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8614E" w14:textId="77777777" w:rsidR="0026794F" w:rsidRDefault="0026794F" w:rsidP="00B673E8">
      <w:pPr>
        <w:jc w:val="both"/>
        <w:rPr>
          <w:rFonts w:asciiTheme="minorHAnsi" w:hAnsiTheme="minorHAnsi" w:cstheme="minorHAnsi"/>
          <w:b/>
        </w:rPr>
      </w:pPr>
      <w:r w:rsidRPr="0026794F">
        <w:rPr>
          <w:rFonts w:asciiTheme="minorHAnsi" w:hAnsiTheme="minorHAnsi" w:cstheme="minorHAnsi"/>
          <w:b/>
        </w:rPr>
        <w:t>90 % weniger Kameras für die Überwachung großer Flächen</w:t>
      </w:r>
    </w:p>
    <w:p w14:paraId="024A953B" w14:textId="7FB2B198" w:rsidR="0026794F" w:rsidRDefault="0026794F" w:rsidP="00B673E8">
      <w:pPr>
        <w:jc w:val="both"/>
        <w:rPr>
          <w:rFonts w:asciiTheme="minorHAnsi" w:hAnsiTheme="minorHAnsi" w:cstheme="minorHAnsi"/>
          <w:b/>
          <w:sz w:val="32"/>
          <w:szCs w:val="32"/>
        </w:rPr>
      </w:pPr>
      <w:r w:rsidRPr="0026794F">
        <w:rPr>
          <w:rFonts w:asciiTheme="minorHAnsi" w:hAnsiTheme="minorHAnsi" w:cstheme="minorHAnsi"/>
          <w:b/>
          <w:sz w:val="32"/>
          <w:szCs w:val="32"/>
        </w:rPr>
        <w:t xml:space="preserve">Von Start- und Landebahnen bis </w:t>
      </w:r>
      <w:r w:rsidR="00AA2745">
        <w:rPr>
          <w:rFonts w:asciiTheme="minorHAnsi" w:hAnsiTheme="minorHAnsi" w:cstheme="minorHAnsi"/>
          <w:b/>
          <w:sz w:val="32"/>
          <w:szCs w:val="32"/>
        </w:rPr>
        <w:t xml:space="preserve">hin </w:t>
      </w:r>
      <w:r w:rsidRPr="0026794F">
        <w:rPr>
          <w:rFonts w:asciiTheme="minorHAnsi" w:hAnsiTheme="minorHAnsi" w:cstheme="minorHAnsi"/>
          <w:b/>
          <w:sz w:val="32"/>
          <w:szCs w:val="32"/>
        </w:rPr>
        <w:t xml:space="preserve">zum Tower: </w:t>
      </w:r>
      <w:proofErr w:type="gramStart"/>
      <w:r w:rsidRPr="0026794F">
        <w:rPr>
          <w:rFonts w:asciiTheme="minorHAnsi" w:hAnsiTheme="minorHAnsi" w:cstheme="minorHAnsi"/>
          <w:b/>
          <w:sz w:val="32"/>
          <w:szCs w:val="32"/>
        </w:rPr>
        <w:t>STL Airport</w:t>
      </w:r>
      <w:proofErr w:type="gramEnd"/>
      <w:r w:rsidRPr="0026794F">
        <w:rPr>
          <w:rFonts w:asciiTheme="minorHAnsi" w:hAnsiTheme="minorHAnsi" w:cstheme="minorHAnsi"/>
          <w:b/>
          <w:sz w:val="32"/>
          <w:szCs w:val="32"/>
        </w:rPr>
        <w:t xml:space="preserve"> setzt auf 360°-Überwachung mit Panomera®</w:t>
      </w:r>
    </w:p>
    <w:p w14:paraId="7AEAADCE" w14:textId="77777777" w:rsidR="0026794F" w:rsidRDefault="0026794F" w:rsidP="00B673E8">
      <w:pPr>
        <w:jc w:val="both"/>
        <w:rPr>
          <w:rFonts w:asciiTheme="minorHAnsi" w:hAnsiTheme="minorHAnsi" w:cstheme="minorHAnsi"/>
          <w:b/>
          <w:sz w:val="32"/>
          <w:szCs w:val="32"/>
        </w:rPr>
      </w:pPr>
    </w:p>
    <w:p w14:paraId="5597F442" w14:textId="3DD9F1BA" w:rsidR="00E72876" w:rsidRDefault="0026794F" w:rsidP="00B673E8">
      <w:pPr>
        <w:jc w:val="both"/>
        <w:rPr>
          <w:rFonts w:asciiTheme="minorHAnsi" w:hAnsiTheme="minorHAnsi" w:cstheme="minorHAnsi"/>
          <w:b/>
        </w:rPr>
      </w:pPr>
      <w:r w:rsidRPr="0026794F">
        <w:rPr>
          <w:rFonts w:asciiTheme="minorHAnsi" w:hAnsiTheme="minorHAnsi" w:cstheme="minorHAnsi"/>
          <w:b/>
        </w:rPr>
        <w:t xml:space="preserve">Als größter und verkehrsreichster Flughafen im US-Bundesstaat Missouri fertigte der St. Louis Lambert International Airport (STL) im Jahr 2025 mehr als 15 Millionen Passagiere ab. Für die Umsetzung eines digitalen 360°-Überwachungskonzepts und die Absicherung von über </w:t>
      </w:r>
      <w:r w:rsidR="007E3B0D" w:rsidRPr="00542E7B">
        <w:rPr>
          <w:rFonts w:asciiTheme="minorHAnsi" w:hAnsiTheme="minorHAnsi" w:cstheme="minorHAnsi"/>
          <w:b/>
        </w:rPr>
        <w:t>6</w:t>
      </w:r>
      <w:r w:rsidR="008C621A" w:rsidRPr="00542E7B">
        <w:rPr>
          <w:rFonts w:asciiTheme="minorHAnsi" w:hAnsiTheme="minorHAnsi" w:cstheme="minorHAnsi"/>
          <w:b/>
        </w:rPr>
        <w:t>,</w:t>
      </w:r>
      <w:r w:rsidR="007E3B0D" w:rsidRPr="00542E7B">
        <w:rPr>
          <w:rFonts w:asciiTheme="minorHAnsi" w:hAnsiTheme="minorHAnsi" w:cstheme="minorHAnsi"/>
          <w:b/>
        </w:rPr>
        <w:t>5 Millionen m</w:t>
      </w:r>
      <w:r w:rsidR="007E3B0D" w:rsidRPr="00542E7B">
        <w:rPr>
          <w:rFonts w:asciiTheme="minorHAnsi" w:hAnsiTheme="minorHAnsi" w:cstheme="minorHAnsi"/>
          <w:b/>
          <w:vertAlign w:val="superscript"/>
        </w:rPr>
        <w:t>2</w:t>
      </w:r>
      <w:r w:rsidR="008C621A">
        <w:rPr>
          <w:rFonts w:asciiTheme="minorHAnsi" w:hAnsiTheme="minorHAnsi" w:cstheme="minorHAnsi"/>
          <w:b/>
        </w:rPr>
        <w:t xml:space="preserve"> </w:t>
      </w:r>
      <w:r w:rsidRPr="0026794F">
        <w:rPr>
          <w:rFonts w:asciiTheme="minorHAnsi" w:hAnsiTheme="minorHAnsi" w:cstheme="minorHAnsi"/>
          <w:b/>
        </w:rPr>
        <w:t>Flughafeninfrastruktur benötigte STL eine Lösung, die große Areale zuverlässig überwach</w:t>
      </w:r>
      <w:r w:rsidR="008C621A">
        <w:rPr>
          <w:rFonts w:asciiTheme="minorHAnsi" w:hAnsiTheme="minorHAnsi" w:cstheme="minorHAnsi"/>
          <w:b/>
        </w:rPr>
        <w:t>en</w:t>
      </w:r>
      <w:r w:rsidRPr="0026794F">
        <w:rPr>
          <w:rFonts w:asciiTheme="minorHAnsi" w:hAnsiTheme="minorHAnsi" w:cstheme="minorHAnsi"/>
          <w:b/>
        </w:rPr>
        <w:t xml:space="preserve"> und gleichzeitig</w:t>
      </w:r>
      <w:r w:rsidR="008C621A">
        <w:rPr>
          <w:rFonts w:asciiTheme="minorHAnsi" w:hAnsiTheme="minorHAnsi" w:cstheme="minorHAnsi"/>
          <w:b/>
        </w:rPr>
        <w:t xml:space="preserve"> die</w:t>
      </w:r>
      <w:r w:rsidRPr="0026794F">
        <w:rPr>
          <w:rFonts w:asciiTheme="minorHAnsi" w:hAnsiTheme="minorHAnsi" w:cstheme="minorHAnsi"/>
          <w:b/>
        </w:rPr>
        <w:t xml:space="preserve"> Infrastrukturkosten sowie die Komplexität des Systems deutlich reduzier</w:t>
      </w:r>
      <w:r w:rsidR="008C621A">
        <w:rPr>
          <w:rFonts w:asciiTheme="minorHAnsi" w:hAnsiTheme="minorHAnsi" w:cstheme="minorHAnsi"/>
          <w:b/>
        </w:rPr>
        <w:t>en konnte</w:t>
      </w:r>
      <w:r w:rsidRPr="0026794F">
        <w:rPr>
          <w:rFonts w:asciiTheme="minorHAnsi" w:hAnsiTheme="minorHAnsi" w:cstheme="minorHAnsi"/>
          <w:b/>
        </w:rPr>
        <w:t xml:space="preserve">. Darüber hinaus verfolgt der Flughafen das Ziel, künftig KI-Anwendungen zur Optimierung seiner Betriebsabläufe einzusetzen. Mit der Panomera® </w:t>
      </w:r>
      <w:proofErr w:type="spellStart"/>
      <w:r w:rsidRPr="0026794F">
        <w:rPr>
          <w:rFonts w:asciiTheme="minorHAnsi" w:hAnsiTheme="minorHAnsi" w:cstheme="minorHAnsi"/>
          <w:b/>
        </w:rPr>
        <w:t>Multifocal</w:t>
      </w:r>
      <w:proofErr w:type="spellEnd"/>
      <w:r w:rsidR="00AA2745">
        <w:rPr>
          <w:rFonts w:asciiTheme="minorHAnsi" w:hAnsiTheme="minorHAnsi" w:cstheme="minorHAnsi"/>
          <w:b/>
        </w:rPr>
        <w:t>-</w:t>
      </w:r>
      <w:r w:rsidRPr="0026794F">
        <w:rPr>
          <w:rFonts w:asciiTheme="minorHAnsi" w:hAnsiTheme="minorHAnsi" w:cstheme="minorHAnsi"/>
          <w:b/>
        </w:rPr>
        <w:t>Sensor</w:t>
      </w:r>
      <w:r w:rsidR="00AA2745">
        <w:rPr>
          <w:rFonts w:asciiTheme="minorHAnsi" w:hAnsiTheme="minorHAnsi" w:cstheme="minorHAnsi"/>
          <w:b/>
        </w:rPr>
        <w:t>t</w:t>
      </w:r>
      <w:r w:rsidRPr="0026794F">
        <w:rPr>
          <w:rFonts w:asciiTheme="minorHAnsi" w:hAnsiTheme="minorHAnsi" w:cstheme="minorHAnsi"/>
          <w:b/>
        </w:rPr>
        <w:t>echnolog</w:t>
      </w:r>
      <w:r w:rsidR="00AA2745">
        <w:rPr>
          <w:rFonts w:asciiTheme="minorHAnsi" w:hAnsiTheme="minorHAnsi" w:cstheme="minorHAnsi"/>
          <w:b/>
        </w:rPr>
        <w:t>ie</w:t>
      </w:r>
      <w:r w:rsidRPr="0026794F">
        <w:rPr>
          <w:rFonts w:asciiTheme="minorHAnsi" w:hAnsiTheme="minorHAnsi" w:cstheme="minorHAnsi"/>
          <w:b/>
        </w:rPr>
        <w:t xml:space="preserve"> von Dallmeier konnte STL eine hochauflösende Gesamtüberwachung realisieren – bei rund 90 % weniger Kameras und 75 % weniger Infrastruktur im Vergleich zur ursprünglichen Planung.</w:t>
      </w:r>
    </w:p>
    <w:p w14:paraId="45C0D5F3" w14:textId="77777777" w:rsidR="0026794F" w:rsidRDefault="0026794F" w:rsidP="00B673E8">
      <w:pPr>
        <w:jc w:val="both"/>
        <w:rPr>
          <w:rFonts w:asciiTheme="minorHAnsi" w:hAnsiTheme="minorHAnsi" w:cstheme="minorHAnsi"/>
          <w:b/>
        </w:rPr>
      </w:pPr>
    </w:p>
    <w:p w14:paraId="3F0843C2" w14:textId="77777777" w:rsidR="0026794F" w:rsidRDefault="0026794F" w:rsidP="00B673E8">
      <w:pPr>
        <w:jc w:val="both"/>
        <w:rPr>
          <w:rFonts w:asciiTheme="minorHAnsi" w:hAnsiTheme="minorHAnsi" w:cstheme="minorHAnsi"/>
          <w:b/>
        </w:rPr>
      </w:pPr>
      <w:r w:rsidRPr="0026794F">
        <w:rPr>
          <w:rFonts w:asciiTheme="minorHAnsi" w:hAnsiTheme="minorHAnsi" w:cstheme="minorHAnsi"/>
          <w:b/>
        </w:rPr>
        <w:t>Effiziente Überwachung großer Flughafenareale</w:t>
      </w:r>
    </w:p>
    <w:p w14:paraId="77ECC862" w14:textId="2090BB4E" w:rsidR="004C313C" w:rsidRDefault="00AA2745" w:rsidP="00B673E8">
      <w:pPr>
        <w:jc w:val="both"/>
        <w:rPr>
          <w:rFonts w:asciiTheme="minorHAnsi" w:hAnsiTheme="minorHAnsi" w:cstheme="minorHAnsi"/>
          <w:bCs/>
        </w:rPr>
      </w:pPr>
      <w:r w:rsidRPr="00AA2745">
        <w:rPr>
          <w:rFonts w:asciiTheme="minorHAnsi" w:hAnsiTheme="minorHAnsi" w:cstheme="minorHAnsi"/>
          <w:bCs/>
        </w:rPr>
        <w:t>Aufgrund des kontinuierlichen Passagierwachstums beschlossen die Betriebs- und Sicherheitsteams des Flughafens im Juni 2018, das bestehende Videosicherheitssystem in zwei Bereichen zu modernisieren:</w:t>
      </w:r>
      <w:r>
        <w:rPr>
          <w:rFonts w:asciiTheme="minorHAnsi" w:hAnsiTheme="minorHAnsi" w:cstheme="minorHAnsi"/>
          <w:bCs/>
        </w:rPr>
        <w:t xml:space="preserve"> </w:t>
      </w:r>
      <w:r w:rsidR="007E3B0D" w:rsidRPr="007E3B0D">
        <w:rPr>
          <w:rFonts w:asciiTheme="minorHAnsi" w:hAnsiTheme="minorHAnsi" w:cstheme="minorHAnsi"/>
          <w:bCs/>
        </w:rPr>
        <w:t xml:space="preserve">Zum einen galt es, die Parkbereiche besser zu überwachen, um die Sicherheit der Passagiere zu erhöhen und Straftaten wie Vandalismus oder Diebstahl zu verhindern. Zum anderen </w:t>
      </w:r>
      <w:r w:rsidR="007E3B0D">
        <w:rPr>
          <w:rFonts w:asciiTheme="minorHAnsi" w:hAnsiTheme="minorHAnsi" w:cstheme="minorHAnsi"/>
          <w:bCs/>
        </w:rPr>
        <w:t>sollten</w:t>
      </w:r>
      <w:r w:rsidR="007E3B0D" w:rsidRPr="007E3B0D">
        <w:rPr>
          <w:rFonts w:asciiTheme="minorHAnsi" w:hAnsiTheme="minorHAnsi" w:cstheme="minorHAnsi"/>
          <w:bCs/>
        </w:rPr>
        <w:t xml:space="preserve"> die vier Start- und Landebahnen, die Rollwege sowie sämtliche Terminalgebäude überwacht werden, um die Aktivitäten von Flugzeugen, Bodenfahrzeugen und Flughafenpersonal zuverlässig erfassen zu können.</w:t>
      </w:r>
    </w:p>
    <w:p w14:paraId="6EA76D22" w14:textId="77777777" w:rsidR="0026794F" w:rsidRDefault="0026794F" w:rsidP="00B673E8">
      <w:pPr>
        <w:jc w:val="both"/>
        <w:rPr>
          <w:rFonts w:asciiTheme="minorHAnsi" w:hAnsiTheme="minorHAnsi" w:cstheme="minorHAnsi"/>
          <w:b/>
          <w:bCs/>
        </w:rPr>
      </w:pPr>
    </w:p>
    <w:p w14:paraId="4E9BB630" w14:textId="77777777" w:rsidR="0026794F" w:rsidRDefault="0026794F" w:rsidP="00B673E8">
      <w:pPr>
        <w:jc w:val="both"/>
        <w:rPr>
          <w:rFonts w:asciiTheme="minorHAnsi" w:hAnsiTheme="minorHAnsi" w:cstheme="minorHAnsi"/>
          <w:b/>
          <w:bCs/>
        </w:rPr>
      </w:pPr>
      <w:r w:rsidRPr="0026794F">
        <w:rPr>
          <w:rFonts w:asciiTheme="minorHAnsi" w:hAnsiTheme="minorHAnsi" w:cstheme="minorHAnsi"/>
          <w:b/>
          <w:bCs/>
        </w:rPr>
        <w:t>Klassische Kamerakonzepte stoßen an ihre Grenzen</w:t>
      </w:r>
    </w:p>
    <w:p w14:paraId="703DAA08" w14:textId="5DBD63D5" w:rsidR="00AC261E" w:rsidRDefault="0026794F" w:rsidP="00B673E8">
      <w:pPr>
        <w:jc w:val="both"/>
        <w:rPr>
          <w:rFonts w:asciiTheme="minorHAnsi" w:hAnsiTheme="minorHAnsi" w:cstheme="minorHAnsi"/>
          <w:bCs/>
        </w:rPr>
      </w:pPr>
      <w:r w:rsidRPr="0026794F">
        <w:rPr>
          <w:rFonts w:asciiTheme="minorHAnsi" w:hAnsiTheme="minorHAnsi" w:cstheme="minorHAnsi"/>
          <w:bCs/>
        </w:rPr>
        <w:t xml:space="preserve">Für die Planung und Umsetzung der Modernisierung beauftragte STL seinen </w:t>
      </w:r>
      <w:r w:rsidR="00AA2745">
        <w:rPr>
          <w:rFonts w:asciiTheme="minorHAnsi" w:hAnsiTheme="minorHAnsi" w:cstheme="minorHAnsi"/>
          <w:bCs/>
        </w:rPr>
        <w:t>Integrator</w:t>
      </w:r>
      <w:r w:rsidRPr="0026794F">
        <w:rPr>
          <w:rFonts w:asciiTheme="minorHAnsi" w:hAnsiTheme="minorHAnsi" w:cstheme="minorHAnsi"/>
          <w:bCs/>
        </w:rPr>
        <w:t xml:space="preserve"> Tech Electronics. Der ursprüngliche Entwurf basierte auf einer Kombination aus PTZ und Single-Sensor</w:t>
      </w:r>
      <w:r w:rsidR="008C621A">
        <w:rPr>
          <w:rFonts w:asciiTheme="minorHAnsi" w:hAnsiTheme="minorHAnsi" w:cstheme="minorHAnsi"/>
          <w:bCs/>
        </w:rPr>
        <w:t xml:space="preserve"> </w:t>
      </w:r>
      <w:r w:rsidRPr="0026794F">
        <w:rPr>
          <w:rFonts w:asciiTheme="minorHAnsi" w:hAnsiTheme="minorHAnsi" w:cstheme="minorHAnsi"/>
          <w:bCs/>
        </w:rPr>
        <w:t>IP</w:t>
      </w:r>
      <w:r w:rsidR="008C621A">
        <w:rPr>
          <w:rFonts w:asciiTheme="minorHAnsi" w:hAnsiTheme="minorHAnsi" w:cstheme="minorHAnsi"/>
          <w:bCs/>
        </w:rPr>
        <w:t xml:space="preserve"> </w:t>
      </w:r>
      <w:r w:rsidRPr="0026794F">
        <w:rPr>
          <w:rFonts w:asciiTheme="minorHAnsi" w:hAnsiTheme="minorHAnsi" w:cstheme="minorHAnsi"/>
          <w:bCs/>
        </w:rPr>
        <w:t xml:space="preserve">Kameras und hätte insgesamt mehr als 130 Kameras erfordert. Zusätzlich wären mehr als 42 neue Kameramasten sowie die dazugehörige Infrastruktur für Stromversorgung, Netzwerk und Verkabelung notwendig gewesen. Insbesondere im </w:t>
      </w:r>
      <w:proofErr w:type="spellStart"/>
      <w:r w:rsidRPr="0026794F">
        <w:rPr>
          <w:rFonts w:asciiTheme="minorHAnsi" w:hAnsiTheme="minorHAnsi" w:cstheme="minorHAnsi"/>
          <w:bCs/>
        </w:rPr>
        <w:t>Airside</w:t>
      </w:r>
      <w:proofErr w:type="spellEnd"/>
      <w:r w:rsidRPr="0026794F">
        <w:rPr>
          <w:rFonts w:asciiTheme="minorHAnsi" w:hAnsiTheme="minorHAnsi" w:cstheme="minorHAnsi"/>
          <w:bCs/>
        </w:rPr>
        <w:t>-Bereich hätte der gewünschte Überwachungsumfang einen erheblichen technischen Aufwand verursacht. STL und Tech Electronics entschieden sich daher, nach einer wirtschaftlicheren Alternative zu suchen.</w:t>
      </w:r>
    </w:p>
    <w:p w14:paraId="4E0FB804" w14:textId="77777777" w:rsidR="0026794F" w:rsidRDefault="0026794F" w:rsidP="00B673E8">
      <w:pPr>
        <w:jc w:val="both"/>
        <w:rPr>
          <w:rFonts w:asciiTheme="minorHAnsi" w:hAnsiTheme="minorHAnsi" w:cstheme="minorHAnsi"/>
          <w:bCs/>
        </w:rPr>
      </w:pPr>
    </w:p>
    <w:p w14:paraId="4C4E6533" w14:textId="5AD01108" w:rsidR="00720C7F" w:rsidRPr="009F168F" w:rsidRDefault="0026794F" w:rsidP="00B673E8">
      <w:pPr>
        <w:jc w:val="both"/>
        <w:rPr>
          <w:rFonts w:asciiTheme="minorHAnsi" w:hAnsiTheme="minorHAnsi" w:cstheme="minorHAnsi"/>
          <w:b/>
          <w:bCs/>
        </w:rPr>
      </w:pPr>
      <w:r w:rsidRPr="0026794F">
        <w:rPr>
          <w:rFonts w:asciiTheme="minorHAnsi" w:hAnsiTheme="minorHAnsi" w:cstheme="minorHAnsi"/>
          <w:b/>
          <w:bCs/>
        </w:rPr>
        <w:t>Panomera® – Die Überwachungstechnologie, die alles veränderte</w:t>
      </w:r>
    </w:p>
    <w:p w14:paraId="7C7708FA" w14:textId="2711656F" w:rsidR="0026794F" w:rsidRDefault="0026794F" w:rsidP="0026794F">
      <w:pPr>
        <w:jc w:val="both"/>
        <w:rPr>
          <w:rFonts w:asciiTheme="minorHAnsi" w:hAnsiTheme="minorHAnsi" w:cstheme="minorHAnsi"/>
          <w:bCs/>
        </w:rPr>
      </w:pPr>
      <w:r w:rsidRPr="0026794F">
        <w:rPr>
          <w:rFonts w:asciiTheme="minorHAnsi" w:hAnsiTheme="minorHAnsi" w:cstheme="minorHAnsi"/>
          <w:bCs/>
        </w:rPr>
        <w:t xml:space="preserve">Im Zuge ihrer Evaluierung stießen die Verantwortlichen auf die </w:t>
      </w:r>
      <w:hyperlink r:id="rId8" w:history="1">
        <w:r w:rsidRPr="00D42DA6">
          <w:rPr>
            <w:rStyle w:val="Hyperlink"/>
            <w:rFonts w:asciiTheme="minorHAnsi" w:hAnsiTheme="minorHAnsi" w:cstheme="minorHAnsi"/>
            <w:bCs/>
          </w:rPr>
          <w:t xml:space="preserve">Panomera® </w:t>
        </w:r>
        <w:proofErr w:type="spellStart"/>
        <w:r w:rsidRPr="00D42DA6">
          <w:rPr>
            <w:rStyle w:val="Hyperlink"/>
            <w:rFonts w:asciiTheme="minorHAnsi" w:hAnsiTheme="minorHAnsi" w:cstheme="minorHAnsi"/>
            <w:bCs/>
          </w:rPr>
          <w:t>Multifocal</w:t>
        </w:r>
        <w:proofErr w:type="spellEnd"/>
        <w:r w:rsidR="00AA2745" w:rsidRPr="00D42DA6">
          <w:rPr>
            <w:rStyle w:val="Hyperlink"/>
            <w:rFonts w:asciiTheme="minorHAnsi" w:hAnsiTheme="minorHAnsi" w:cstheme="minorHAnsi"/>
            <w:bCs/>
          </w:rPr>
          <w:t>-</w:t>
        </w:r>
        <w:r w:rsidRPr="00D42DA6">
          <w:rPr>
            <w:rStyle w:val="Hyperlink"/>
            <w:rFonts w:asciiTheme="minorHAnsi" w:hAnsiTheme="minorHAnsi" w:cstheme="minorHAnsi"/>
            <w:bCs/>
          </w:rPr>
          <w:t xml:space="preserve"> Sensor</w:t>
        </w:r>
        <w:r w:rsidR="00AA2745" w:rsidRPr="00D42DA6">
          <w:rPr>
            <w:rStyle w:val="Hyperlink"/>
            <w:rFonts w:asciiTheme="minorHAnsi" w:hAnsiTheme="minorHAnsi" w:cstheme="minorHAnsi"/>
            <w:bCs/>
          </w:rPr>
          <w:t>t</w:t>
        </w:r>
        <w:r w:rsidRPr="00D42DA6">
          <w:rPr>
            <w:rStyle w:val="Hyperlink"/>
            <w:rFonts w:asciiTheme="minorHAnsi" w:hAnsiTheme="minorHAnsi" w:cstheme="minorHAnsi"/>
            <w:bCs/>
          </w:rPr>
          <w:t>echnolog</w:t>
        </w:r>
        <w:r w:rsidR="00AA2745" w:rsidRPr="00D42DA6">
          <w:rPr>
            <w:rStyle w:val="Hyperlink"/>
            <w:rFonts w:asciiTheme="minorHAnsi" w:hAnsiTheme="minorHAnsi" w:cstheme="minorHAnsi"/>
            <w:bCs/>
          </w:rPr>
          <w:t>ie</w:t>
        </w:r>
      </w:hyperlink>
      <w:r w:rsidRPr="0026794F">
        <w:rPr>
          <w:rFonts w:asciiTheme="minorHAnsi" w:hAnsiTheme="minorHAnsi" w:cstheme="minorHAnsi"/>
          <w:bCs/>
        </w:rPr>
        <w:t xml:space="preserve"> von Dallmeier. Die</w:t>
      </w:r>
      <w:r w:rsidR="008C621A">
        <w:rPr>
          <w:rFonts w:asciiTheme="minorHAnsi" w:hAnsiTheme="minorHAnsi" w:cstheme="minorHAnsi"/>
          <w:bCs/>
        </w:rPr>
        <w:t>se</w:t>
      </w:r>
      <w:r w:rsidRPr="0026794F">
        <w:rPr>
          <w:rFonts w:asciiTheme="minorHAnsi" w:hAnsiTheme="minorHAnsi" w:cstheme="minorHAnsi"/>
          <w:bCs/>
        </w:rPr>
        <w:t xml:space="preserve"> wurde speziell für die Überwachung großer </w:t>
      </w:r>
      <w:r w:rsidR="008C621A">
        <w:rPr>
          <w:rFonts w:asciiTheme="minorHAnsi" w:hAnsiTheme="minorHAnsi" w:cstheme="minorHAnsi"/>
          <w:bCs/>
        </w:rPr>
        <w:t>Areale</w:t>
      </w:r>
      <w:r w:rsidR="008C621A" w:rsidRPr="0026794F">
        <w:rPr>
          <w:rFonts w:asciiTheme="minorHAnsi" w:hAnsiTheme="minorHAnsi" w:cstheme="minorHAnsi"/>
          <w:bCs/>
        </w:rPr>
        <w:t xml:space="preserve"> </w:t>
      </w:r>
      <w:r w:rsidRPr="0026794F">
        <w:rPr>
          <w:rFonts w:asciiTheme="minorHAnsi" w:hAnsiTheme="minorHAnsi" w:cstheme="minorHAnsi"/>
          <w:bCs/>
        </w:rPr>
        <w:t>entwickelt und ermöglicht</w:t>
      </w:r>
      <w:r w:rsidR="008C621A">
        <w:rPr>
          <w:rFonts w:asciiTheme="minorHAnsi" w:hAnsiTheme="minorHAnsi" w:cstheme="minorHAnsi"/>
          <w:bCs/>
        </w:rPr>
        <w:t xml:space="preserve"> es,</w:t>
      </w:r>
      <w:r w:rsidRPr="0026794F">
        <w:rPr>
          <w:rFonts w:asciiTheme="minorHAnsi" w:hAnsiTheme="minorHAnsi" w:cstheme="minorHAnsi"/>
          <w:bCs/>
        </w:rPr>
        <w:t xml:space="preserve"> die erforderliche </w:t>
      </w:r>
      <w:r w:rsidR="008C621A">
        <w:rPr>
          <w:rFonts w:asciiTheme="minorHAnsi" w:hAnsiTheme="minorHAnsi" w:cstheme="minorHAnsi"/>
          <w:bCs/>
        </w:rPr>
        <w:t>Flächen</w:t>
      </w:r>
      <w:r w:rsidRPr="0026794F">
        <w:rPr>
          <w:rFonts w:asciiTheme="minorHAnsi" w:hAnsiTheme="minorHAnsi" w:cstheme="minorHAnsi"/>
          <w:bCs/>
        </w:rPr>
        <w:t xml:space="preserve">abdeckung mit einer </w:t>
      </w:r>
      <w:r w:rsidR="008C621A">
        <w:rPr>
          <w:rFonts w:asciiTheme="minorHAnsi" w:hAnsiTheme="minorHAnsi" w:cstheme="minorHAnsi"/>
          <w:bCs/>
        </w:rPr>
        <w:t>möglichst</w:t>
      </w:r>
      <w:r w:rsidRPr="0026794F">
        <w:rPr>
          <w:rFonts w:asciiTheme="minorHAnsi" w:hAnsiTheme="minorHAnsi" w:cstheme="minorHAnsi"/>
          <w:bCs/>
        </w:rPr>
        <w:t xml:space="preserve"> geringen Anzahl an Kameras</w:t>
      </w:r>
      <w:r w:rsidR="008C621A">
        <w:rPr>
          <w:rFonts w:asciiTheme="minorHAnsi" w:hAnsiTheme="minorHAnsi" w:cstheme="minorHAnsi"/>
          <w:bCs/>
        </w:rPr>
        <w:t xml:space="preserve"> zu realisieren.</w:t>
      </w:r>
    </w:p>
    <w:p w14:paraId="48D983F9" w14:textId="77777777" w:rsidR="005D2526" w:rsidRDefault="005D2526" w:rsidP="0026794F">
      <w:pPr>
        <w:jc w:val="both"/>
        <w:rPr>
          <w:rFonts w:asciiTheme="minorHAnsi" w:hAnsiTheme="minorHAnsi" w:cstheme="minorHAnsi"/>
          <w:bCs/>
        </w:rPr>
      </w:pPr>
    </w:p>
    <w:p w14:paraId="34F98E17" w14:textId="17A2F266" w:rsidR="0026794F" w:rsidRPr="0026794F" w:rsidRDefault="0026794F" w:rsidP="0026794F">
      <w:pPr>
        <w:jc w:val="both"/>
        <w:rPr>
          <w:rFonts w:asciiTheme="minorHAnsi" w:hAnsiTheme="minorHAnsi" w:cstheme="minorHAnsi"/>
          <w:bCs/>
        </w:rPr>
      </w:pPr>
      <w:r w:rsidRPr="005D2526">
        <w:rPr>
          <w:rFonts w:asciiTheme="minorHAnsi" w:hAnsiTheme="minorHAnsi" w:cstheme="minorHAnsi"/>
          <w:bCs/>
        </w:rPr>
        <w:t xml:space="preserve">David Kulinsky, Deputy </w:t>
      </w:r>
      <w:proofErr w:type="spellStart"/>
      <w:r w:rsidRPr="005D2526">
        <w:rPr>
          <w:rFonts w:asciiTheme="minorHAnsi" w:hAnsiTheme="minorHAnsi" w:cstheme="minorHAnsi"/>
          <w:bCs/>
        </w:rPr>
        <w:t>Director</w:t>
      </w:r>
      <w:proofErr w:type="spellEnd"/>
      <w:r w:rsidRPr="005D2526">
        <w:rPr>
          <w:rFonts w:asciiTheme="minorHAnsi" w:hAnsiTheme="minorHAnsi" w:cstheme="minorHAnsi"/>
          <w:bCs/>
        </w:rPr>
        <w:t xml:space="preserve"> </w:t>
      </w:r>
      <w:proofErr w:type="spellStart"/>
      <w:r w:rsidRPr="005D2526">
        <w:rPr>
          <w:rFonts w:asciiTheme="minorHAnsi" w:hAnsiTheme="minorHAnsi" w:cstheme="minorHAnsi"/>
          <w:bCs/>
        </w:rPr>
        <w:t>of</w:t>
      </w:r>
      <w:proofErr w:type="spellEnd"/>
      <w:r w:rsidRPr="005D2526">
        <w:rPr>
          <w:rFonts w:asciiTheme="minorHAnsi" w:hAnsiTheme="minorHAnsi" w:cstheme="minorHAnsi"/>
          <w:bCs/>
        </w:rPr>
        <w:t xml:space="preserve"> </w:t>
      </w:r>
      <w:proofErr w:type="spellStart"/>
      <w:r w:rsidRPr="005D2526">
        <w:rPr>
          <w:rFonts w:asciiTheme="minorHAnsi" w:hAnsiTheme="minorHAnsi" w:cstheme="minorHAnsi"/>
          <w:bCs/>
        </w:rPr>
        <w:t>Operations</w:t>
      </w:r>
      <w:proofErr w:type="spellEnd"/>
      <w:r w:rsidRPr="005D2526">
        <w:rPr>
          <w:rFonts w:asciiTheme="minorHAnsi" w:hAnsiTheme="minorHAnsi" w:cstheme="minorHAnsi"/>
          <w:bCs/>
        </w:rPr>
        <w:t xml:space="preserve"> &amp; Maintenance am </w:t>
      </w:r>
      <w:proofErr w:type="gramStart"/>
      <w:r w:rsidRPr="005D2526">
        <w:rPr>
          <w:rFonts w:asciiTheme="minorHAnsi" w:hAnsiTheme="minorHAnsi" w:cstheme="minorHAnsi"/>
          <w:bCs/>
        </w:rPr>
        <w:t>STL Airport</w:t>
      </w:r>
      <w:proofErr w:type="gramEnd"/>
      <w:r w:rsidRPr="005D2526">
        <w:rPr>
          <w:rFonts w:asciiTheme="minorHAnsi" w:hAnsiTheme="minorHAnsi" w:cstheme="minorHAnsi"/>
          <w:bCs/>
        </w:rPr>
        <w:t>, erinnert sich:</w:t>
      </w:r>
      <w:r w:rsidR="005D2526" w:rsidRPr="005D2526">
        <w:rPr>
          <w:rFonts w:asciiTheme="minorHAnsi" w:hAnsiTheme="minorHAnsi" w:cstheme="minorHAnsi"/>
          <w:bCs/>
        </w:rPr>
        <w:t xml:space="preserve"> </w:t>
      </w:r>
      <w:r w:rsidRPr="0026794F">
        <w:rPr>
          <w:rFonts w:asciiTheme="minorHAnsi" w:hAnsiTheme="minorHAnsi" w:cstheme="minorHAnsi"/>
          <w:bCs/>
        </w:rPr>
        <w:t>„Als wir Panomera® entdeckten und sahen, dass bereits eine einzige Panomera®</w:t>
      </w:r>
      <w:r w:rsidR="005D2526">
        <w:rPr>
          <w:rFonts w:asciiTheme="minorHAnsi" w:hAnsiTheme="minorHAnsi" w:cstheme="minorHAnsi"/>
          <w:bCs/>
        </w:rPr>
        <w:t xml:space="preserve"> </w:t>
      </w:r>
      <w:r w:rsidRPr="0026794F">
        <w:rPr>
          <w:rFonts w:asciiTheme="minorHAnsi" w:hAnsiTheme="minorHAnsi" w:cstheme="minorHAnsi"/>
          <w:bCs/>
        </w:rPr>
        <w:t xml:space="preserve">Kamera </w:t>
      </w:r>
      <w:r w:rsidRPr="0026794F">
        <w:rPr>
          <w:rFonts w:asciiTheme="minorHAnsi" w:hAnsiTheme="minorHAnsi" w:cstheme="minorHAnsi"/>
          <w:bCs/>
        </w:rPr>
        <w:lastRenderedPageBreak/>
        <w:t>große Bereiche in hoher Auflösung erfassen und mehrere Single-Sensor</w:t>
      </w:r>
      <w:r w:rsidR="005D2526">
        <w:rPr>
          <w:rFonts w:asciiTheme="minorHAnsi" w:hAnsiTheme="minorHAnsi" w:cstheme="minorHAnsi"/>
          <w:bCs/>
        </w:rPr>
        <w:t xml:space="preserve"> </w:t>
      </w:r>
      <w:r w:rsidRPr="0026794F">
        <w:rPr>
          <w:rFonts w:asciiTheme="minorHAnsi" w:hAnsiTheme="minorHAnsi" w:cstheme="minorHAnsi"/>
          <w:bCs/>
        </w:rPr>
        <w:t>Kameras inklusive der dazugehörigen Infrastruktur ersetzen kann, wurde schnell klar, dass Panomera® für STL die wirtschaftlichere Lösung mit höherer Bildqualität und geringeren Gesamtkosten darstellt.“</w:t>
      </w:r>
    </w:p>
    <w:p w14:paraId="4F14834B" w14:textId="77777777" w:rsidR="0006294B" w:rsidRPr="008241BF" w:rsidRDefault="0006294B" w:rsidP="00B673E8">
      <w:pPr>
        <w:jc w:val="both"/>
        <w:rPr>
          <w:rFonts w:asciiTheme="minorHAnsi" w:hAnsiTheme="minorHAnsi" w:cstheme="minorHAnsi"/>
          <w:bCs/>
        </w:rPr>
      </w:pPr>
    </w:p>
    <w:p w14:paraId="1A2C2068" w14:textId="77777777" w:rsidR="0026794F" w:rsidRDefault="0026794F" w:rsidP="00B673E8">
      <w:pPr>
        <w:jc w:val="both"/>
        <w:rPr>
          <w:rFonts w:asciiTheme="minorHAnsi" w:hAnsiTheme="minorHAnsi" w:cstheme="minorHAnsi"/>
          <w:b/>
          <w:bCs/>
        </w:rPr>
      </w:pPr>
      <w:r w:rsidRPr="0026794F">
        <w:rPr>
          <w:rFonts w:asciiTheme="minorHAnsi" w:hAnsiTheme="minorHAnsi" w:cstheme="minorHAnsi"/>
          <w:b/>
          <w:bCs/>
        </w:rPr>
        <w:t>TCO im Fokus: 90 % weniger Kameras, 75 % weniger Infrastruktur</w:t>
      </w:r>
    </w:p>
    <w:p w14:paraId="4AD29D20" w14:textId="5F4CD214" w:rsidR="0026794F" w:rsidRDefault="0026794F" w:rsidP="0026794F">
      <w:pPr>
        <w:jc w:val="both"/>
        <w:rPr>
          <w:rFonts w:asciiTheme="minorHAnsi" w:hAnsiTheme="minorHAnsi" w:cstheme="minorHAnsi"/>
          <w:bCs/>
        </w:rPr>
      </w:pPr>
      <w:r w:rsidRPr="0026794F">
        <w:rPr>
          <w:rFonts w:asciiTheme="minorHAnsi" w:hAnsiTheme="minorHAnsi" w:cstheme="minorHAnsi"/>
          <w:bCs/>
        </w:rPr>
        <w:t>Die Testinstallation am Flughafen bestätigte die Leistungsfähigkeit der Panomera® Technologie. Kevin Hubble, Services Manager bei Tech Electronics für STL, erklärt:</w:t>
      </w:r>
      <w:r w:rsidR="005D2526">
        <w:rPr>
          <w:rFonts w:asciiTheme="minorHAnsi" w:hAnsiTheme="minorHAnsi" w:cstheme="minorHAnsi"/>
          <w:bCs/>
        </w:rPr>
        <w:t xml:space="preserve"> </w:t>
      </w:r>
      <w:r w:rsidRPr="0026794F">
        <w:rPr>
          <w:rFonts w:asciiTheme="minorHAnsi" w:hAnsiTheme="minorHAnsi" w:cstheme="minorHAnsi"/>
          <w:bCs/>
        </w:rPr>
        <w:t>„Ich war überrascht, wie wenige Panomera®</w:t>
      </w:r>
      <w:r w:rsidR="005D2526">
        <w:rPr>
          <w:rFonts w:asciiTheme="minorHAnsi" w:hAnsiTheme="minorHAnsi" w:cstheme="minorHAnsi"/>
          <w:bCs/>
        </w:rPr>
        <w:t xml:space="preserve"> </w:t>
      </w:r>
      <w:r w:rsidRPr="0026794F">
        <w:rPr>
          <w:rFonts w:asciiTheme="minorHAnsi" w:hAnsiTheme="minorHAnsi" w:cstheme="minorHAnsi"/>
          <w:bCs/>
        </w:rPr>
        <w:t>Kameras erforderlich waren, um mehrere PTZ und Single-Sensor</w:t>
      </w:r>
      <w:r w:rsidR="005D2526">
        <w:rPr>
          <w:rFonts w:asciiTheme="minorHAnsi" w:hAnsiTheme="minorHAnsi" w:cstheme="minorHAnsi"/>
          <w:bCs/>
        </w:rPr>
        <w:t xml:space="preserve"> </w:t>
      </w:r>
      <w:r w:rsidRPr="0026794F">
        <w:rPr>
          <w:rFonts w:asciiTheme="minorHAnsi" w:hAnsiTheme="minorHAnsi" w:cstheme="minorHAnsi"/>
          <w:bCs/>
        </w:rPr>
        <w:t xml:space="preserve">Kameras zu ersetzen und die Bilder gleichzeitig in einem wesentlich benutzerfreundlicheren Format darzustellen. Mit der </w:t>
      </w:r>
      <w:hyperlink r:id="rId9" w:history="1">
        <w:proofErr w:type="spellStart"/>
        <w:r w:rsidRPr="004C3041">
          <w:rPr>
            <w:rStyle w:val="Hyperlink"/>
            <w:rFonts w:asciiTheme="minorHAnsi" w:hAnsiTheme="minorHAnsi" w:cstheme="minorHAnsi"/>
            <w:bCs/>
          </w:rPr>
          <w:t>SeMSy</w:t>
        </w:r>
        <w:proofErr w:type="spellEnd"/>
        <w:r w:rsidRPr="004C3041">
          <w:rPr>
            <w:rStyle w:val="Hyperlink"/>
            <w:rFonts w:asciiTheme="minorHAnsi" w:hAnsiTheme="minorHAnsi" w:cstheme="minorHAnsi"/>
            <w:bCs/>
          </w:rPr>
          <w:t>® Compact VMS Software</w:t>
        </w:r>
      </w:hyperlink>
      <w:r w:rsidRPr="0026794F">
        <w:rPr>
          <w:rFonts w:asciiTheme="minorHAnsi" w:hAnsiTheme="minorHAnsi" w:cstheme="minorHAnsi"/>
          <w:bCs/>
        </w:rPr>
        <w:t xml:space="preserve"> können Anwender ein einziges hochauflösendes Gesamtbild der Szene betrachten und mithilfe digitaler PTZ-Funktionen in jeden beliebigen Bildbereich hineinzoomen. Das Ergebnis ist eine intuitive Bedienung, höhere operative Effizienz und nicht zuletzt eine deutlich bessere hochauflösende Videoabdeckung.“</w:t>
      </w:r>
    </w:p>
    <w:p w14:paraId="7F5870F7" w14:textId="77777777" w:rsidR="00AA2745" w:rsidRPr="0026794F" w:rsidRDefault="00AA2745" w:rsidP="0026794F">
      <w:pPr>
        <w:jc w:val="both"/>
        <w:rPr>
          <w:rFonts w:asciiTheme="minorHAnsi" w:hAnsiTheme="minorHAnsi" w:cstheme="minorHAnsi"/>
          <w:bCs/>
        </w:rPr>
      </w:pPr>
    </w:p>
    <w:p w14:paraId="0CE2B1C4" w14:textId="38893529" w:rsidR="0026794F" w:rsidRPr="0026794F" w:rsidRDefault="0026794F" w:rsidP="0026794F">
      <w:pPr>
        <w:jc w:val="both"/>
        <w:rPr>
          <w:rFonts w:asciiTheme="minorHAnsi" w:hAnsiTheme="minorHAnsi" w:cstheme="minorHAnsi"/>
          <w:bCs/>
        </w:rPr>
      </w:pPr>
      <w:r w:rsidRPr="0026794F">
        <w:rPr>
          <w:rFonts w:asciiTheme="minorHAnsi" w:hAnsiTheme="minorHAnsi" w:cstheme="minorHAnsi"/>
          <w:bCs/>
        </w:rPr>
        <w:t xml:space="preserve">Heute sind am </w:t>
      </w:r>
      <w:proofErr w:type="gramStart"/>
      <w:r w:rsidRPr="0026794F">
        <w:rPr>
          <w:rFonts w:asciiTheme="minorHAnsi" w:hAnsiTheme="minorHAnsi" w:cstheme="minorHAnsi"/>
          <w:bCs/>
        </w:rPr>
        <w:t>STL Airport</w:t>
      </w:r>
      <w:proofErr w:type="gramEnd"/>
      <w:r w:rsidRPr="0026794F">
        <w:rPr>
          <w:rFonts w:asciiTheme="minorHAnsi" w:hAnsiTheme="minorHAnsi" w:cstheme="minorHAnsi"/>
          <w:bCs/>
        </w:rPr>
        <w:t xml:space="preserve"> mehr als 27 Panomera®</w:t>
      </w:r>
      <w:r w:rsidR="005D2526">
        <w:rPr>
          <w:rFonts w:asciiTheme="minorHAnsi" w:hAnsiTheme="minorHAnsi" w:cstheme="minorHAnsi"/>
          <w:bCs/>
        </w:rPr>
        <w:t xml:space="preserve"> </w:t>
      </w:r>
      <w:r w:rsidRPr="0026794F">
        <w:rPr>
          <w:rFonts w:asciiTheme="minorHAnsi" w:hAnsiTheme="minorHAnsi" w:cstheme="minorHAnsi"/>
          <w:bCs/>
        </w:rPr>
        <w:t xml:space="preserve">Kameras installiert. Mehrere </w:t>
      </w:r>
      <w:hyperlink r:id="rId10" w:history="1">
        <w:r w:rsidRPr="004C3041">
          <w:rPr>
            <w:rStyle w:val="Hyperlink"/>
            <w:rFonts w:asciiTheme="minorHAnsi" w:hAnsiTheme="minorHAnsi" w:cstheme="minorHAnsi"/>
            <w:bCs/>
          </w:rPr>
          <w:t xml:space="preserve">IPS 10000 Recording </w:t>
        </w:r>
        <w:proofErr w:type="spellStart"/>
        <w:r w:rsidRPr="004C3041">
          <w:rPr>
            <w:rStyle w:val="Hyperlink"/>
            <w:rFonts w:asciiTheme="minorHAnsi" w:hAnsiTheme="minorHAnsi" w:cstheme="minorHAnsi"/>
            <w:bCs/>
          </w:rPr>
          <w:t>Appliances</w:t>
        </w:r>
        <w:proofErr w:type="spellEnd"/>
      </w:hyperlink>
      <w:r w:rsidRPr="0026794F">
        <w:rPr>
          <w:rFonts w:asciiTheme="minorHAnsi" w:hAnsiTheme="minorHAnsi" w:cstheme="minorHAnsi"/>
          <w:bCs/>
        </w:rPr>
        <w:t xml:space="preserve"> sowie fünf Bedienarbeitsplätze mit der </w:t>
      </w:r>
      <w:proofErr w:type="spellStart"/>
      <w:r w:rsidRPr="0026794F">
        <w:rPr>
          <w:rFonts w:asciiTheme="minorHAnsi" w:hAnsiTheme="minorHAnsi" w:cstheme="minorHAnsi"/>
          <w:bCs/>
        </w:rPr>
        <w:t>SeMSy</w:t>
      </w:r>
      <w:proofErr w:type="spellEnd"/>
      <w:r w:rsidRPr="0026794F">
        <w:rPr>
          <w:rFonts w:asciiTheme="minorHAnsi" w:hAnsiTheme="minorHAnsi" w:cstheme="minorHAnsi"/>
          <w:bCs/>
        </w:rPr>
        <w:t xml:space="preserve">® Compact VMS Client Software vervollständigen das Videosystem. Im Vergleich zur ursprünglichen Planung </w:t>
      </w:r>
      <w:r w:rsidR="002238FB">
        <w:rPr>
          <w:rFonts w:asciiTheme="minorHAnsi" w:hAnsiTheme="minorHAnsi" w:cstheme="minorHAnsi"/>
          <w:bCs/>
        </w:rPr>
        <w:t>wurde</w:t>
      </w:r>
      <w:r w:rsidRPr="0026794F">
        <w:rPr>
          <w:rFonts w:asciiTheme="minorHAnsi" w:hAnsiTheme="minorHAnsi" w:cstheme="minorHAnsi"/>
          <w:bCs/>
        </w:rPr>
        <w:t xml:space="preserve"> die Anzahl der benötigten Kameras um rund 90 % und </w:t>
      </w:r>
      <w:r w:rsidR="002238FB">
        <w:rPr>
          <w:rFonts w:asciiTheme="minorHAnsi" w:hAnsiTheme="minorHAnsi" w:cstheme="minorHAnsi"/>
          <w:bCs/>
        </w:rPr>
        <w:t xml:space="preserve">entsprechend </w:t>
      </w:r>
      <w:r w:rsidRPr="0026794F">
        <w:rPr>
          <w:rFonts w:asciiTheme="minorHAnsi" w:hAnsiTheme="minorHAnsi" w:cstheme="minorHAnsi"/>
          <w:bCs/>
        </w:rPr>
        <w:t>der Infrastrukturaufwand um etwa 75 % reduziert.</w:t>
      </w:r>
    </w:p>
    <w:p w14:paraId="065569B8" w14:textId="29F9E06F" w:rsidR="008241BF" w:rsidRPr="008241BF" w:rsidRDefault="00720C7F" w:rsidP="00B673E8">
      <w:pPr>
        <w:jc w:val="both"/>
        <w:rPr>
          <w:rFonts w:asciiTheme="minorHAnsi" w:hAnsiTheme="minorHAnsi" w:cstheme="minorHAnsi"/>
          <w:b/>
        </w:rPr>
      </w:pPr>
      <w:r>
        <w:rPr>
          <w:rFonts w:asciiTheme="minorHAnsi" w:hAnsiTheme="minorHAnsi" w:cstheme="minorHAnsi"/>
          <w:bCs/>
        </w:rPr>
        <w:t xml:space="preserve"> </w:t>
      </w:r>
    </w:p>
    <w:p w14:paraId="470A02AD" w14:textId="77777777" w:rsidR="0026794F" w:rsidRDefault="0026794F" w:rsidP="00B673E8">
      <w:pPr>
        <w:jc w:val="both"/>
        <w:rPr>
          <w:rFonts w:asciiTheme="minorHAnsi" w:hAnsiTheme="minorHAnsi" w:cstheme="minorHAnsi"/>
          <w:b/>
          <w:bCs/>
        </w:rPr>
      </w:pPr>
      <w:r w:rsidRPr="0026794F">
        <w:rPr>
          <w:rFonts w:asciiTheme="minorHAnsi" w:hAnsiTheme="minorHAnsi" w:cstheme="minorHAnsi"/>
          <w:b/>
          <w:bCs/>
        </w:rPr>
        <w:t>Digitales 360°-Überwachungskonzept mit nur zehn Kameras</w:t>
      </w:r>
    </w:p>
    <w:p w14:paraId="14578F67" w14:textId="33836986" w:rsidR="0026794F" w:rsidRDefault="0026794F" w:rsidP="0026794F">
      <w:pPr>
        <w:jc w:val="both"/>
        <w:rPr>
          <w:rFonts w:asciiTheme="minorHAnsi" w:hAnsiTheme="minorHAnsi" w:cstheme="minorHAnsi"/>
        </w:rPr>
      </w:pPr>
      <w:r w:rsidRPr="0026794F">
        <w:rPr>
          <w:rFonts w:asciiTheme="minorHAnsi" w:hAnsiTheme="minorHAnsi" w:cstheme="minorHAnsi"/>
        </w:rPr>
        <w:t>Ein besonderes Highlight des Projekts ist das digitale 360°-Überwachungskonzept des Flughafens. Mit lediglich zehn Panomera®</w:t>
      </w:r>
      <w:r w:rsidR="005D2526">
        <w:rPr>
          <w:rFonts w:asciiTheme="minorHAnsi" w:hAnsiTheme="minorHAnsi" w:cstheme="minorHAnsi"/>
        </w:rPr>
        <w:t xml:space="preserve"> </w:t>
      </w:r>
      <w:r w:rsidRPr="0026794F">
        <w:rPr>
          <w:rFonts w:asciiTheme="minorHAnsi" w:hAnsiTheme="minorHAnsi" w:cstheme="minorHAnsi"/>
        </w:rPr>
        <w:t xml:space="preserve">Kameras erzielt STL eine umfassende Situational Awareness über große </w:t>
      </w:r>
      <w:proofErr w:type="spellStart"/>
      <w:r w:rsidRPr="0026794F">
        <w:rPr>
          <w:rFonts w:asciiTheme="minorHAnsi" w:hAnsiTheme="minorHAnsi" w:cstheme="minorHAnsi"/>
        </w:rPr>
        <w:t>Airside</w:t>
      </w:r>
      <w:proofErr w:type="spellEnd"/>
      <w:r w:rsidRPr="0026794F">
        <w:rPr>
          <w:rFonts w:asciiTheme="minorHAnsi" w:hAnsiTheme="minorHAnsi" w:cstheme="minorHAnsi"/>
        </w:rPr>
        <w:t>-Bereiche einschließlich Start- und Landebahnen, Rollwegen und Vorfeldflächen.</w:t>
      </w:r>
    </w:p>
    <w:p w14:paraId="23FE8AF1" w14:textId="77777777" w:rsidR="005D2526" w:rsidRPr="0026794F" w:rsidRDefault="005D2526" w:rsidP="0026794F">
      <w:pPr>
        <w:jc w:val="both"/>
        <w:rPr>
          <w:rFonts w:asciiTheme="minorHAnsi" w:hAnsiTheme="minorHAnsi" w:cstheme="minorHAnsi"/>
        </w:rPr>
      </w:pPr>
    </w:p>
    <w:p w14:paraId="0E8799DF" w14:textId="6E68E0D9" w:rsidR="004C313C" w:rsidRDefault="0026794F" w:rsidP="00B673E8">
      <w:pPr>
        <w:jc w:val="both"/>
        <w:rPr>
          <w:rFonts w:asciiTheme="minorHAnsi" w:hAnsiTheme="minorHAnsi" w:cstheme="minorHAnsi"/>
        </w:rPr>
      </w:pPr>
      <w:r w:rsidRPr="0026794F">
        <w:rPr>
          <w:rFonts w:asciiTheme="minorHAnsi" w:hAnsiTheme="minorHAnsi" w:cstheme="minorHAnsi"/>
        </w:rPr>
        <w:t>Im Gegensatz zu herkömmlichen Kamerakonzepten, die zahlreiche PTZ und Single-Sensor</w:t>
      </w:r>
      <w:r w:rsidR="005D2526">
        <w:rPr>
          <w:rFonts w:asciiTheme="minorHAnsi" w:hAnsiTheme="minorHAnsi" w:cstheme="minorHAnsi"/>
        </w:rPr>
        <w:t xml:space="preserve"> </w:t>
      </w:r>
      <w:r w:rsidRPr="0026794F">
        <w:rPr>
          <w:rFonts w:asciiTheme="minorHAnsi" w:hAnsiTheme="minorHAnsi" w:cstheme="minorHAnsi"/>
        </w:rPr>
        <w:t xml:space="preserve">Kameras benötigen, liefert Panomera® ein durchgängiges hochauflösendes Gesamtbild der </w:t>
      </w:r>
      <w:r w:rsidRPr="007E3B0D">
        <w:rPr>
          <w:rFonts w:asciiTheme="minorHAnsi" w:hAnsiTheme="minorHAnsi" w:cstheme="minorHAnsi"/>
        </w:rPr>
        <w:t xml:space="preserve">überwachten Bereiche. </w:t>
      </w:r>
      <w:r w:rsidR="007E3B0D" w:rsidRPr="007E3B0D">
        <w:rPr>
          <w:rFonts w:asciiTheme="minorHAnsi" w:hAnsiTheme="minorHAnsi" w:cstheme="minorHAnsi"/>
        </w:rPr>
        <w:t>Dadurch überwachen Operatoren kritische Flughafenaktivitäten über große Flächen hinweg</w:t>
      </w:r>
      <w:r w:rsidR="007E3B0D">
        <w:rPr>
          <w:rFonts w:asciiTheme="minorHAnsi" w:hAnsiTheme="minorHAnsi" w:cstheme="minorHAnsi"/>
        </w:rPr>
        <w:t xml:space="preserve"> sehr</w:t>
      </w:r>
      <w:r w:rsidR="007E3B0D" w:rsidRPr="007E3B0D">
        <w:rPr>
          <w:rFonts w:asciiTheme="minorHAnsi" w:hAnsiTheme="minorHAnsi" w:cstheme="minorHAnsi"/>
        </w:rPr>
        <w:t xml:space="preserve"> effizient, während gleichzeitig Infrastrukturaufwand, Wartungsaufwand und Betriebskosten deutlich sinken.</w:t>
      </w:r>
    </w:p>
    <w:p w14:paraId="427A0EBB" w14:textId="77777777" w:rsidR="007E3B0D" w:rsidRDefault="007E3B0D" w:rsidP="00B673E8">
      <w:pPr>
        <w:jc w:val="both"/>
        <w:rPr>
          <w:rFonts w:asciiTheme="minorHAnsi" w:hAnsiTheme="minorHAnsi" w:cstheme="minorHAnsi"/>
          <w:b/>
          <w:bCs/>
        </w:rPr>
      </w:pPr>
    </w:p>
    <w:p w14:paraId="0F34F9F0" w14:textId="77777777" w:rsidR="0026794F" w:rsidRDefault="0026794F" w:rsidP="0026794F">
      <w:pPr>
        <w:jc w:val="both"/>
        <w:rPr>
          <w:rFonts w:asciiTheme="minorHAnsi" w:hAnsiTheme="minorHAnsi" w:cstheme="minorHAnsi"/>
          <w:b/>
          <w:bCs/>
        </w:rPr>
      </w:pPr>
      <w:r w:rsidRPr="0026794F">
        <w:rPr>
          <w:rFonts w:asciiTheme="minorHAnsi" w:hAnsiTheme="minorHAnsi" w:cstheme="minorHAnsi"/>
          <w:b/>
          <w:bCs/>
        </w:rPr>
        <w:t>KI-gestützte Prozessoptimierung und Analyse von Passagierströmen</w:t>
      </w:r>
    </w:p>
    <w:p w14:paraId="2B077DC5" w14:textId="4886CAE2" w:rsidR="007E3B0D" w:rsidRDefault="0026794F" w:rsidP="0026794F">
      <w:pPr>
        <w:jc w:val="both"/>
        <w:rPr>
          <w:rFonts w:asciiTheme="minorHAnsi" w:hAnsiTheme="minorHAnsi" w:cstheme="minorHAnsi"/>
        </w:rPr>
      </w:pPr>
      <w:r w:rsidRPr="007E3B0D">
        <w:rPr>
          <w:rFonts w:asciiTheme="minorHAnsi" w:hAnsiTheme="minorHAnsi" w:cstheme="minorHAnsi"/>
        </w:rPr>
        <w:t xml:space="preserve">Neben klassischen Sicherheitsanwendungen prüft STL derzeit weitere Einsatzmöglichkeiten der Panomera® Technologie zur Optimierung operativer Abläufe in den Terminalbereichen. Im Rahmen eines geplanten Projekts im Ticket-Bereich </w:t>
      </w:r>
      <w:r w:rsidR="007E3B0D" w:rsidRPr="007E3B0D">
        <w:rPr>
          <w:rFonts w:asciiTheme="minorHAnsi" w:hAnsiTheme="minorHAnsi" w:cstheme="minorHAnsi"/>
        </w:rPr>
        <w:t>ist vorgesehen, ein Panomera® V8 System für KI-gestützte Videoanalysefunktionen einzusetzen, etwa für die Analyse von Passagierströmen und Wartezeiten.</w:t>
      </w:r>
    </w:p>
    <w:p w14:paraId="7743359D" w14:textId="77777777" w:rsidR="00FA08BF" w:rsidRPr="007E3B0D" w:rsidRDefault="00FA08BF" w:rsidP="0026794F">
      <w:pPr>
        <w:jc w:val="both"/>
        <w:rPr>
          <w:rFonts w:asciiTheme="minorHAnsi" w:hAnsiTheme="minorHAnsi" w:cstheme="minorHAnsi"/>
        </w:rPr>
      </w:pPr>
    </w:p>
    <w:p w14:paraId="6C2CAF9A" w14:textId="6E43685C" w:rsidR="0026794F" w:rsidRPr="0026794F" w:rsidRDefault="0026794F" w:rsidP="0026794F">
      <w:pPr>
        <w:jc w:val="both"/>
        <w:rPr>
          <w:rFonts w:asciiTheme="minorHAnsi" w:hAnsiTheme="minorHAnsi" w:cstheme="minorHAnsi"/>
        </w:rPr>
      </w:pPr>
      <w:r w:rsidRPr="0026794F">
        <w:rPr>
          <w:rFonts w:asciiTheme="minorHAnsi" w:hAnsiTheme="minorHAnsi" w:cstheme="minorHAnsi"/>
        </w:rPr>
        <w:t>Ziel ist es, die operative Effizienz zu steigern, Check-in-Prozesse zu optimieren und das Passagiererlebnis zu verbessern – auf Basis derselben hochauflösenden Überwachungsinfrastruktur, die bereits heute im gesamten Flughafen eingesetzt wird.</w:t>
      </w:r>
    </w:p>
    <w:p w14:paraId="5653DDD4" w14:textId="77777777" w:rsidR="007E3B0D" w:rsidRDefault="0026794F" w:rsidP="007E3B0D">
      <w:pPr>
        <w:rPr>
          <w:rFonts w:asciiTheme="minorHAnsi" w:hAnsiTheme="minorHAnsi" w:cstheme="minorHAnsi"/>
          <w:b/>
          <w:bCs/>
        </w:rPr>
      </w:pPr>
      <w:r w:rsidRPr="0026794F">
        <w:rPr>
          <w:rFonts w:asciiTheme="minorHAnsi" w:hAnsiTheme="minorHAnsi" w:cstheme="minorHAnsi"/>
          <w:b/>
          <w:bCs/>
        </w:rPr>
        <w:lastRenderedPageBreak/>
        <w:t>Eine effiziente und zukunftssichere Lösung</w:t>
      </w:r>
    </w:p>
    <w:p w14:paraId="6732DF13" w14:textId="0187AC3D" w:rsidR="0026794F" w:rsidRDefault="0026794F" w:rsidP="007E3B0D">
      <w:pPr>
        <w:jc w:val="both"/>
        <w:rPr>
          <w:rFonts w:asciiTheme="minorHAnsi" w:hAnsiTheme="minorHAnsi" w:cstheme="minorHAnsi"/>
          <w:bCs/>
        </w:rPr>
      </w:pPr>
      <w:r w:rsidRPr="0026794F">
        <w:rPr>
          <w:rFonts w:asciiTheme="minorHAnsi" w:hAnsiTheme="minorHAnsi" w:cstheme="minorHAnsi"/>
          <w:bCs/>
        </w:rPr>
        <w:t>David Kulinsky fasst zusammen:</w:t>
      </w:r>
      <w:r>
        <w:rPr>
          <w:rFonts w:asciiTheme="minorHAnsi" w:hAnsiTheme="minorHAnsi" w:cstheme="minorHAnsi"/>
          <w:bCs/>
        </w:rPr>
        <w:t xml:space="preserve"> </w:t>
      </w:r>
      <w:r w:rsidRPr="0026794F">
        <w:rPr>
          <w:rFonts w:asciiTheme="minorHAnsi" w:hAnsiTheme="minorHAnsi" w:cstheme="minorHAnsi"/>
          <w:bCs/>
        </w:rPr>
        <w:t xml:space="preserve">„Jedes Technologieprojekt an einem Flughafen muss eine Lösung liefern, die effizient, </w:t>
      </w:r>
      <w:r w:rsidR="00F410D2">
        <w:rPr>
          <w:rFonts w:asciiTheme="minorHAnsi" w:hAnsiTheme="minorHAnsi" w:cstheme="minorHAnsi"/>
          <w:bCs/>
        </w:rPr>
        <w:t>ausfallsicher</w:t>
      </w:r>
      <w:r w:rsidR="00F410D2" w:rsidRPr="0026794F">
        <w:rPr>
          <w:rFonts w:asciiTheme="minorHAnsi" w:hAnsiTheme="minorHAnsi" w:cstheme="minorHAnsi"/>
          <w:bCs/>
        </w:rPr>
        <w:t xml:space="preserve"> </w:t>
      </w:r>
      <w:r w:rsidRPr="0026794F">
        <w:rPr>
          <w:rFonts w:asciiTheme="minorHAnsi" w:hAnsiTheme="minorHAnsi" w:cstheme="minorHAnsi"/>
          <w:bCs/>
        </w:rPr>
        <w:t xml:space="preserve">und langfristig leistungsfähig ist. Unsere Entscheidung für Panomera® hat die </w:t>
      </w:r>
      <w:r w:rsidR="00F410D2">
        <w:rPr>
          <w:rFonts w:asciiTheme="minorHAnsi" w:hAnsiTheme="minorHAnsi" w:cstheme="minorHAnsi"/>
          <w:bCs/>
        </w:rPr>
        <w:t>Gesamt</w:t>
      </w:r>
      <w:r w:rsidR="00F410D2" w:rsidRPr="0026794F">
        <w:rPr>
          <w:rFonts w:asciiTheme="minorHAnsi" w:hAnsiTheme="minorHAnsi" w:cstheme="minorHAnsi"/>
          <w:bCs/>
        </w:rPr>
        <w:t xml:space="preserve">abdeckung </w:t>
      </w:r>
      <w:r w:rsidRPr="0026794F">
        <w:rPr>
          <w:rFonts w:asciiTheme="minorHAnsi" w:hAnsiTheme="minorHAnsi" w:cstheme="minorHAnsi"/>
          <w:bCs/>
        </w:rPr>
        <w:t>des Flughafens deutlich verbessert und gleichzeitig den erforderlichen Technologie- und Infrastrukturaufwand erheblich reduziert.</w:t>
      </w:r>
    </w:p>
    <w:p w14:paraId="179469D8" w14:textId="77777777" w:rsidR="005D2526" w:rsidRPr="0026794F" w:rsidRDefault="005D2526" w:rsidP="007E3B0D">
      <w:pPr>
        <w:jc w:val="both"/>
        <w:rPr>
          <w:rFonts w:asciiTheme="minorHAnsi" w:hAnsiTheme="minorHAnsi" w:cstheme="minorHAnsi"/>
          <w:bCs/>
        </w:rPr>
      </w:pPr>
    </w:p>
    <w:p w14:paraId="25A4BD63" w14:textId="33271B86" w:rsidR="0026794F" w:rsidRPr="0026794F" w:rsidRDefault="0026794F" w:rsidP="007E3B0D">
      <w:pPr>
        <w:jc w:val="both"/>
        <w:rPr>
          <w:rFonts w:asciiTheme="minorHAnsi" w:hAnsiTheme="minorHAnsi" w:cstheme="minorHAnsi"/>
          <w:bCs/>
        </w:rPr>
      </w:pPr>
      <w:r w:rsidRPr="0026794F">
        <w:rPr>
          <w:rFonts w:asciiTheme="minorHAnsi" w:hAnsiTheme="minorHAnsi" w:cstheme="minorHAnsi"/>
          <w:bCs/>
        </w:rPr>
        <w:t xml:space="preserve">Darüber hinaus ermöglicht uns das System, gezielt in bestimmte Bereiche </w:t>
      </w:r>
      <w:proofErr w:type="spellStart"/>
      <w:r w:rsidRPr="0026794F">
        <w:rPr>
          <w:rFonts w:asciiTheme="minorHAnsi" w:hAnsiTheme="minorHAnsi" w:cstheme="minorHAnsi"/>
          <w:bCs/>
        </w:rPr>
        <w:t>hineinzuzoomen</w:t>
      </w:r>
      <w:proofErr w:type="spellEnd"/>
      <w:r w:rsidRPr="0026794F">
        <w:rPr>
          <w:rFonts w:asciiTheme="minorHAnsi" w:hAnsiTheme="minorHAnsi" w:cstheme="minorHAnsi"/>
          <w:bCs/>
        </w:rPr>
        <w:t xml:space="preserve">, ohne dabei die Gesamtübersicht oder die Aufzeichnung des gesamten Szenarios zu verlieren. Das ist ein entscheidender operativer Vorteil gegenüber herkömmlichen </w:t>
      </w:r>
      <w:proofErr w:type="gramStart"/>
      <w:r w:rsidRPr="0026794F">
        <w:rPr>
          <w:rFonts w:asciiTheme="minorHAnsi" w:hAnsiTheme="minorHAnsi" w:cstheme="minorHAnsi"/>
          <w:bCs/>
        </w:rPr>
        <w:t>PTZ</w:t>
      </w:r>
      <w:r w:rsidR="005D2526">
        <w:rPr>
          <w:rFonts w:asciiTheme="minorHAnsi" w:hAnsiTheme="minorHAnsi" w:cstheme="minorHAnsi"/>
          <w:bCs/>
        </w:rPr>
        <w:t xml:space="preserve"> </w:t>
      </w:r>
      <w:r w:rsidRPr="0026794F">
        <w:rPr>
          <w:rFonts w:asciiTheme="minorHAnsi" w:hAnsiTheme="minorHAnsi" w:cstheme="minorHAnsi"/>
          <w:bCs/>
        </w:rPr>
        <w:t>Kameras</w:t>
      </w:r>
      <w:proofErr w:type="gramEnd"/>
      <w:r w:rsidRPr="0026794F">
        <w:rPr>
          <w:rFonts w:asciiTheme="minorHAnsi" w:hAnsiTheme="minorHAnsi" w:cstheme="minorHAnsi"/>
          <w:bCs/>
        </w:rPr>
        <w:t>, die nur den aktuell überwachten Bildausschnitt aufzeichnen und dadurch die Gesamtsicht einschränken können.“</w:t>
      </w:r>
    </w:p>
    <w:p w14:paraId="28104547" w14:textId="28681BB8" w:rsidR="00FD2F06" w:rsidRDefault="00FD2F06" w:rsidP="0026794F">
      <w:pPr>
        <w:jc w:val="both"/>
        <w:rPr>
          <w:rFonts w:asciiTheme="minorHAnsi" w:hAnsiTheme="minorHAnsi" w:cstheme="minorHAnsi"/>
          <w:b/>
          <w:color w:val="FF0000"/>
        </w:rPr>
      </w:pPr>
    </w:p>
    <w:p w14:paraId="08D33095" w14:textId="77777777" w:rsidR="00FA366C" w:rsidRDefault="00FA366C" w:rsidP="00B673E8">
      <w:pPr>
        <w:jc w:val="both"/>
        <w:rPr>
          <w:rFonts w:asciiTheme="minorHAnsi" w:hAnsiTheme="minorHAnsi" w:cstheme="minorHAnsi"/>
          <w:b/>
          <w:color w:val="FF0000"/>
        </w:rPr>
      </w:pPr>
    </w:p>
    <w:p w14:paraId="528722B6" w14:textId="77777777" w:rsidR="00FA366C" w:rsidRDefault="00FA366C" w:rsidP="00B673E8">
      <w:pPr>
        <w:jc w:val="both"/>
        <w:rPr>
          <w:rFonts w:asciiTheme="minorHAnsi" w:hAnsiTheme="minorHAnsi" w:cstheme="minorHAnsi"/>
          <w:b/>
          <w:color w:val="FF0000"/>
        </w:rPr>
      </w:pPr>
    </w:p>
    <w:p w14:paraId="1ADEECC5" w14:textId="4C7F4E0E" w:rsidR="00016186" w:rsidRDefault="00016186" w:rsidP="00B673E8">
      <w:pPr>
        <w:jc w:val="both"/>
        <w:rPr>
          <w:rFonts w:asciiTheme="minorHAnsi" w:hAnsiTheme="minorHAnsi" w:cstheme="minorHAnsi"/>
          <w:b/>
          <w:color w:val="FF0000"/>
        </w:rPr>
      </w:pPr>
      <w:r w:rsidRPr="004A5C6E">
        <w:rPr>
          <w:rFonts w:asciiTheme="minorHAnsi" w:hAnsiTheme="minorHAnsi" w:cstheme="minorHAnsi"/>
          <w:b/>
          <w:color w:val="FF0000"/>
        </w:rPr>
        <w:t xml:space="preserve">+++ </w:t>
      </w:r>
      <w:r w:rsidR="002F574E">
        <w:rPr>
          <w:rFonts w:asciiTheme="minorHAnsi" w:hAnsiTheme="minorHAnsi" w:cstheme="minorHAnsi"/>
          <w:b/>
          <w:color w:val="FF0000"/>
        </w:rPr>
        <w:t>BILDUNTERSCHRIFTEN</w:t>
      </w:r>
      <w:r w:rsidR="00D47D70" w:rsidRPr="004A5C6E">
        <w:rPr>
          <w:rFonts w:asciiTheme="minorHAnsi" w:hAnsiTheme="minorHAnsi" w:cstheme="minorHAnsi"/>
          <w:b/>
          <w:color w:val="FF0000"/>
        </w:rPr>
        <w:t xml:space="preserve"> </w:t>
      </w:r>
      <w:r w:rsidRPr="004A5C6E">
        <w:rPr>
          <w:rFonts w:asciiTheme="minorHAnsi" w:hAnsiTheme="minorHAnsi" w:cstheme="minorHAnsi"/>
          <w:b/>
          <w:color w:val="FF0000"/>
        </w:rPr>
        <w:t>+++</w:t>
      </w:r>
    </w:p>
    <w:p w14:paraId="7694F459" w14:textId="77777777" w:rsidR="00600336" w:rsidRPr="004A5C6E" w:rsidRDefault="00600336" w:rsidP="00B673E8">
      <w:pPr>
        <w:jc w:val="both"/>
        <w:rPr>
          <w:rFonts w:asciiTheme="minorHAnsi" w:hAnsiTheme="minorHAnsi" w:cstheme="minorHAnsi"/>
          <w:b/>
          <w:color w:val="FF0000"/>
        </w:rPr>
      </w:pPr>
    </w:p>
    <w:p w14:paraId="025583C1" w14:textId="0740BE77" w:rsidR="005507B8" w:rsidRPr="005507B8" w:rsidRDefault="00F90AFD" w:rsidP="005507B8">
      <w:pPr>
        <w:jc w:val="both"/>
        <w:rPr>
          <w:rFonts w:asciiTheme="minorHAnsi" w:hAnsiTheme="minorHAnsi" w:cstheme="minorHAnsi"/>
          <w:b/>
          <w:color w:val="FF0000"/>
        </w:rPr>
      </w:pPr>
      <w:r w:rsidRPr="00F90AFD">
        <w:rPr>
          <w:rFonts w:asciiTheme="minorHAnsi" w:hAnsiTheme="minorHAnsi" w:cstheme="minorHAnsi"/>
          <w:b/>
          <w:color w:val="FF0000"/>
        </w:rPr>
        <w:t>STL-Airport-</w:t>
      </w:r>
      <w:r w:rsidR="005507B8" w:rsidRPr="005507B8">
        <w:rPr>
          <w:rFonts w:asciiTheme="minorHAnsi" w:hAnsiTheme="minorHAnsi" w:cstheme="minorHAnsi"/>
          <w:b/>
          <w:color w:val="FF0000"/>
        </w:rPr>
        <w:t>ATC</w:t>
      </w:r>
      <w:r>
        <w:rPr>
          <w:rFonts w:asciiTheme="minorHAnsi" w:hAnsiTheme="minorHAnsi" w:cstheme="minorHAnsi"/>
          <w:b/>
          <w:color w:val="FF0000"/>
        </w:rPr>
        <w:t>-</w:t>
      </w:r>
      <w:r w:rsidR="005507B8" w:rsidRPr="005507B8">
        <w:rPr>
          <w:rFonts w:asciiTheme="minorHAnsi" w:hAnsiTheme="minorHAnsi" w:cstheme="minorHAnsi"/>
          <w:b/>
          <w:color w:val="FF0000"/>
        </w:rPr>
        <w:t>Panomera</w:t>
      </w:r>
    </w:p>
    <w:p w14:paraId="7741AF12" w14:textId="77777777" w:rsidR="0026794F" w:rsidRDefault="0026794F" w:rsidP="00B673E8">
      <w:pPr>
        <w:ind w:right="570"/>
        <w:jc w:val="both"/>
        <w:rPr>
          <w:rFonts w:asciiTheme="minorHAnsi" w:hAnsiTheme="minorHAnsi" w:cstheme="minorHAnsi"/>
          <w:color w:val="000000" w:themeColor="text1"/>
        </w:rPr>
      </w:pPr>
      <w:r w:rsidRPr="0026794F">
        <w:rPr>
          <w:rFonts w:asciiTheme="minorHAnsi" w:hAnsiTheme="minorHAnsi" w:cstheme="minorHAnsi"/>
          <w:color w:val="000000" w:themeColor="text1"/>
        </w:rPr>
        <w:t>Die Panomera® Technologie ermöglicht die hochauflösende Überwachung großer Flughafenareale mit deutlich weniger Kameras und reduziertem Infrastrukturaufwand.</w:t>
      </w:r>
    </w:p>
    <w:p w14:paraId="78002FEC" w14:textId="2DC1A0B5" w:rsidR="00FD6826" w:rsidRPr="00F90AFD" w:rsidRDefault="00800332" w:rsidP="00B673E8">
      <w:pPr>
        <w:ind w:right="570"/>
        <w:jc w:val="both"/>
        <w:rPr>
          <w:rFonts w:asciiTheme="minorHAnsi" w:hAnsiTheme="minorHAnsi" w:cstheme="minorHAnsi"/>
          <w:i/>
          <w:iCs/>
          <w:color w:val="000000" w:themeColor="text1"/>
          <w:shd w:val="clear" w:color="auto" w:fill="FFFFFF"/>
        </w:rPr>
      </w:pPr>
      <w:r w:rsidRPr="009F3349">
        <w:rPr>
          <w:rFonts w:asciiTheme="minorHAnsi" w:hAnsiTheme="minorHAnsi" w:cstheme="minorHAnsi"/>
          <w:i/>
          <w:iCs/>
          <w:color w:val="000000" w:themeColor="text1"/>
          <w:shd w:val="clear" w:color="auto" w:fill="FFFFFF"/>
          <w:lang w:val="es-ES"/>
        </w:rPr>
        <w:t>Bildnachweis:</w:t>
      </w:r>
      <w:r w:rsidR="00470924" w:rsidRPr="00553EE1">
        <w:rPr>
          <w:rFonts w:asciiTheme="minorHAnsi" w:hAnsiTheme="minorHAnsi" w:cstheme="minorHAnsi"/>
          <w:i/>
          <w:iCs/>
          <w:color w:val="000000" w:themeColor="text1"/>
          <w:shd w:val="clear" w:color="auto" w:fill="FFFFFF"/>
        </w:rPr>
        <w:t> </w:t>
      </w:r>
      <w:r w:rsidR="005507B8" w:rsidRPr="00F90AFD">
        <w:rPr>
          <w:rFonts w:asciiTheme="minorHAnsi" w:hAnsiTheme="minorHAnsi" w:cstheme="minorHAnsi"/>
          <w:i/>
          <w:iCs/>
          <w:color w:val="000000" w:themeColor="text1"/>
          <w:shd w:val="clear" w:color="auto" w:fill="FFFFFF"/>
        </w:rPr>
        <w:t>Dallmeier USA, Inc.</w:t>
      </w:r>
    </w:p>
    <w:p w14:paraId="20A82241" w14:textId="77777777" w:rsidR="005507B8" w:rsidRDefault="005507B8" w:rsidP="00B673E8">
      <w:pPr>
        <w:ind w:right="570"/>
        <w:jc w:val="both"/>
        <w:rPr>
          <w:rFonts w:asciiTheme="minorHAnsi" w:hAnsiTheme="minorHAnsi" w:cstheme="minorHAnsi"/>
          <w:b/>
          <w:color w:val="FF0000"/>
          <w:shd w:val="clear" w:color="auto" w:fill="FFFFFF"/>
        </w:rPr>
      </w:pPr>
    </w:p>
    <w:p w14:paraId="5578BE7C" w14:textId="3F7CA22F" w:rsidR="005507B8" w:rsidRPr="005507B8" w:rsidRDefault="00F90AFD" w:rsidP="005507B8">
      <w:pPr>
        <w:jc w:val="both"/>
      </w:pPr>
      <w:r w:rsidRPr="00F90AFD">
        <w:rPr>
          <w:rFonts w:asciiTheme="minorHAnsi" w:hAnsiTheme="minorHAnsi" w:cstheme="minorHAnsi"/>
          <w:b/>
          <w:color w:val="FF0000"/>
        </w:rPr>
        <w:t>STL-Airport-</w:t>
      </w:r>
      <w:proofErr w:type="spellStart"/>
      <w:r w:rsidR="005507B8" w:rsidRPr="005507B8">
        <w:rPr>
          <w:rFonts w:asciiTheme="minorHAnsi" w:hAnsiTheme="minorHAnsi" w:cstheme="minorHAnsi"/>
          <w:b/>
          <w:color w:val="FF0000"/>
        </w:rPr>
        <w:t>ControlRoom</w:t>
      </w:r>
      <w:proofErr w:type="spellEnd"/>
    </w:p>
    <w:p w14:paraId="357FDC12" w14:textId="77777777" w:rsidR="0026794F" w:rsidRDefault="0026794F" w:rsidP="00600336">
      <w:pPr>
        <w:ind w:right="570"/>
        <w:jc w:val="both"/>
        <w:rPr>
          <w:rFonts w:asciiTheme="minorHAnsi" w:hAnsiTheme="minorHAnsi" w:cstheme="minorHAnsi"/>
          <w:color w:val="000000" w:themeColor="text1"/>
        </w:rPr>
      </w:pPr>
      <w:r w:rsidRPr="0026794F">
        <w:rPr>
          <w:rFonts w:asciiTheme="minorHAnsi" w:hAnsiTheme="minorHAnsi" w:cstheme="minorHAnsi"/>
          <w:color w:val="000000" w:themeColor="text1"/>
        </w:rPr>
        <w:t xml:space="preserve">Die Operatoren des </w:t>
      </w:r>
      <w:proofErr w:type="gramStart"/>
      <w:r w:rsidRPr="0026794F">
        <w:rPr>
          <w:rFonts w:asciiTheme="minorHAnsi" w:hAnsiTheme="minorHAnsi" w:cstheme="minorHAnsi"/>
          <w:color w:val="000000" w:themeColor="text1"/>
        </w:rPr>
        <w:t>STL Airport</w:t>
      </w:r>
      <w:proofErr w:type="gramEnd"/>
      <w:r w:rsidRPr="0026794F">
        <w:rPr>
          <w:rFonts w:asciiTheme="minorHAnsi" w:hAnsiTheme="minorHAnsi" w:cstheme="minorHAnsi"/>
          <w:color w:val="000000" w:themeColor="text1"/>
        </w:rPr>
        <w:t xml:space="preserve"> überwachen Start- und Landebahnen, Rollwege und Vorfeldbereiche effizient über große Distanzen hinweg.</w:t>
      </w:r>
    </w:p>
    <w:p w14:paraId="614FAD96" w14:textId="6AFA38F0" w:rsidR="00BB62AE" w:rsidRDefault="00600336" w:rsidP="00B673E8">
      <w:pPr>
        <w:ind w:right="570"/>
        <w:jc w:val="both"/>
        <w:rPr>
          <w:rFonts w:asciiTheme="minorHAnsi" w:hAnsiTheme="minorHAnsi" w:cstheme="minorHAnsi"/>
          <w:i/>
          <w:iCs/>
          <w:color w:val="000000" w:themeColor="text1"/>
          <w:shd w:val="clear" w:color="auto" w:fill="FFFFFF"/>
          <w:lang w:val="en-GB"/>
        </w:rPr>
      </w:pPr>
      <w:r w:rsidRPr="009F3349">
        <w:rPr>
          <w:rFonts w:asciiTheme="minorHAnsi" w:hAnsiTheme="minorHAnsi" w:cstheme="minorHAnsi"/>
          <w:i/>
          <w:iCs/>
          <w:color w:val="000000" w:themeColor="text1"/>
          <w:shd w:val="clear" w:color="auto" w:fill="FFFFFF"/>
          <w:lang w:val="es-ES"/>
        </w:rPr>
        <w:t>Bildnachweis:</w:t>
      </w:r>
      <w:r>
        <w:rPr>
          <w:rFonts w:asciiTheme="minorHAnsi" w:hAnsiTheme="minorHAnsi" w:cstheme="minorHAnsi"/>
          <w:i/>
          <w:iCs/>
          <w:color w:val="000000" w:themeColor="text1"/>
          <w:shd w:val="clear" w:color="auto" w:fill="FFFFFF"/>
          <w:lang w:val="es-ES"/>
        </w:rPr>
        <w:t xml:space="preserve"> </w:t>
      </w:r>
      <w:r w:rsidR="005507B8">
        <w:rPr>
          <w:rFonts w:asciiTheme="minorHAnsi" w:hAnsiTheme="minorHAnsi" w:cstheme="minorHAnsi"/>
          <w:i/>
          <w:iCs/>
          <w:color w:val="000000" w:themeColor="text1"/>
          <w:shd w:val="clear" w:color="auto" w:fill="FFFFFF"/>
          <w:lang w:val="en-GB"/>
        </w:rPr>
        <w:t>Dallmeier USA, Inc.</w:t>
      </w:r>
    </w:p>
    <w:p w14:paraId="3F220176" w14:textId="77777777" w:rsidR="005507B8" w:rsidRDefault="005507B8" w:rsidP="00B673E8">
      <w:pPr>
        <w:ind w:right="570"/>
        <w:jc w:val="both"/>
        <w:rPr>
          <w:rFonts w:asciiTheme="minorHAnsi" w:hAnsiTheme="minorHAnsi" w:cstheme="minorHAnsi"/>
          <w:i/>
          <w:iCs/>
          <w:color w:val="000000" w:themeColor="text1"/>
          <w:shd w:val="clear" w:color="auto" w:fill="FFFFFF"/>
          <w:lang w:val="en-GB"/>
        </w:rPr>
      </w:pPr>
    </w:p>
    <w:p w14:paraId="559BE17A" w14:textId="62F81A31" w:rsidR="005507B8" w:rsidRDefault="00F90AFD" w:rsidP="005507B8">
      <w:pPr>
        <w:jc w:val="both"/>
        <w:rPr>
          <w:rFonts w:asciiTheme="minorHAnsi" w:hAnsiTheme="minorHAnsi" w:cstheme="minorHAnsi"/>
          <w:b/>
          <w:color w:val="FF0000"/>
          <w:lang w:val="en-US"/>
        </w:rPr>
      </w:pPr>
      <w:r w:rsidRPr="00F90AFD">
        <w:rPr>
          <w:rFonts w:asciiTheme="minorHAnsi" w:hAnsiTheme="minorHAnsi" w:cstheme="minorHAnsi"/>
          <w:b/>
          <w:color w:val="FF0000"/>
          <w:lang w:val="en-US"/>
        </w:rPr>
        <w:t>STL-Airport-</w:t>
      </w:r>
      <w:r w:rsidR="005507B8">
        <w:rPr>
          <w:rFonts w:asciiTheme="minorHAnsi" w:hAnsiTheme="minorHAnsi" w:cstheme="minorHAnsi"/>
          <w:b/>
          <w:color w:val="FF0000"/>
          <w:lang w:val="en-US"/>
        </w:rPr>
        <w:t>David-Kulinsky</w:t>
      </w:r>
    </w:p>
    <w:p w14:paraId="5825F2B7" w14:textId="3A8BF7D9" w:rsidR="005507B8" w:rsidRDefault="005507B8" w:rsidP="005507B8">
      <w:pPr>
        <w:jc w:val="both"/>
        <w:rPr>
          <w:lang w:val="en-GB"/>
        </w:rPr>
      </w:pPr>
      <w:r>
        <w:rPr>
          <w:lang w:val="en-GB"/>
        </w:rPr>
        <w:t>David Kulinsky</w:t>
      </w:r>
      <w:r w:rsidRPr="00C52F97">
        <w:rPr>
          <w:lang w:val="en-GB"/>
        </w:rPr>
        <w:t xml:space="preserve">, Deputy Director of Operations &amp; Maintenance </w:t>
      </w:r>
      <w:r>
        <w:rPr>
          <w:lang w:val="en-GB"/>
        </w:rPr>
        <w:t>am</w:t>
      </w:r>
      <w:r w:rsidRPr="00C52F97">
        <w:rPr>
          <w:lang w:val="en-GB"/>
        </w:rPr>
        <w:t xml:space="preserve"> STL</w:t>
      </w:r>
      <w:r>
        <w:rPr>
          <w:lang w:val="en-GB"/>
        </w:rPr>
        <w:t xml:space="preserve"> Airport</w:t>
      </w:r>
    </w:p>
    <w:p w14:paraId="42DD37D0" w14:textId="4DBB098E" w:rsidR="005507B8" w:rsidRPr="0098017E" w:rsidRDefault="005507B8" w:rsidP="005507B8">
      <w:pPr>
        <w:ind w:right="570"/>
        <w:jc w:val="both"/>
        <w:rPr>
          <w:rFonts w:asciiTheme="minorHAnsi" w:hAnsiTheme="minorHAnsi" w:cstheme="minorHAnsi"/>
          <w:color w:val="FF0000"/>
          <w:shd w:val="clear" w:color="auto" w:fill="FFFFFF"/>
          <w:lang w:val="en-GB"/>
        </w:rPr>
      </w:pPr>
      <w:r w:rsidRPr="009F3349">
        <w:rPr>
          <w:rFonts w:asciiTheme="minorHAnsi" w:hAnsiTheme="minorHAnsi" w:cstheme="minorHAnsi"/>
          <w:i/>
          <w:iCs/>
          <w:color w:val="000000" w:themeColor="text1"/>
          <w:shd w:val="clear" w:color="auto" w:fill="FFFFFF"/>
          <w:lang w:val="es-ES"/>
        </w:rPr>
        <w:t>Bildnachweis:</w:t>
      </w:r>
      <w:r>
        <w:rPr>
          <w:rFonts w:asciiTheme="minorHAnsi" w:hAnsiTheme="minorHAnsi" w:cstheme="minorHAnsi"/>
          <w:i/>
          <w:iCs/>
          <w:color w:val="000000" w:themeColor="text1"/>
          <w:shd w:val="clear" w:color="auto" w:fill="FFFFFF"/>
          <w:lang w:val="es-ES"/>
        </w:rPr>
        <w:t xml:space="preserve"> </w:t>
      </w:r>
      <w:r w:rsidRPr="004C3041">
        <w:rPr>
          <w:rFonts w:asciiTheme="minorHAnsi" w:hAnsiTheme="minorHAnsi" w:cstheme="minorHAnsi"/>
          <w:i/>
          <w:iCs/>
          <w:lang w:val="en-US"/>
        </w:rPr>
        <w:t>St. Louis Lambert International Airport</w:t>
      </w:r>
    </w:p>
    <w:p w14:paraId="665B3F65" w14:textId="77777777" w:rsidR="005507B8" w:rsidRPr="005507B8" w:rsidRDefault="005507B8" w:rsidP="00B673E8">
      <w:pPr>
        <w:ind w:right="570"/>
        <w:jc w:val="both"/>
        <w:rPr>
          <w:rFonts w:asciiTheme="minorHAnsi" w:hAnsiTheme="minorHAnsi" w:cstheme="minorHAnsi"/>
          <w:b/>
          <w:color w:val="FF0000"/>
          <w:shd w:val="clear" w:color="auto" w:fill="FFFFFF"/>
          <w:lang w:val="en-GB"/>
        </w:rPr>
      </w:pPr>
    </w:p>
    <w:p w14:paraId="577AB8C4" w14:textId="77777777" w:rsidR="00BB65E1" w:rsidRDefault="00BB65E1" w:rsidP="00B673E8">
      <w:pPr>
        <w:ind w:right="570"/>
        <w:jc w:val="both"/>
        <w:rPr>
          <w:rFonts w:asciiTheme="minorHAnsi" w:hAnsiTheme="minorHAnsi" w:cstheme="minorHAnsi"/>
          <w:i/>
          <w:iCs/>
          <w:color w:val="000000" w:themeColor="text1"/>
          <w:shd w:val="clear" w:color="auto" w:fill="FFFFFF"/>
          <w:lang w:val="es-ES"/>
        </w:rPr>
      </w:pPr>
    </w:p>
    <w:p w14:paraId="4FBCFCC7" w14:textId="77777777" w:rsidR="00BB65E1" w:rsidRDefault="00BB65E1" w:rsidP="00B673E8">
      <w:pPr>
        <w:ind w:right="570"/>
        <w:jc w:val="both"/>
        <w:rPr>
          <w:rFonts w:asciiTheme="minorHAnsi" w:hAnsiTheme="minorHAnsi" w:cstheme="minorHAnsi"/>
          <w:i/>
          <w:iCs/>
          <w:color w:val="000000" w:themeColor="text1"/>
          <w:shd w:val="clear" w:color="auto" w:fill="FFFFFF"/>
          <w:lang w:val="es-ES"/>
        </w:rPr>
      </w:pPr>
    </w:p>
    <w:p w14:paraId="27CA2F5F" w14:textId="77777777" w:rsidR="00CD0FAC" w:rsidRDefault="00CD0FAC" w:rsidP="00B673E8">
      <w:pPr>
        <w:ind w:right="570"/>
        <w:jc w:val="both"/>
        <w:rPr>
          <w:rFonts w:asciiTheme="minorHAnsi" w:hAnsiTheme="minorHAnsi" w:cstheme="minorHAnsi"/>
          <w:i/>
          <w:iCs/>
          <w:color w:val="000000" w:themeColor="text1"/>
          <w:shd w:val="clear" w:color="auto" w:fill="FFFFFF"/>
          <w:lang w:val="es-ES"/>
        </w:rPr>
      </w:pPr>
    </w:p>
    <w:p w14:paraId="32565ABD" w14:textId="7BF69F28" w:rsidR="00C73F10" w:rsidRDefault="00C73F10">
      <w:pPr>
        <w:spacing w:after="160" w:line="259" w:lineRule="auto"/>
        <w:rPr>
          <w:rFonts w:asciiTheme="minorHAnsi" w:hAnsiTheme="minorHAnsi" w:cstheme="minorHAnsi"/>
          <w:i/>
          <w:iCs/>
          <w:color w:val="000000" w:themeColor="text1"/>
          <w:shd w:val="clear" w:color="auto" w:fill="FFFFFF"/>
          <w:lang w:val="es-ES"/>
        </w:rPr>
      </w:pPr>
      <w:r>
        <w:rPr>
          <w:rFonts w:asciiTheme="minorHAnsi" w:hAnsiTheme="minorHAnsi" w:cstheme="minorHAnsi"/>
          <w:i/>
          <w:iCs/>
          <w:color w:val="000000" w:themeColor="text1"/>
          <w:shd w:val="clear" w:color="auto" w:fill="FFFFFF"/>
          <w:lang w:val="es-ES"/>
        </w:rPr>
        <w:br w:type="page"/>
      </w:r>
    </w:p>
    <w:p w14:paraId="21361267" w14:textId="77777777" w:rsidR="00844662" w:rsidRPr="00F90AFD" w:rsidRDefault="00844662" w:rsidP="00B673E8">
      <w:pPr>
        <w:jc w:val="both"/>
        <w:rPr>
          <w:rFonts w:asciiTheme="minorHAnsi" w:hAnsiTheme="minorHAnsi" w:cstheme="minorHAnsi"/>
          <w:b/>
          <w:lang w:val="en-US"/>
        </w:rPr>
      </w:pPr>
      <w:r w:rsidRPr="00F90AFD">
        <w:rPr>
          <w:rFonts w:asciiTheme="minorHAnsi" w:hAnsiTheme="minorHAnsi" w:cstheme="minorHAnsi"/>
          <w:b/>
          <w:lang w:val="en-US"/>
        </w:rPr>
        <w:lastRenderedPageBreak/>
        <w:t>*****</w:t>
      </w:r>
    </w:p>
    <w:p w14:paraId="326CAF71" w14:textId="77777777" w:rsidR="00844662" w:rsidRPr="00F90AFD" w:rsidRDefault="00844662" w:rsidP="00B673E8">
      <w:pPr>
        <w:pStyle w:val="berschrift1"/>
        <w:jc w:val="both"/>
        <w:rPr>
          <w:lang w:val="en-US"/>
        </w:rPr>
      </w:pPr>
      <w:r w:rsidRPr="00F90AFD">
        <w:rPr>
          <w:lang w:val="en-US"/>
        </w:rPr>
        <w:t>Dallmeier: Turn images into assets.</w:t>
      </w:r>
    </w:p>
    <w:p w14:paraId="0E935A78" w14:textId="77777777" w:rsidR="00844662" w:rsidRDefault="00844662" w:rsidP="00B673E8">
      <w:pPr>
        <w:pStyle w:val="berschrift1"/>
        <w:jc w:val="both"/>
      </w:pPr>
      <w:r>
        <w:t>Mit wegweisender Videotechnologie aus Deutschland.</w:t>
      </w:r>
    </w:p>
    <w:p w14:paraId="46026DF5" w14:textId="77777777" w:rsidR="00844662" w:rsidRDefault="00844662" w:rsidP="00B673E8">
      <w:pPr>
        <w:tabs>
          <w:tab w:val="left" w:pos="4110"/>
        </w:tabs>
        <w:jc w:val="both"/>
        <w:rPr>
          <w:rFonts w:asciiTheme="minorHAnsi" w:hAnsiTheme="minorHAnsi" w:cstheme="minorHAnsi"/>
        </w:rPr>
      </w:pPr>
    </w:p>
    <w:p w14:paraId="66412AF7" w14:textId="77777777" w:rsidR="00844662" w:rsidRDefault="00844662" w:rsidP="00B673E8">
      <w:pPr>
        <w:jc w:val="both"/>
      </w:pPr>
      <w:r>
        <w:t>Im Jahr 1984 gründete Dieter Dallmeier die heutige Dallmeier electronic GmbH &amp; Co. KG – nicht in der sprichwörtlichen Garage, aber immerhin in einem Gartenhaus in Regensburg. Heute hat das Unternehmen, das sich mit Fug und Recht als Hidden Champion für Videoinformationstechnologie „Made in Germany“ bezeichnen darf, weltweit mehrere Hundert Mitarbeitende, davon über 250 allein am Unternehmenssitz in der Regensburger Innenstadt.</w:t>
      </w:r>
    </w:p>
    <w:p w14:paraId="6D1A3333" w14:textId="77777777" w:rsidR="00844662" w:rsidRDefault="00844662" w:rsidP="00B673E8">
      <w:pPr>
        <w:jc w:val="both"/>
      </w:pPr>
    </w:p>
    <w:p w14:paraId="212B13D4" w14:textId="77777777" w:rsidR="00844662" w:rsidRDefault="00844662" w:rsidP="00B673E8">
      <w:pPr>
        <w:jc w:val="both"/>
        <w:rPr>
          <w:b/>
          <w:bCs/>
          <w:sz w:val="22"/>
          <w:szCs w:val="22"/>
        </w:rPr>
      </w:pPr>
      <w:r>
        <w:rPr>
          <w:b/>
          <w:bCs/>
        </w:rPr>
        <w:t>Unsere Kunden: Vom Gewerbebetrieb bis zum WM-Stadion</w:t>
      </w:r>
    </w:p>
    <w:p w14:paraId="0CA47FDD" w14:textId="77777777" w:rsidR="00844662" w:rsidRDefault="00844662" w:rsidP="00B673E8">
      <w:pPr>
        <w:jc w:val="both"/>
      </w:pPr>
      <w:r>
        <w:t>Die Kamera-, Aufzeichnungs-, Software- und Analyselösungen von Dallmeier optimieren Sicherheit und Prozesse bei B2B-Endkunden in den unterschiedlichsten Branchen in über 60 Ländern. Schwerpunktmäßig sind dies Anwender aus den Bereichen Casino, Safe &amp; Smart City, Flughäfen, Logistik, Stadien und Industrie. Aber auch Banken, Einrichtungen der kritischen Infrastruktur (KRITIS) sowie mittelständische Unternehmen aus allen Bereichen gehören zum Kundenkreis.</w:t>
      </w:r>
    </w:p>
    <w:p w14:paraId="1DC9FE94" w14:textId="77777777" w:rsidR="00844662" w:rsidRDefault="00844662" w:rsidP="00B673E8">
      <w:pPr>
        <w:jc w:val="both"/>
      </w:pPr>
    </w:p>
    <w:p w14:paraId="69383D91" w14:textId="77777777" w:rsidR="00844662" w:rsidRDefault="00844662" w:rsidP="00B673E8">
      <w:pPr>
        <w:jc w:val="both"/>
        <w:rPr>
          <w:b/>
          <w:bCs/>
        </w:rPr>
      </w:pPr>
      <w:r>
        <w:rPr>
          <w:b/>
          <w:bCs/>
        </w:rPr>
        <w:t>Niedrige Gesamtbetriebskosten „Made in Germany“</w:t>
      </w:r>
    </w:p>
    <w:p w14:paraId="2D9EE0A8" w14:textId="6B413D8A" w:rsidR="00844662" w:rsidRDefault="00844662" w:rsidP="00B673E8">
      <w:pPr>
        <w:jc w:val="both"/>
      </w:pPr>
      <w:r>
        <w:t>Mit wegweisenden Innovationen gelingt es Dallmeier immer wieder, sich technologisch an die Spitze zu setzen: Vom weltweit ersten Digitalen Bildspeicher mit Bewegungsanalyse im Jahr 1992 über die patentierte „</w:t>
      </w:r>
      <w:proofErr w:type="spellStart"/>
      <w:r>
        <w:t>Multifocal</w:t>
      </w:r>
      <w:proofErr w:type="spellEnd"/>
      <w:r>
        <w:t>-Sensortechnologie“ Panomera® mit ihrem „</w:t>
      </w:r>
      <w:proofErr w:type="spellStart"/>
      <w:r>
        <w:t>Mountera</w:t>
      </w:r>
      <w:proofErr w:type="spellEnd"/>
      <w:r>
        <w:t xml:space="preserve">®“ Montagesystem bis hin zur </w:t>
      </w:r>
      <w:proofErr w:type="spellStart"/>
      <w:r>
        <w:t>Domera</w:t>
      </w:r>
      <w:proofErr w:type="spellEnd"/>
      <w:r>
        <w:t>® Kamerafamilie, die bis zu 300 Kameravarianten mit nur 18 Komponenten ermöglicht. Diese und viele weitere Innovationen stiften echten Kundennutzen und können mit ihrem dadurch niedrige</w:t>
      </w:r>
      <w:r w:rsidR="00C76B87">
        <w:t>n</w:t>
      </w:r>
      <w:r>
        <w:t xml:space="preserve"> Total </w:t>
      </w:r>
      <w:proofErr w:type="spellStart"/>
      <w:r>
        <w:t>Cost</w:t>
      </w:r>
      <w:proofErr w:type="spellEnd"/>
      <w:r>
        <w:t xml:space="preserve"> </w:t>
      </w:r>
      <w:proofErr w:type="spellStart"/>
      <w:r>
        <w:t>of</w:t>
      </w:r>
      <w:proofErr w:type="spellEnd"/>
      <w:r>
        <w:t xml:space="preserve"> Ownership (TCO) und hohem Return on Investment (ROI) problemlos mit Systemen aus Niedriglohnländern konkurrieren.</w:t>
      </w:r>
    </w:p>
    <w:p w14:paraId="658A6568" w14:textId="77777777" w:rsidR="00D72BB1" w:rsidRDefault="00D72BB1" w:rsidP="00B673E8">
      <w:pPr>
        <w:jc w:val="both"/>
      </w:pPr>
    </w:p>
    <w:p w14:paraId="59DDCC3C" w14:textId="77777777" w:rsidR="00844662" w:rsidRDefault="00844662" w:rsidP="00B673E8">
      <w:pPr>
        <w:jc w:val="both"/>
        <w:rPr>
          <w:b/>
          <w:bCs/>
          <w:sz w:val="22"/>
          <w:szCs w:val="22"/>
        </w:rPr>
      </w:pPr>
      <w:proofErr w:type="spellStart"/>
      <w:r>
        <w:rPr>
          <w:b/>
          <w:bCs/>
        </w:rPr>
        <w:t>Cybersecurity</w:t>
      </w:r>
      <w:proofErr w:type="spellEnd"/>
      <w:r>
        <w:rPr>
          <w:b/>
          <w:bCs/>
        </w:rPr>
        <w:t>, Datenschutz und ethische Verantwortung durch maximale Fertigungstiefe</w:t>
      </w:r>
    </w:p>
    <w:p w14:paraId="2CF0FE47" w14:textId="717EF05F" w:rsidR="00844662" w:rsidRDefault="00844662" w:rsidP="00B673E8">
      <w:pPr>
        <w:jc w:val="both"/>
      </w:pPr>
      <w:r>
        <w:t xml:space="preserve">Durch „Made in Germany“ garantieren wir unseren Kunden zudem allerhöchste Standards bei den Themen Datenschutz, </w:t>
      </w:r>
      <w:proofErr w:type="spellStart"/>
      <w:r>
        <w:t>Cybersecurity</w:t>
      </w:r>
      <w:proofErr w:type="spellEnd"/>
      <w:r>
        <w:t xml:space="preserve"> und ethischer Verantwortung. Mit hoher Qualität und kurzen Lieferketten sorgen wir – quasi nebenbei – auch noch für Nachhaltigkeit und Umweltschutz. In dem prominenten Gebäude direkt neben dem Regensburger Hauptbahnhof erfolgt deshalb nicht nur die gesamte Entwicklung, sondern auch die komplette Fertigung der Produkte.</w:t>
      </w:r>
    </w:p>
    <w:p w14:paraId="3457B386" w14:textId="77777777" w:rsidR="00844662" w:rsidRDefault="00844662" w:rsidP="00B673E8">
      <w:pPr>
        <w:jc w:val="both"/>
      </w:pPr>
    </w:p>
    <w:p w14:paraId="238EEB55" w14:textId="77777777" w:rsidR="00844662" w:rsidRDefault="00844662" w:rsidP="00B673E8">
      <w:pPr>
        <w:jc w:val="both"/>
      </w:pPr>
      <w:hyperlink r:id="rId11" w:history="1">
        <w:r>
          <w:rPr>
            <w:rStyle w:val="Hyperlink"/>
          </w:rPr>
          <w:t>www.dallmeier.com</w:t>
        </w:r>
      </w:hyperlink>
    </w:p>
    <w:p w14:paraId="32632959" w14:textId="4C86D282" w:rsidR="00844662" w:rsidRPr="00844662" w:rsidRDefault="00844662" w:rsidP="00B673E8">
      <w:pPr>
        <w:ind w:right="570"/>
        <w:jc w:val="both"/>
        <w:rPr>
          <w:rFonts w:asciiTheme="minorHAnsi" w:hAnsiTheme="minorHAnsi" w:cstheme="minorHAnsi"/>
          <w:b/>
          <w:color w:val="00B0F0"/>
          <w:shd w:val="clear" w:color="auto" w:fill="FFFFFF"/>
        </w:rPr>
      </w:pPr>
      <w:hyperlink r:id="rId12" w:history="1">
        <w:r>
          <w:rPr>
            <w:rStyle w:val="Hyperlink"/>
          </w:rPr>
          <w:t>www.panomera.com</w:t>
        </w:r>
      </w:hyperlink>
    </w:p>
    <w:sectPr w:rsidR="00844662" w:rsidRPr="00844662" w:rsidSect="001F5286">
      <w:headerReference w:type="default" r:id="rId13"/>
      <w:footerReference w:type="default" r:id="rId14"/>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DD484" w14:textId="77777777" w:rsidR="00F43C39" w:rsidRDefault="00F43C39" w:rsidP="00164ED4">
      <w:r>
        <w:separator/>
      </w:r>
    </w:p>
  </w:endnote>
  <w:endnote w:type="continuationSeparator" w:id="0">
    <w:p w14:paraId="733957DB" w14:textId="77777777" w:rsidR="00F43C39" w:rsidRDefault="00F43C39"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heSans E4s Plain">
    <w:altName w:val="Calibri"/>
    <w:panose1 w:val="00000000000000000000"/>
    <w:charset w:val="00"/>
    <w:family w:val="swiss"/>
    <w:notTrueType/>
    <w:pitch w:val="variable"/>
    <w:sig w:usb0="A00002FF" w:usb1="500078F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1BCE3" w14:textId="77777777" w:rsidR="00D4041A" w:rsidRPr="00E90BED" w:rsidRDefault="004D6872" w:rsidP="00D4041A">
    <w:pPr>
      <w:pStyle w:val="Fuzeile"/>
    </w:pPr>
    <w:r w:rsidRPr="00E90BED">
      <w:rPr>
        <w:noProof/>
        <w:lang w:eastAsia="de-DE"/>
      </w:rPr>
      <w:drawing>
        <wp:anchor distT="0" distB="0" distL="114300" distR="114300" simplePos="0" relativeHeight="251658240" behindDoc="0" locked="1" layoutInCell="1" allowOverlap="1" wp14:anchorId="2C8A2B87" wp14:editId="4BB4B71B">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6EE15136" wp14:editId="54F56C9E">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EA31296"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" strokecolor="#65676f" strokeweight=".5pt">
              <v:stroke joinstyle="miter"/>
              <w10:wrap anchorx="page" anchory="page"/>
              <w10:anchorlock/>
            </v:line>
          </w:pict>
        </mc:Fallback>
      </mc:AlternateContent>
    </w:r>
  </w:p>
  <w:p w14:paraId="43282AE7"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4918E85C" w14:textId="77777777" w:rsidTr="001E7903">
      <w:tc>
        <w:tcPr>
          <w:tcW w:w="7341" w:type="dxa"/>
          <w:tcBorders>
            <w:top w:val="nil"/>
            <w:left w:val="nil"/>
            <w:bottom w:val="nil"/>
            <w:right w:val="nil"/>
          </w:tcBorders>
        </w:tcPr>
        <w:p w14:paraId="7702C2F8" w14:textId="77777777" w:rsidR="00680068" w:rsidRPr="00E90BED" w:rsidRDefault="00680068" w:rsidP="00680068">
          <w:pPr>
            <w:rPr>
              <w:rFonts w:asciiTheme="minorHAnsi" w:hAnsiTheme="minorHAnsi" w:cstheme="minorHAnsi"/>
              <w:sz w:val="14"/>
              <w:szCs w:val="14"/>
            </w:rPr>
          </w:pPr>
          <w:r w:rsidRPr="00433C0C">
            <w:rPr>
              <w:rFonts w:asciiTheme="minorHAnsi" w:hAnsiTheme="minorHAnsi" w:cstheme="minorHAnsi"/>
              <w:sz w:val="14"/>
              <w:szCs w:val="14"/>
              <w:lang w:val="en-US"/>
            </w:rPr>
            <w:t>Dallmeier electronic GmbH &amp; Co.KG</w:t>
          </w:r>
          <w:r w:rsidR="00E90BED" w:rsidRPr="00433C0C">
            <w:rPr>
              <w:rFonts w:asciiTheme="minorHAnsi" w:hAnsiTheme="minorHAnsi" w:cstheme="minorHAnsi"/>
              <w:sz w:val="14"/>
              <w:szCs w:val="14"/>
              <w:lang w:val="en-US"/>
            </w:rPr>
            <w:t xml:space="preserve"> </w:t>
          </w:r>
          <w:r w:rsidR="00154462" w:rsidRPr="00433C0C">
            <w:rPr>
              <w:rFonts w:asciiTheme="minorHAnsi" w:hAnsiTheme="minorHAnsi" w:cstheme="minorHAnsi"/>
              <w:sz w:val="14"/>
              <w:szCs w:val="14"/>
              <w:lang w:val="en-US"/>
            </w:rPr>
            <w:t xml:space="preserve"> </w:t>
          </w:r>
          <w:r w:rsidRPr="00E90BED">
            <w:rPr>
              <w:rFonts w:cs="Arial"/>
              <w:spacing w:val="22"/>
              <w:sz w:val="14"/>
              <w:szCs w:val="14"/>
            </w:rPr>
            <w:sym w:font="Symbol" w:char="F0B7"/>
          </w:r>
          <w:r w:rsidR="004361DF" w:rsidRPr="00433C0C">
            <w:rPr>
              <w:rFonts w:cs="Arial"/>
              <w:spacing w:val="22"/>
              <w:sz w:val="14"/>
              <w:szCs w:val="14"/>
              <w:lang w:val="en-US"/>
            </w:rPr>
            <w:t xml:space="preserve"> </w:t>
          </w:r>
          <w:proofErr w:type="spellStart"/>
          <w:r w:rsidRPr="00433C0C">
            <w:rPr>
              <w:rFonts w:asciiTheme="minorHAnsi" w:hAnsiTheme="minorHAnsi" w:cstheme="minorHAnsi"/>
              <w:sz w:val="14"/>
              <w:szCs w:val="14"/>
              <w:lang w:val="en-US"/>
            </w:rPr>
            <w:t>Pressestelle</w:t>
          </w:r>
          <w:proofErr w:type="spellEnd"/>
          <w:r w:rsidR="00B85AC1" w:rsidRPr="00433C0C">
            <w:rPr>
              <w:rFonts w:asciiTheme="minorHAnsi" w:hAnsiTheme="minorHAnsi" w:cstheme="minorHAnsi"/>
              <w:sz w:val="14"/>
              <w:szCs w:val="14"/>
              <w:lang w:val="en-US"/>
            </w:rPr>
            <w:t xml:space="preserve"> </w:t>
          </w:r>
          <w:r w:rsidRPr="00433C0C">
            <w:rPr>
              <w:rFonts w:asciiTheme="minorHAnsi" w:hAnsiTheme="minorHAnsi" w:cstheme="minorHAnsi"/>
              <w:sz w:val="14"/>
              <w:szCs w:val="14"/>
              <w:lang w:val="en-US"/>
            </w:rPr>
            <w:t xml:space="preserve"> </w:t>
          </w:r>
          <w:r w:rsidRPr="00E90BED">
            <w:rPr>
              <w:rFonts w:cs="Arial"/>
              <w:spacing w:val="22"/>
              <w:sz w:val="14"/>
              <w:szCs w:val="14"/>
            </w:rPr>
            <w:sym w:font="Symbol" w:char="F0B7"/>
          </w:r>
          <w:r w:rsidR="004361DF" w:rsidRPr="00433C0C">
            <w:rPr>
              <w:rFonts w:cs="Arial"/>
              <w:spacing w:val="22"/>
              <w:sz w:val="14"/>
              <w:szCs w:val="14"/>
              <w:lang w:val="en-US"/>
            </w:rPr>
            <w:t xml:space="preserve"> </w:t>
          </w:r>
          <w:proofErr w:type="spellStart"/>
          <w:r w:rsidRPr="00433C0C">
            <w:rPr>
              <w:rFonts w:asciiTheme="minorHAnsi" w:hAnsiTheme="minorHAnsi" w:cstheme="minorHAnsi"/>
              <w:sz w:val="14"/>
              <w:szCs w:val="14"/>
              <w:lang w:val="en-US"/>
            </w:rPr>
            <w:t>Bahnhofstr</w:t>
          </w:r>
          <w:proofErr w:type="spellEnd"/>
          <w:r w:rsidRPr="00433C0C">
            <w:rPr>
              <w:rFonts w:asciiTheme="minorHAnsi" w:hAnsiTheme="minorHAnsi" w:cstheme="minorHAnsi"/>
              <w:sz w:val="14"/>
              <w:szCs w:val="14"/>
              <w:lang w:val="en-US"/>
            </w:rPr>
            <w:t xml:space="preserve">. </w:t>
          </w:r>
          <w:r w:rsidRPr="00E90BED">
            <w:rPr>
              <w:rFonts w:asciiTheme="minorHAnsi" w:hAnsiTheme="minorHAnsi" w:cstheme="minorHAnsi"/>
              <w:sz w:val="14"/>
              <w:szCs w:val="14"/>
            </w:rPr>
            <w:t>16</w:t>
          </w:r>
          <w:r w:rsidR="00E90BED">
            <w:rPr>
              <w:rFonts w:asciiTheme="minorHAnsi" w:hAnsiTheme="minorHAnsi" w:cstheme="minorHAnsi"/>
              <w:sz w:val="14"/>
              <w:szCs w:val="14"/>
            </w:rPr>
            <w:t xml:space="preserve"> </w:t>
          </w:r>
          <w:r w:rsidR="00154462" w:rsidRP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93047 Regensburg</w:t>
          </w:r>
          <w:r w:rsidR="00154462" w:rsidRPr="00E90BED">
            <w:rPr>
              <w:rFonts w:asciiTheme="minorHAnsi" w:hAnsiTheme="minorHAnsi" w:cstheme="minorHAnsi"/>
              <w:sz w:val="14"/>
              <w:szCs w:val="14"/>
            </w:rPr>
            <w:t xml:space="preserve">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004361DF" w:rsidRPr="00E90BED">
            <w:rPr>
              <w:rFonts w:cs="Arial"/>
              <w:spacing w:val="22"/>
              <w:sz w:val="14"/>
              <w:szCs w:val="14"/>
            </w:rPr>
            <w:t xml:space="preserve"> </w:t>
          </w:r>
          <w:r w:rsidRPr="00E90BED">
            <w:rPr>
              <w:rFonts w:asciiTheme="minorHAnsi" w:hAnsiTheme="minorHAnsi" w:cstheme="minorHAnsi"/>
              <w:sz w:val="14"/>
              <w:szCs w:val="14"/>
            </w:rPr>
            <w:t>Deutschland</w:t>
          </w:r>
        </w:p>
        <w:p w14:paraId="3FFEA93E" w14:textId="77777777" w:rsidR="00680068" w:rsidRPr="00E90BED" w:rsidRDefault="00680068" w:rsidP="00680068">
          <w:pPr>
            <w:rPr>
              <w:rFonts w:asciiTheme="minorHAnsi" w:hAnsiTheme="minorHAnsi" w:cstheme="minorHAnsi"/>
              <w:sz w:val="14"/>
              <w:szCs w:val="14"/>
            </w:rPr>
          </w:pPr>
          <w:r w:rsidRPr="00E90BED">
            <w:rPr>
              <w:rFonts w:asciiTheme="minorHAnsi" w:hAnsiTheme="minorHAnsi" w:cstheme="minorHAnsi"/>
              <w:sz w:val="14"/>
              <w:szCs w:val="14"/>
            </w:rPr>
            <w:t>Tel: +49 (0) 941 / 8700-0</w:t>
          </w:r>
          <w:r w:rsidR="00154462" w:rsidRPr="00E90BED">
            <w:rPr>
              <w:rFonts w:asciiTheme="minorHAnsi" w:hAnsiTheme="minorHAnsi" w:cstheme="minorHAnsi"/>
              <w:sz w:val="14"/>
              <w:szCs w:val="14"/>
            </w:rPr>
            <w:t xml:space="preserve">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 xml:space="preserve">Fax: +49 (0) 941 / 8700-180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 xml:space="preserve">E-Mail: presse@dallmeier.com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00E90BED">
            <w:rPr>
              <w:rFonts w:cs="Arial"/>
              <w:spacing w:val="22"/>
              <w:sz w:val="14"/>
              <w:szCs w:val="14"/>
            </w:rPr>
            <w:t xml:space="preserve"> </w:t>
          </w:r>
          <w:r w:rsidRPr="00E90BED">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27AF80D3" w14:textId="32623484"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CE48AD">
            <w:rPr>
              <w:rFonts w:asciiTheme="minorHAnsi" w:hAnsiTheme="minorHAnsi" w:cstheme="minorHAnsi"/>
              <w:sz w:val="14"/>
              <w:szCs w:val="14"/>
            </w:rPr>
            <w:t>0</w:t>
          </w:r>
          <w:r w:rsidR="00F90AFD">
            <w:rPr>
              <w:rFonts w:asciiTheme="minorHAnsi" w:hAnsiTheme="minorHAnsi" w:cstheme="minorHAnsi"/>
              <w:sz w:val="14"/>
              <w:szCs w:val="14"/>
            </w:rPr>
            <w:t>8</w:t>
          </w:r>
          <w:r w:rsidRPr="00E90BED">
            <w:rPr>
              <w:rFonts w:asciiTheme="minorHAnsi" w:hAnsiTheme="minorHAnsi" w:cstheme="minorHAnsi"/>
              <w:sz w:val="14"/>
              <w:szCs w:val="14"/>
            </w:rPr>
            <w:t xml:space="preserve"> / </w:t>
          </w:r>
          <w:r w:rsidR="002F574E">
            <w:rPr>
              <w:rFonts w:asciiTheme="minorHAnsi" w:hAnsiTheme="minorHAnsi" w:cstheme="minorHAnsi"/>
              <w:sz w:val="14"/>
              <w:szCs w:val="14"/>
            </w:rPr>
            <w:t>202</w:t>
          </w:r>
          <w:r w:rsidR="00E51CA7">
            <w:rPr>
              <w:rFonts w:asciiTheme="minorHAnsi" w:hAnsiTheme="minorHAnsi" w:cstheme="minorHAnsi"/>
              <w:sz w:val="14"/>
              <w:szCs w:val="14"/>
            </w:rPr>
            <w:t>6</w:t>
          </w:r>
        </w:p>
        <w:p w14:paraId="12EDD534"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406AA0C5" w14:textId="77777777" w:rsidTr="001E7903">
      <w:tc>
        <w:tcPr>
          <w:tcW w:w="7341" w:type="dxa"/>
          <w:tcBorders>
            <w:top w:val="nil"/>
            <w:left w:val="nil"/>
            <w:bottom w:val="nil"/>
            <w:right w:val="nil"/>
          </w:tcBorders>
        </w:tcPr>
        <w:p w14:paraId="5B96DB4D"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4567F68F" w14:textId="77777777" w:rsidR="00D4041A" w:rsidRPr="00E90BED" w:rsidRDefault="00D4041A" w:rsidP="00D4041A">
          <w:pPr>
            <w:pStyle w:val="Fuzeile"/>
            <w:jc w:val="right"/>
            <w:rPr>
              <w:rFonts w:cstheme="minorHAnsi"/>
              <w:sz w:val="14"/>
              <w:szCs w:val="14"/>
            </w:rPr>
          </w:pPr>
        </w:p>
      </w:tc>
    </w:tr>
  </w:tbl>
  <w:p w14:paraId="55A670B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577C4" w14:textId="77777777" w:rsidR="00F43C39" w:rsidRDefault="00F43C39" w:rsidP="00164ED4">
      <w:r>
        <w:separator/>
      </w:r>
    </w:p>
  </w:footnote>
  <w:footnote w:type="continuationSeparator" w:id="0">
    <w:p w14:paraId="23695C64" w14:textId="77777777" w:rsidR="00F43C39" w:rsidRDefault="00F43C39"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6D956" w14:textId="77777777" w:rsidR="00164ED4" w:rsidRDefault="00164ED4" w:rsidP="00A47EB9">
    <w:pPr>
      <w:pStyle w:val="Kopfzeile"/>
    </w:pPr>
  </w:p>
  <w:p w14:paraId="26FCA1E5" w14:textId="77777777" w:rsidR="00164ED4" w:rsidRDefault="004D6872">
    <w:pPr>
      <w:pStyle w:val="Kopfzeile"/>
    </w:pPr>
    <w:r w:rsidRPr="00CD7E89">
      <w:rPr>
        <w:noProof/>
        <w:lang w:eastAsia="de-DE"/>
      </w:rPr>
      <w:drawing>
        <wp:anchor distT="0" distB="0" distL="114300" distR="114300" simplePos="0" relativeHeight="251659264" behindDoc="0" locked="1" layoutInCell="1" allowOverlap="1" wp14:anchorId="724190F6" wp14:editId="58632627">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6192" behindDoc="0" locked="1" layoutInCell="1" allowOverlap="1" wp14:anchorId="6EBB7883" wp14:editId="290B2B55">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6011454" id="Gerader Verbinder 1"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" strokecolor="#65676f" strokeweight=".5pt">
              <v:stroke joinstyle="miter"/>
              <w10:wrap anchorx="page" anchory="page"/>
              <w10:anchorlock/>
            </v:line>
          </w:pict>
        </mc:Fallback>
      </mc:AlternateContent>
    </w:r>
  </w:p>
  <w:p w14:paraId="44DB8603" w14:textId="77777777" w:rsidR="00164ED4" w:rsidRDefault="00164ED4">
    <w:pPr>
      <w:pStyle w:val="Kopfzeile"/>
    </w:pPr>
  </w:p>
  <w:p w14:paraId="34B1074B" w14:textId="77777777" w:rsidR="00B175DD" w:rsidRDefault="00B175DD" w:rsidP="007071E9">
    <w:pPr>
      <w:pStyle w:val="Kopfzeile"/>
      <w:rPr>
        <w:b/>
      </w:rPr>
    </w:pPr>
  </w:p>
  <w:p w14:paraId="067198CC" w14:textId="23DBF9F5" w:rsidR="00B175DD" w:rsidRPr="008C12E9" w:rsidRDefault="00B175DD" w:rsidP="008C12E9">
    <w:pPr>
      <w:pStyle w:val="Titel"/>
    </w:pPr>
    <w:r w:rsidRPr="008C12E9">
      <w:t xml:space="preserve">Dallmeier </w:t>
    </w:r>
    <w:r w:rsidR="00D85B37">
      <w:t>Case Study</w:t>
    </w:r>
    <w:r w:rsidRPr="008C12E9">
      <w:t xml:space="preserve"> </w:t>
    </w:r>
  </w:p>
  <w:p w14:paraId="4EFF87B3"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A764A"/>
    <w:multiLevelType w:val="hybridMultilevel"/>
    <w:tmpl w:val="869478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392BE0"/>
    <w:multiLevelType w:val="hybridMultilevel"/>
    <w:tmpl w:val="CB7C13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CC0549"/>
    <w:multiLevelType w:val="hybridMultilevel"/>
    <w:tmpl w:val="0422D3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00E4B8A"/>
    <w:multiLevelType w:val="hybridMultilevel"/>
    <w:tmpl w:val="3DEC1A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5A21C79"/>
    <w:multiLevelType w:val="hybridMultilevel"/>
    <w:tmpl w:val="93F468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3BF10CB"/>
    <w:multiLevelType w:val="hybridMultilevel"/>
    <w:tmpl w:val="E8DCF5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9D179D5"/>
    <w:multiLevelType w:val="hybridMultilevel"/>
    <w:tmpl w:val="C31ED87A"/>
    <w:lvl w:ilvl="0" w:tplc="C91E3CA4">
      <w:numFmt w:val="bullet"/>
      <w:lvlText w:val=""/>
      <w:lvlJc w:val="left"/>
      <w:pPr>
        <w:ind w:left="720" w:hanging="360"/>
      </w:pPr>
      <w:rPr>
        <w:rFonts w:ascii="Wingdings" w:eastAsia="Times New Roman" w:hAnsi="Wingdings" w:cstheme="minorHAns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14D016B"/>
    <w:multiLevelType w:val="hybridMultilevel"/>
    <w:tmpl w:val="15825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E875F4C"/>
    <w:multiLevelType w:val="hybridMultilevel"/>
    <w:tmpl w:val="6D9C6E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03054867">
    <w:abstractNumId w:val="3"/>
  </w:num>
  <w:num w:numId="2" w16cid:durableId="924074495">
    <w:abstractNumId w:val="4"/>
  </w:num>
  <w:num w:numId="3" w16cid:durableId="1399017008">
    <w:abstractNumId w:val="8"/>
  </w:num>
  <w:num w:numId="4" w16cid:durableId="691808169">
    <w:abstractNumId w:val="1"/>
  </w:num>
  <w:num w:numId="5" w16cid:durableId="1172260747">
    <w:abstractNumId w:val="0"/>
  </w:num>
  <w:num w:numId="6" w16cid:durableId="1550875690">
    <w:abstractNumId w:val="7"/>
  </w:num>
  <w:num w:numId="7" w16cid:durableId="1880315226">
    <w:abstractNumId w:val="2"/>
  </w:num>
  <w:num w:numId="8" w16cid:durableId="671877281">
    <w:abstractNumId w:val="5"/>
  </w:num>
  <w:num w:numId="9" w16cid:durableId="9395306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BB1"/>
    <w:rsid w:val="000029CA"/>
    <w:rsid w:val="00016186"/>
    <w:rsid w:val="00021941"/>
    <w:rsid w:val="00031580"/>
    <w:rsid w:val="00041BFF"/>
    <w:rsid w:val="0004382D"/>
    <w:rsid w:val="00053C82"/>
    <w:rsid w:val="00056D28"/>
    <w:rsid w:val="0006294B"/>
    <w:rsid w:val="00062FCD"/>
    <w:rsid w:val="000633EA"/>
    <w:rsid w:val="000700C1"/>
    <w:rsid w:val="000721FF"/>
    <w:rsid w:val="00083E16"/>
    <w:rsid w:val="00083E1E"/>
    <w:rsid w:val="000878AB"/>
    <w:rsid w:val="0009022D"/>
    <w:rsid w:val="000A09FA"/>
    <w:rsid w:val="000C2B70"/>
    <w:rsid w:val="000D22D7"/>
    <w:rsid w:val="000D6651"/>
    <w:rsid w:val="000E3A75"/>
    <w:rsid w:val="000F5C43"/>
    <w:rsid w:val="000F60F7"/>
    <w:rsid w:val="00101809"/>
    <w:rsid w:val="00114428"/>
    <w:rsid w:val="0012731A"/>
    <w:rsid w:val="00127EA4"/>
    <w:rsid w:val="00134046"/>
    <w:rsid w:val="0013599B"/>
    <w:rsid w:val="00135A80"/>
    <w:rsid w:val="001362AB"/>
    <w:rsid w:val="00140A70"/>
    <w:rsid w:val="00142849"/>
    <w:rsid w:val="0014453A"/>
    <w:rsid w:val="00154462"/>
    <w:rsid w:val="001549B2"/>
    <w:rsid w:val="00164ED4"/>
    <w:rsid w:val="001701CA"/>
    <w:rsid w:val="00171C82"/>
    <w:rsid w:val="001740E8"/>
    <w:rsid w:val="001A073A"/>
    <w:rsid w:val="001B057A"/>
    <w:rsid w:val="001B7AD5"/>
    <w:rsid w:val="001C25B5"/>
    <w:rsid w:val="001D3354"/>
    <w:rsid w:val="001D399B"/>
    <w:rsid w:val="001D56D8"/>
    <w:rsid w:val="001E5959"/>
    <w:rsid w:val="001E7903"/>
    <w:rsid w:val="001F5121"/>
    <w:rsid w:val="001F5286"/>
    <w:rsid w:val="0020391A"/>
    <w:rsid w:val="002113F4"/>
    <w:rsid w:val="002155A8"/>
    <w:rsid w:val="0021577F"/>
    <w:rsid w:val="002238FB"/>
    <w:rsid w:val="00224D61"/>
    <w:rsid w:val="00224DC2"/>
    <w:rsid w:val="00241EC3"/>
    <w:rsid w:val="002547BE"/>
    <w:rsid w:val="00261A68"/>
    <w:rsid w:val="00265324"/>
    <w:rsid w:val="0026794F"/>
    <w:rsid w:val="00270280"/>
    <w:rsid w:val="00276B4A"/>
    <w:rsid w:val="00285247"/>
    <w:rsid w:val="002975D9"/>
    <w:rsid w:val="002A2E56"/>
    <w:rsid w:val="002B1B74"/>
    <w:rsid w:val="002B7B26"/>
    <w:rsid w:val="002C2AA8"/>
    <w:rsid w:val="002C4724"/>
    <w:rsid w:val="002D39CF"/>
    <w:rsid w:val="002E103C"/>
    <w:rsid w:val="002E3588"/>
    <w:rsid w:val="002F2C03"/>
    <w:rsid w:val="002F5402"/>
    <w:rsid w:val="002F574E"/>
    <w:rsid w:val="002F753C"/>
    <w:rsid w:val="00302185"/>
    <w:rsid w:val="0030271E"/>
    <w:rsid w:val="003053EF"/>
    <w:rsid w:val="00311AAA"/>
    <w:rsid w:val="0031415F"/>
    <w:rsid w:val="00314B4A"/>
    <w:rsid w:val="00325EE8"/>
    <w:rsid w:val="00341617"/>
    <w:rsid w:val="003444DD"/>
    <w:rsid w:val="00344F26"/>
    <w:rsid w:val="003473FF"/>
    <w:rsid w:val="00353E0C"/>
    <w:rsid w:val="00353FB5"/>
    <w:rsid w:val="003671C4"/>
    <w:rsid w:val="00370442"/>
    <w:rsid w:val="003723DA"/>
    <w:rsid w:val="003733EB"/>
    <w:rsid w:val="00375080"/>
    <w:rsid w:val="0037730C"/>
    <w:rsid w:val="0038088E"/>
    <w:rsid w:val="00390227"/>
    <w:rsid w:val="00394B26"/>
    <w:rsid w:val="0039701C"/>
    <w:rsid w:val="003B1D54"/>
    <w:rsid w:val="003B2ABC"/>
    <w:rsid w:val="003B3C14"/>
    <w:rsid w:val="003C285E"/>
    <w:rsid w:val="003C3C19"/>
    <w:rsid w:val="003D44CF"/>
    <w:rsid w:val="003D50AA"/>
    <w:rsid w:val="003D7BB1"/>
    <w:rsid w:val="003E0076"/>
    <w:rsid w:val="003E75FF"/>
    <w:rsid w:val="003E7F41"/>
    <w:rsid w:val="003F0123"/>
    <w:rsid w:val="003F67B8"/>
    <w:rsid w:val="00413811"/>
    <w:rsid w:val="004144A8"/>
    <w:rsid w:val="004176A2"/>
    <w:rsid w:val="00422A87"/>
    <w:rsid w:val="00425C7D"/>
    <w:rsid w:val="00433C0C"/>
    <w:rsid w:val="004361DF"/>
    <w:rsid w:val="00441792"/>
    <w:rsid w:val="00441D35"/>
    <w:rsid w:val="00444970"/>
    <w:rsid w:val="004543AF"/>
    <w:rsid w:val="004557B1"/>
    <w:rsid w:val="00457DE9"/>
    <w:rsid w:val="00470924"/>
    <w:rsid w:val="00470EBB"/>
    <w:rsid w:val="004736C7"/>
    <w:rsid w:val="004830BC"/>
    <w:rsid w:val="0049342A"/>
    <w:rsid w:val="004945BB"/>
    <w:rsid w:val="00495AD9"/>
    <w:rsid w:val="004A5C6E"/>
    <w:rsid w:val="004C0D59"/>
    <w:rsid w:val="004C3041"/>
    <w:rsid w:val="004C313C"/>
    <w:rsid w:val="004C79A3"/>
    <w:rsid w:val="004D258F"/>
    <w:rsid w:val="004D2F11"/>
    <w:rsid w:val="004D6872"/>
    <w:rsid w:val="004E27AC"/>
    <w:rsid w:val="004E2A7B"/>
    <w:rsid w:val="004F0FD9"/>
    <w:rsid w:val="00500D35"/>
    <w:rsid w:val="005044AA"/>
    <w:rsid w:val="00505AB0"/>
    <w:rsid w:val="00506CF0"/>
    <w:rsid w:val="0051242F"/>
    <w:rsid w:val="00516171"/>
    <w:rsid w:val="005207E5"/>
    <w:rsid w:val="005212CE"/>
    <w:rsid w:val="00523C8F"/>
    <w:rsid w:val="00526832"/>
    <w:rsid w:val="005428FF"/>
    <w:rsid w:val="00542E7B"/>
    <w:rsid w:val="0054437A"/>
    <w:rsid w:val="005507B8"/>
    <w:rsid w:val="005511C0"/>
    <w:rsid w:val="00553EE1"/>
    <w:rsid w:val="005545E3"/>
    <w:rsid w:val="0055580C"/>
    <w:rsid w:val="00555CC5"/>
    <w:rsid w:val="00564D06"/>
    <w:rsid w:val="00580522"/>
    <w:rsid w:val="00580D48"/>
    <w:rsid w:val="0059271B"/>
    <w:rsid w:val="005939D6"/>
    <w:rsid w:val="005A0F25"/>
    <w:rsid w:val="005A617A"/>
    <w:rsid w:val="005C04BD"/>
    <w:rsid w:val="005C13A0"/>
    <w:rsid w:val="005C27EE"/>
    <w:rsid w:val="005D02BC"/>
    <w:rsid w:val="005D0A89"/>
    <w:rsid w:val="005D1677"/>
    <w:rsid w:val="005D2526"/>
    <w:rsid w:val="005D4655"/>
    <w:rsid w:val="005D7FE3"/>
    <w:rsid w:val="005E25B3"/>
    <w:rsid w:val="005F5B42"/>
    <w:rsid w:val="00600336"/>
    <w:rsid w:val="0060397E"/>
    <w:rsid w:val="0060622C"/>
    <w:rsid w:val="00611386"/>
    <w:rsid w:val="00613F28"/>
    <w:rsid w:val="006148BA"/>
    <w:rsid w:val="00622385"/>
    <w:rsid w:val="00623C02"/>
    <w:rsid w:val="006333E8"/>
    <w:rsid w:val="00635A7E"/>
    <w:rsid w:val="00650356"/>
    <w:rsid w:val="006548C8"/>
    <w:rsid w:val="00657060"/>
    <w:rsid w:val="00663FCD"/>
    <w:rsid w:val="00667221"/>
    <w:rsid w:val="0066736A"/>
    <w:rsid w:val="0067004F"/>
    <w:rsid w:val="00680068"/>
    <w:rsid w:val="006A4D09"/>
    <w:rsid w:val="006C122C"/>
    <w:rsid w:val="006C4FB3"/>
    <w:rsid w:val="006C78B9"/>
    <w:rsid w:val="006D3215"/>
    <w:rsid w:val="006D5C58"/>
    <w:rsid w:val="006D612A"/>
    <w:rsid w:val="006E15E5"/>
    <w:rsid w:val="006E2725"/>
    <w:rsid w:val="006E77AC"/>
    <w:rsid w:val="006F14A4"/>
    <w:rsid w:val="00705280"/>
    <w:rsid w:val="007071E9"/>
    <w:rsid w:val="00707C8A"/>
    <w:rsid w:val="00710C67"/>
    <w:rsid w:val="00713987"/>
    <w:rsid w:val="00717E19"/>
    <w:rsid w:val="00720C7F"/>
    <w:rsid w:val="00724B6C"/>
    <w:rsid w:val="0072691F"/>
    <w:rsid w:val="00726E61"/>
    <w:rsid w:val="007330B6"/>
    <w:rsid w:val="007345BD"/>
    <w:rsid w:val="00734726"/>
    <w:rsid w:val="00742FF3"/>
    <w:rsid w:val="00745418"/>
    <w:rsid w:val="00746207"/>
    <w:rsid w:val="00757029"/>
    <w:rsid w:val="00763F41"/>
    <w:rsid w:val="00770430"/>
    <w:rsid w:val="0077601B"/>
    <w:rsid w:val="00780A2C"/>
    <w:rsid w:val="00783913"/>
    <w:rsid w:val="007A0117"/>
    <w:rsid w:val="007B121E"/>
    <w:rsid w:val="007B380E"/>
    <w:rsid w:val="007C5130"/>
    <w:rsid w:val="007E05F6"/>
    <w:rsid w:val="007E3B0D"/>
    <w:rsid w:val="007E3C4A"/>
    <w:rsid w:val="00800332"/>
    <w:rsid w:val="00807568"/>
    <w:rsid w:val="00813221"/>
    <w:rsid w:val="008211EB"/>
    <w:rsid w:val="008241BF"/>
    <w:rsid w:val="0083440D"/>
    <w:rsid w:val="0083590A"/>
    <w:rsid w:val="00844662"/>
    <w:rsid w:val="00846C1D"/>
    <w:rsid w:val="008557BA"/>
    <w:rsid w:val="00857D6C"/>
    <w:rsid w:val="00863417"/>
    <w:rsid w:val="0086366E"/>
    <w:rsid w:val="008843A3"/>
    <w:rsid w:val="00884659"/>
    <w:rsid w:val="00890B7A"/>
    <w:rsid w:val="008910D1"/>
    <w:rsid w:val="00893519"/>
    <w:rsid w:val="0089429F"/>
    <w:rsid w:val="008A2CC4"/>
    <w:rsid w:val="008B13BE"/>
    <w:rsid w:val="008C070E"/>
    <w:rsid w:val="008C12E9"/>
    <w:rsid w:val="008C1B6E"/>
    <w:rsid w:val="008C29FA"/>
    <w:rsid w:val="008C621A"/>
    <w:rsid w:val="008D23A7"/>
    <w:rsid w:val="008E13CC"/>
    <w:rsid w:val="008E1955"/>
    <w:rsid w:val="008E4D47"/>
    <w:rsid w:val="0090392E"/>
    <w:rsid w:val="00906A66"/>
    <w:rsid w:val="00907FAE"/>
    <w:rsid w:val="00913459"/>
    <w:rsid w:val="00932526"/>
    <w:rsid w:val="0095134F"/>
    <w:rsid w:val="009614DC"/>
    <w:rsid w:val="00964807"/>
    <w:rsid w:val="00975044"/>
    <w:rsid w:val="00976DE2"/>
    <w:rsid w:val="0098025E"/>
    <w:rsid w:val="00981E8E"/>
    <w:rsid w:val="00985A38"/>
    <w:rsid w:val="00987FF9"/>
    <w:rsid w:val="00993D90"/>
    <w:rsid w:val="00996839"/>
    <w:rsid w:val="00997AF8"/>
    <w:rsid w:val="009B39D9"/>
    <w:rsid w:val="009B3B3C"/>
    <w:rsid w:val="009C019A"/>
    <w:rsid w:val="009D7433"/>
    <w:rsid w:val="009E28E1"/>
    <w:rsid w:val="009E3763"/>
    <w:rsid w:val="009E45BC"/>
    <w:rsid w:val="009E692E"/>
    <w:rsid w:val="009E75E1"/>
    <w:rsid w:val="009F168F"/>
    <w:rsid w:val="009F3349"/>
    <w:rsid w:val="009F3BFA"/>
    <w:rsid w:val="009F6BE7"/>
    <w:rsid w:val="00A03D40"/>
    <w:rsid w:val="00A05684"/>
    <w:rsid w:val="00A1475D"/>
    <w:rsid w:val="00A16645"/>
    <w:rsid w:val="00A2113E"/>
    <w:rsid w:val="00A277D5"/>
    <w:rsid w:val="00A30DE0"/>
    <w:rsid w:val="00A32517"/>
    <w:rsid w:val="00A41E06"/>
    <w:rsid w:val="00A45864"/>
    <w:rsid w:val="00A47EB9"/>
    <w:rsid w:val="00A5341C"/>
    <w:rsid w:val="00A61877"/>
    <w:rsid w:val="00A61D05"/>
    <w:rsid w:val="00A65208"/>
    <w:rsid w:val="00A65938"/>
    <w:rsid w:val="00A65B1E"/>
    <w:rsid w:val="00A65EF1"/>
    <w:rsid w:val="00A67DF0"/>
    <w:rsid w:val="00A8515E"/>
    <w:rsid w:val="00A87BE6"/>
    <w:rsid w:val="00A90FA6"/>
    <w:rsid w:val="00A97C5B"/>
    <w:rsid w:val="00AA05FE"/>
    <w:rsid w:val="00AA2745"/>
    <w:rsid w:val="00AB3677"/>
    <w:rsid w:val="00AB4F5B"/>
    <w:rsid w:val="00AB6E7E"/>
    <w:rsid w:val="00AC261E"/>
    <w:rsid w:val="00AC5420"/>
    <w:rsid w:val="00AD20E4"/>
    <w:rsid w:val="00AD5763"/>
    <w:rsid w:val="00AD5F3A"/>
    <w:rsid w:val="00AE448C"/>
    <w:rsid w:val="00AF5985"/>
    <w:rsid w:val="00AF73BC"/>
    <w:rsid w:val="00AF7708"/>
    <w:rsid w:val="00AF7F63"/>
    <w:rsid w:val="00B14F69"/>
    <w:rsid w:val="00B15C55"/>
    <w:rsid w:val="00B16B09"/>
    <w:rsid w:val="00B175DD"/>
    <w:rsid w:val="00B244F1"/>
    <w:rsid w:val="00B24DB6"/>
    <w:rsid w:val="00B36858"/>
    <w:rsid w:val="00B40CB4"/>
    <w:rsid w:val="00B45733"/>
    <w:rsid w:val="00B46B5A"/>
    <w:rsid w:val="00B61850"/>
    <w:rsid w:val="00B61E29"/>
    <w:rsid w:val="00B673E8"/>
    <w:rsid w:val="00B70394"/>
    <w:rsid w:val="00B719C4"/>
    <w:rsid w:val="00B76045"/>
    <w:rsid w:val="00B824EB"/>
    <w:rsid w:val="00B846B6"/>
    <w:rsid w:val="00B85AC1"/>
    <w:rsid w:val="00BA4CA8"/>
    <w:rsid w:val="00BA6C41"/>
    <w:rsid w:val="00BB133D"/>
    <w:rsid w:val="00BB1CE8"/>
    <w:rsid w:val="00BB2041"/>
    <w:rsid w:val="00BB224C"/>
    <w:rsid w:val="00BB49F0"/>
    <w:rsid w:val="00BB62AE"/>
    <w:rsid w:val="00BB65E1"/>
    <w:rsid w:val="00BC0065"/>
    <w:rsid w:val="00BD7E4A"/>
    <w:rsid w:val="00BE0207"/>
    <w:rsid w:val="00BE2B14"/>
    <w:rsid w:val="00BE7F3C"/>
    <w:rsid w:val="00BF0359"/>
    <w:rsid w:val="00BF0E93"/>
    <w:rsid w:val="00BF2C75"/>
    <w:rsid w:val="00C1010C"/>
    <w:rsid w:val="00C10EEF"/>
    <w:rsid w:val="00C12A97"/>
    <w:rsid w:val="00C17CB1"/>
    <w:rsid w:val="00C21B5E"/>
    <w:rsid w:val="00C2497D"/>
    <w:rsid w:val="00C27E29"/>
    <w:rsid w:val="00C47E1B"/>
    <w:rsid w:val="00C57604"/>
    <w:rsid w:val="00C61749"/>
    <w:rsid w:val="00C63277"/>
    <w:rsid w:val="00C672F9"/>
    <w:rsid w:val="00C73F10"/>
    <w:rsid w:val="00C75B74"/>
    <w:rsid w:val="00C76B87"/>
    <w:rsid w:val="00C83ECE"/>
    <w:rsid w:val="00C91525"/>
    <w:rsid w:val="00C94095"/>
    <w:rsid w:val="00CA1E7E"/>
    <w:rsid w:val="00CB3E2C"/>
    <w:rsid w:val="00CB45C6"/>
    <w:rsid w:val="00CB6B65"/>
    <w:rsid w:val="00CC21FA"/>
    <w:rsid w:val="00CD0FAC"/>
    <w:rsid w:val="00CD3812"/>
    <w:rsid w:val="00CD7AB1"/>
    <w:rsid w:val="00CE25FC"/>
    <w:rsid w:val="00CE3495"/>
    <w:rsid w:val="00CE48AD"/>
    <w:rsid w:val="00CE646F"/>
    <w:rsid w:val="00CF789D"/>
    <w:rsid w:val="00D02086"/>
    <w:rsid w:val="00D02756"/>
    <w:rsid w:val="00D0345B"/>
    <w:rsid w:val="00D10C0E"/>
    <w:rsid w:val="00D1422C"/>
    <w:rsid w:val="00D17366"/>
    <w:rsid w:val="00D27076"/>
    <w:rsid w:val="00D3252E"/>
    <w:rsid w:val="00D325E5"/>
    <w:rsid w:val="00D4041A"/>
    <w:rsid w:val="00D40C10"/>
    <w:rsid w:val="00D42DA6"/>
    <w:rsid w:val="00D43422"/>
    <w:rsid w:val="00D47D70"/>
    <w:rsid w:val="00D5381B"/>
    <w:rsid w:val="00D71120"/>
    <w:rsid w:val="00D72BB1"/>
    <w:rsid w:val="00D76BE9"/>
    <w:rsid w:val="00D8560D"/>
    <w:rsid w:val="00D85B37"/>
    <w:rsid w:val="00D9260F"/>
    <w:rsid w:val="00DB27B2"/>
    <w:rsid w:val="00DC2962"/>
    <w:rsid w:val="00DD5C68"/>
    <w:rsid w:val="00DE151E"/>
    <w:rsid w:val="00DE39C7"/>
    <w:rsid w:val="00DE6361"/>
    <w:rsid w:val="00DF1DDF"/>
    <w:rsid w:val="00DF6C96"/>
    <w:rsid w:val="00E0550D"/>
    <w:rsid w:val="00E12264"/>
    <w:rsid w:val="00E2461C"/>
    <w:rsid w:val="00E24D2B"/>
    <w:rsid w:val="00E304EC"/>
    <w:rsid w:val="00E342B4"/>
    <w:rsid w:val="00E41E24"/>
    <w:rsid w:val="00E44C46"/>
    <w:rsid w:val="00E51CA7"/>
    <w:rsid w:val="00E569EC"/>
    <w:rsid w:val="00E617B9"/>
    <w:rsid w:val="00E6403C"/>
    <w:rsid w:val="00E72876"/>
    <w:rsid w:val="00E7537C"/>
    <w:rsid w:val="00E806CD"/>
    <w:rsid w:val="00E82454"/>
    <w:rsid w:val="00E83DD9"/>
    <w:rsid w:val="00E90BED"/>
    <w:rsid w:val="00E92151"/>
    <w:rsid w:val="00EA1BF9"/>
    <w:rsid w:val="00EA384F"/>
    <w:rsid w:val="00EA3F53"/>
    <w:rsid w:val="00EB72BF"/>
    <w:rsid w:val="00EC54B3"/>
    <w:rsid w:val="00ED389A"/>
    <w:rsid w:val="00ED7D0B"/>
    <w:rsid w:val="00EE7AC9"/>
    <w:rsid w:val="00EF197A"/>
    <w:rsid w:val="00F0770B"/>
    <w:rsid w:val="00F1410A"/>
    <w:rsid w:val="00F1487A"/>
    <w:rsid w:val="00F26CBB"/>
    <w:rsid w:val="00F346E4"/>
    <w:rsid w:val="00F358F5"/>
    <w:rsid w:val="00F40E9F"/>
    <w:rsid w:val="00F410D2"/>
    <w:rsid w:val="00F413BD"/>
    <w:rsid w:val="00F43C39"/>
    <w:rsid w:val="00F465C9"/>
    <w:rsid w:val="00F50197"/>
    <w:rsid w:val="00F70187"/>
    <w:rsid w:val="00F905B2"/>
    <w:rsid w:val="00F90A82"/>
    <w:rsid w:val="00F90AFD"/>
    <w:rsid w:val="00F969FB"/>
    <w:rsid w:val="00FA08BF"/>
    <w:rsid w:val="00FA106B"/>
    <w:rsid w:val="00FA17E6"/>
    <w:rsid w:val="00FA215B"/>
    <w:rsid w:val="00FA366C"/>
    <w:rsid w:val="00FA5CBD"/>
    <w:rsid w:val="00FB20C2"/>
    <w:rsid w:val="00FB3D1D"/>
    <w:rsid w:val="00FB4C3B"/>
    <w:rsid w:val="00FB4D90"/>
    <w:rsid w:val="00FB722E"/>
    <w:rsid w:val="00FD2781"/>
    <w:rsid w:val="00FD29FE"/>
    <w:rsid w:val="00FD2F06"/>
    <w:rsid w:val="00FD4D3B"/>
    <w:rsid w:val="00FD6826"/>
    <w:rsid w:val="00FD7B77"/>
    <w:rsid w:val="00FE1C9D"/>
    <w:rsid w:val="00FE492D"/>
    <w:rsid w:val="00FF113D"/>
    <w:rsid w:val="00FF3279"/>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7F4512"/>
  <w14:defaultImageDpi w14:val="96"/>
  <w15:docId w15:val="{FEFA457A-11C3-482E-BF66-C5FBF3B6B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276B4A"/>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FB4D90"/>
    <w:pPr>
      <w:ind w:left="720"/>
      <w:contextualSpacing/>
    </w:pPr>
  </w:style>
  <w:style w:type="paragraph" w:styleId="Textkrper">
    <w:name w:val="Body Text"/>
    <w:basedOn w:val="Standard"/>
    <w:link w:val="TextkrperZchn"/>
    <w:uiPriority w:val="1"/>
    <w:qFormat/>
    <w:rsid w:val="00016186"/>
    <w:pPr>
      <w:widowControl w:val="0"/>
      <w:autoSpaceDE w:val="0"/>
      <w:autoSpaceDN w:val="0"/>
    </w:pPr>
    <w:rPr>
      <w:rFonts w:ascii="TheSans E4s Plain" w:eastAsia="TheSans E4s Plain" w:hAnsi="TheSans E4s Plain" w:cs="TheSans E4s Plain"/>
      <w:sz w:val="20"/>
      <w:szCs w:val="20"/>
      <w:lang w:eastAsia="en-US"/>
    </w:rPr>
  </w:style>
  <w:style w:type="character" w:customStyle="1" w:styleId="TextkrperZchn">
    <w:name w:val="Textkörper Zchn"/>
    <w:basedOn w:val="Absatz-Standardschriftart"/>
    <w:link w:val="Textkrper"/>
    <w:uiPriority w:val="1"/>
    <w:rsid w:val="00016186"/>
    <w:rPr>
      <w:rFonts w:ascii="TheSans E4s Plain" w:eastAsia="TheSans E4s Plain" w:hAnsi="TheSans E4s Plain" w:cs="TheSans E4s Plain"/>
      <w:sz w:val="20"/>
      <w:szCs w:val="20"/>
    </w:rPr>
  </w:style>
  <w:style w:type="paragraph" w:styleId="StandardWeb">
    <w:name w:val="Normal (Web)"/>
    <w:basedOn w:val="Standard"/>
    <w:uiPriority w:val="99"/>
    <w:unhideWhenUsed/>
    <w:rsid w:val="00016186"/>
    <w:pPr>
      <w:spacing w:before="100" w:beforeAutospacing="1" w:after="100" w:afterAutospacing="1"/>
    </w:pPr>
    <w:rPr>
      <w:rFonts w:ascii="Times New Roman" w:hAnsi="Times New Roman"/>
    </w:rPr>
  </w:style>
  <w:style w:type="paragraph" w:styleId="berarbeitung">
    <w:name w:val="Revision"/>
    <w:hidden/>
    <w:uiPriority w:val="99"/>
    <w:semiHidden/>
    <w:rsid w:val="00C2497D"/>
    <w:pPr>
      <w:spacing w:after="0" w:line="240" w:lineRule="auto"/>
    </w:pPr>
    <w:rPr>
      <w:rFonts w:ascii="Calibri" w:eastAsia="Times New Roman" w:hAnsi="Calibri" w:cs="Times New Roman"/>
      <w:sz w:val="24"/>
      <w:szCs w:val="24"/>
      <w:lang w:eastAsia="de-DE"/>
    </w:rPr>
  </w:style>
  <w:style w:type="character" w:styleId="Kommentarzeichen">
    <w:name w:val="annotation reference"/>
    <w:basedOn w:val="Absatz-Standardschriftart"/>
    <w:uiPriority w:val="99"/>
    <w:semiHidden/>
    <w:unhideWhenUsed/>
    <w:rsid w:val="00D43422"/>
    <w:rPr>
      <w:sz w:val="16"/>
      <w:szCs w:val="16"/>
    </w:rPr>
  </w:style>
  <w:style w:type="paragraph" w:styleId="Kommentartext">
    <w:name w:val="annotation text"/>
    <w:basedOn w:val="Standard"/>
    <w:link w:val="KommentartextZchn"/>
    <w:uiPriority w:val="99"/>
    <w:unhideWhenUsed/>
    <w:rsid w:val="00D43422"/>
    <w:rPr>
      <w:sz w:val="20"/>
      <w:szCs w:val="20"/>
    </w:rPr>
  </w:style>
  <w:style w:type="character" w:customStyle="1" w:styleId="KommentartextZchn">
    <w:name w:val="Kommentartext Zchn"/>
    <w:basedOn w:val="Absatz-Standardschriftart"/>
    <w:link w:val="Kommentartext"/>
    <w:uiPriority w:val="99"/>
    <w:rsid w:val="00D43422"/>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43422"/>
    <w:rPr>
      <w:b/>
      <w:bCs/>
    </w:rPr>
  </w:style>
  <w:style w:type="character" w:customStyle="1" w:styleId="KommentarthemaZchn">
    <w:name w:val="Kommentarthema Zchn"/>
    <w:basedOn w:val="KommentartextZchn"/>
    <w:link w:val="Kommentarthema"/>
    <w:uiPriority w:val="99"/>
    <w:semiHidden/>
    <w:rsid w:val="00D43422"/>
    <w:rPr>
      <w:rFonts w:ascii="Calibri" w:eastAsia="Times New Roman" w:hAnsi="Calibri"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6841">
      <w:bodyDiv w:val="1"/>
      <w:marLeft w:val="0"/>
      <w:marRight w:val="0"/>
      <w:marTop w:val="0"/>
      <w:marBottom w:val="0"/>
      <w:divBdr>
        <w:top w:val="none" w:sz="0" w:space="0" w:color="auto"/>
        <w:left w:val="none" w:sz="0" w:space="0" w:color="auto"/>
        <w:bottom w:val="none" w:sz="0" w:space="0" w:color="auto"/>
        <w:right w:val="none" w:sz="0" w:space="0" w:color="auto"/>
      </w:divBdr>
      <w:divsChild>
        <w:div w:id="912621223">
          <w:marLeft w:val="0"/>
          <w:marRight w:val="0"/>
          <w:marTop w:val="0"/>
          <w:marBottom w:val="0"/>
          <w:divBdr>
            <w:top w:val="none" w:sz="0" w:space="0" w:color="auto"/>
            <w:left w:val="none" w:sz="0" w:space="0" w:color="auto"/>
            <w:bottom w:val="none" w:sz="0" w:space="0" w:color="auto"/>
            <w:right w:val="none" w:sz="0" w:space="0" w:color="auto"/>
          </w:divBdr>
        </w:div>
      </w:divsChild>
    </w:div>
    <w:div w:id="51345588">
      <w:bodyDiv w:val="1"/>
      <w:marLeft w:val="0"/>
      <w:marRight w:val="0"/>
      <w:marTop w:val="0"/>
      <w:marBottom w:val="0"/>
      <w:divBdr>
        <w:top w:val="none" w:sz="0" w:space="0" w:color="auto"/>
        <w:left w:val="none" w:sz="0" w:space="0" w:color="auto"/>
        <w:bottom w:val="none" w:sz="0" w:space="0" w:color="auto"/>
        <w:right w:val="none" w:sz="0" w:space="0" w:color="auto"/>
      </w:divBdr>
    </w:div>
    <w:div w:id="98524741">
      <w:bodyDiv w:val="1"/>
      <w:marLeft w:val="0"/>
      <w:marRight w:val="0"/>
      <w:marTop w:val="0"/>
      <w:marBottom w:val="0"/>
      <w:divBdr>
        <w:top w:val="none" w:sz="0" w:space="0" w:color="auto"/>
        <w:left w:val="none" w:sz="0" w:space="0" w:color="auto"/>
        <w:bottom w:val="none" w:sz="0" w:space="0" w:color="auto"/>
        <w:right w:val="none" w:sz="0" w:space="0" w:color="auto"/>
      </w:divBdr>
    </w:div>
    <w:div w:id="171191800">
      <w:bodyDiv w:val="1"/>
      <w:marLeft w:val="0"/>
      <w:marRight w:val="0"/>
      <w:marTop w:val="0"/>
      <w:marBottom w:val="0"/>
      <w:divBdr>
        <w:top w:val="none" w:sz="0" w:space="0" w:color="auto"/>
        <w:left w:val="none" w:sz="0" w:space="0" w:color="auto"/>
        <w:bottom w:val="none" w:sz="0" w:space="0" w:color="auto"/>
        <w:right w:val="none" w:sz="0" w:space="0" w:color="auto"/>
      </w:divBdr>
    </w:div>
    <w:div w:id="171727019">
      <w:bodyDiv w:val="1"/>
      <w:marLeft w:val="0"/>
      <w:marRight w:val="0"/>
      <w:marTop w:val="0"/>
      <w:marBottom w:val="0"/>
      <w:divBdr>
        <w:top w:val="none" w:sz="0" w:space="0" w:color="auto"/>
        <w:left w:val="none" w:sz="0" w:space="0" w:color="auto"/>
        <w:bottom w:val="none" w:sz="0" w:space="0" w:color="auto"/>
        <w:right w:val="none" w:sz="0" w:space="0" w:color="auto"/>
      </w:divBdr>
    </w:div>
    <w:div w:id="232929057">
      <w:bodyDiv w:val="1"/>
      <w:marLeft w:val="0"/>
      <w:marRight w:val="0"/>
      <w:marTop w:val="0"/>
      <w:marBottom w:val="0"/>
      <w:divBdr>
        <w:top w:val="none" w:sz="0" w:space="0" w:color="auto"/>
        <w:left w:val="none" w:sz="0" w:space="0" w:color="auto"/>
        <w:bottom w:val="none" w:sz="0" w:space="0" w:color="auto"/>
        <w:right w:val="none" w:sz="0" w:space="0" w:color="auto"/>
      </w:divBdr>
    </w:div>
    <w:div w:id="278070319">
      <w:bodyDiv w:val="1"/>
      <w:marLeft w:val="0"/>
      <w:marRight w:val="0"/>
      <w:marTop w:val="0"/>
      <w:marBottom w:val="0"/>
      <w:divBdr>
        <w:top w:val="none" w:sz="0" w:space="0" w:color="auto"/>
        <w:left w:val="none" w:sz="0" w:space="0" w:color="auto"/>
        <w:bottom w:val="none" w:sz="0" w:space="0" w:color="auto"/>
        <w:right w:val="none" w:sz="0" w:space="0" w:color="auto"/>
      </w:divBdr>
    </w:div>
    <w:div w:id="529536326">
      <w:bodyDiv w:val="1"/>
      <w:marLeft w:val="0"/>
      <w:marRight w:val="0"/>
      <w:marTop w:val="0"/>
      <w:marBottom w:val="0"/>
      <w:divBdr>
        <w:top w:val="none" w:sz="0" w:space="0" w:color="auto"/>
        <w:left w:val="none" w:sz="0" w:space="0" w:color="auto"/>
        <w:bottom w:val="none" w:sz="0" w:space="0" w:color="auto"/>
        <w:right w:val="none" w:sz="0" w:space="0" w:color="auto"/>
      </w:divBdr>
    </w:div>
    <w:div w:id="630481705">
      <w:bodyDiv w:val="1"/>
      <w:marLeft w:val="0"/>
      <w:marRight w:val="0"/>
      <w:marTop w:val="0"/>
      <w:marBottom w:val="0"/>
      <w:divBdr>
        <w:top w:val="none" w:sz="0" w:space="0" w:color="auto"/>
        <w:left w:val="none" w:sz="0" w:space="0" w:color="auto"/>
        <w:bottom w:val="none" w:sz="0" w:space="0" w:color="auto"/>
        <w:right w:val="none" w:sz="0" w:space="0" w:color="auto"/>
      </w:divBdr>
    </w:div>
    <w:div w:id="643196578">
      <w:bodyDiv w:val="1"/>
      <w:marLeft w:val="0"/>
      <w:marRight w:val="0"/>
      <w:marTop w:val="0"/>
      <w:marBottom w:val="0"/>
      <w:divBdr>
        <w:top w:val="none" w:sz="0" w:space="0" w:color="auto"/>
        <w:left w:val="none" w:sz="0" w:space="0" w:color="auto"/>
        <w:bottom w:val="none" w:sz="0" w:space="0" w:color="auto"/>
        <w:right w:val="none" w:sz="0" w:space="0" w:color="auto"/>
      </w:divBdr>
    </w:div>
    <w:div w:id="819005088">
      <w:bodyDiv w:val="1"/>
      <w:marLeft w:val="0"/>
      <w:marRight w:val="0"/>
      <w:marTop w:val="0"/>
      <w:marBottom w:val="0"/>
      <w:divBdr>
        <w:top w:val="none" w:sz="0" w:space="0" w:color="auto"/>
        <w:left w:val="none" w:sz="0" w:space="0" w:color="auto"/>
        <w:bottom w:val="none" w:sz="0" w:space="0" w:color="auto"/>
        <w:right w:val="none" w:sz="0" w:space="0" w:color="auto"/>
      </w:divBdr>
    </w:div>
    <w:div w:id="1087002515">
      <w:bodyDiv w:val="1"/>
      <w:marLeft w:val="0"/>
      <w:marRight w:val="0"/>
      <w:marTop w:val="0"/>
      <w:marBottom w:val="0"/>
      <w:divBdr>
        <w:top w:val="none" w:sz="0" w:space="0" w:color="auto"/>
        <w:left w:val="none" w:sz="0" w:space="0" w:color="auto"/>
        <w:bottom w:val="none" w:sz="0" w:space="0" w:color="auto"/>
        <w:right w:val="none" w:sz="0" w:space="0" w:color="auto"/>
      </w:divBdr>
    </w:div>
    <w:div w:id="1108351545">
      <w:bodyDiv w:val="1"/>
      <w:marLeft w:val="0"/>
      <w:marRight w:val="0"/>
      <w:marTop w:val="0"/>
      <w:marBottom w:val="0"/>
      <w:divBdr>
        <w:top w:val="none" w:sz="0" w:space="0" w:color="auto"/>
        <w:left w:val="none" w:sz="0" w:space="0" w:color="auto"/>
        <w:bottom w:val="none" w:sz="0" w:space="0" w:color="auto"/>
        <w:right w:val="none" w:sz="0" w:space="0" w:color="auto"/>
      </w:divBdr>
    </w:div>
    <w:div w:id="1114711003">
      <w:bodyDiv w:val="1"/>
      <w:marLeft w:val="0"/>
      <w:marRight w:val="0"/>
      <w:marTop w:val="0"/>
      <w:marBottom w:val="0"/>
      <w:divBdr>
        <w:top w:val="none" w:sz="0" w:space="0" w:color="auto"/>
        <w:left w:val="none" w:sz="0" w:space="0" w:color="auto"/>
        <w:bottom w:val="none" w:sz="0" w:space="0" w:color="auto"/>
        <w:right w:val="none" w:sz="0" w:space="0" w:color="auto"/>
      </w:divBdr>
    </w:div>
    <w:div w:id="1220871001">
      <w:bodyDiv w:val="1"/>
      <w:marLeft w:val="0"/>
      <w:marRight w:val="0"/>
      <w:marTop w:val="0"/>
      <w:marBottom w:val="0"/>
      <w:divBdr>
        <w:top w:val="none" w:sz="0" w:space="0" w:color="auto"/>
        <w:left w:val="none" w:sz="0" w:space="0" w:color="auto"/>
        <w:bottom w:val="none" w:sz="0" w:space="0" w:color="auto"/>
        <w:right w:val="none" w:sz="0" w:space="0" w:color="auto"/>
      </w:divBdr>
      <w:divsChild>
        <w:div w:id="1196692797">
          <w:marLeft w:val="0"/>
          <w:marRight w:val="0"/>
          <w:marTop w:val="0"/>
          <w:marBottom w:val="0"/>
          <w:divBdr>
            <w:top w:val="none" w:sz="0" w:space="0" w:color="auto"/>
            <w:left w:val="none" w:sz="0" w:space="0" w:color="auto"/>
            <w:bottom w:val="none" w:sz="0" w:space="0" w:color="auto"/>
            <w:right w:val="none" w:sz="0" w:space="0" w:color="auto"/>
          </w:divBdr>
        </w:div>
      </w:divsChild>
    </w:div>
    <w:div w:id="1337658111">
      <w:bodyDiv w:val="1"/>
      <w:marLeft w:val="0"/>
      <w:marRight w:val="0"/>
      <w:marTop w:val="0"/>
      <w:marBottom w:val="0"/>
      <w:divBdr>
        <w:top w:val="none" w:sz="0" w:space="0" w:color="auto"/>
        <w:left w:val="none" w:sz="0" w:space="0" w:color="auto"/>
        <w:bottom w:val="none" w:sz="0" w:space="0" w:color="auto"/>
        <w:right w:val="none" w:sz="0" w:space="0" w:color="auto"/>
      </w:divBdr>
    </w:div>
    <w:div w:id="1393505467">
      <w:bodyDiv w:val="1"/>
      <w:marLeft w:val="0"/>
      <w:marRight w:val="0"/>
      <w:marTop w:val="0"/>
      <w:marBottom w:val="0"/>
      <w:divBdr>
        <w:top w:val="none" w:sz="0" w:space="0" w:color="auto"/>
        <w:left w:val="none" w:sz="0" w:space="0" w:color="auto"/>
        <w:bottom w:val="none" w:sz="0" w:space="0" w:color="auto"/>
        <w:right w:val="none" w:sz="0" w:space="0" w:color="auto"/>
      </w:divBdr>
    </w:div>
    <w:div w:id="1559592716">
      <w:bodyDiv w:val="1"/>
      <w:marLeft w:val="0"/>
      <w:marRight w:val="0"/>
      <w:marTop w:val="0"/>
      <w:marBottom w:val="0"/>
      <w:divBdr>
        <w:top w:val="none" w:sz="0" w:space="0" w:color="auto"/>
        <w:left w:val="none" w:sz="0" w:space="0" w:color="auto"/>
        <w:bottom w:val="none" w:sz="0" w:space="0" w:color="auto"/>
        <w:right w:val="none" w:sz="0" w:space="0" w:color="auto"/>
      </w:divBdr>
    </w:div>
    <w:div w:id="1614442294">
      <w:bodyDiv w:val="1"/>
      <w:marLeft w:val="0"/>
      <w:marRight w:val="0"/>
      <w:marTop w:val="0"/>
      <w:marBottom w:val="0"/>
      <w:divBdr>
        <w:top w:val="none" w:sz="0" w:space="0" w:color="auto"/>
        <w:left w:val="none" w:sz="0" w:space="0" w:color="auto"/>
        <w:bottom w:val="none" w:sz="0" w:space="0" w:color="auto"/>
        <w:right w:val="none" w:sz="0" w:space="0" w:color="auto"/>
      </w:divBdr>
    </w:div>
    <w:div w:id="1735277426">
      <w:bodyDiv w:val="1"/>
      <w:marLeft w:val="0"/>
      <w:marRight w:val="0"/>
      <w:marTop w:val="0"/>
      <w:marBottom w:val="0"/>
      <w:divBdr>
        <w:top w:val="none" w:sz="0" w:space="0" w:color="auto"/>
        <w:left w:val="none" w:sz="0" w:space="0" w:color="auto"/>
        <w:bottom w:val="none" w:sz="0" w:space="0" w:color="auto"/>
        <w:right w:val="none" w:sz="0" w:space="0" w:color="auto"/>
      </w:divBdr>
    </w:div>
    <w:div w:id="1918710945">
      <w:bodyDiv w:val="1"/>
      <w:marLeft w:val="0"/>
      <w:marRight w:val="0"/>
      <w:marTop w:val="0"/>
      <w:marBottom w:val="0"/>
      <w:divBdr>
        <w:top w:val="none" w:sz="0" w:space="0" w:color="auto"/>
        <w:left w:val="none" w:sz="0" w:space="0" w:color="auto"/>
        <w:bottom w:val="none" w:sz="0" w:space="0" w:color="auto"/>
        <w:right w:val="none" w:sz="0" w:space="0" w:color="auto"/>
      </w:divBdr>
    </w:div>
    <w:div w:id="1935044608">
      <w:bodyDiv w:val="1"/>
      <w:marLeft w:val="0"/>
      <w:marRight w:val="0"/>
      <w:marTop w:val="0"/>
      <w:marBottom w:val="0"/>
      <w:divBdr>
        <w:top w:val="none" w:sz="0" w:space="0" w:color="auto"/>
        <w:left w:val="none" w:sz="0" w:space="0" w:color="auto"/>
        <w:bottom w:val="none" w:sz="0" w:space="0" w:color="auto"/>
        <w:right w:val="none" w:sz="0" w:space="0" w:color="auto"/>
      </w:divBdr>
    </w:div>
    <w:div w:id="1989821737">
      <w:bodyDiv w:val="1"/>
      <w:marLeft w:val="0"/>
      <w:marRight w:val="0"/>
      <w:marTop w:val="0"/>
      <w:marBottom w:val="0"/>
      <w:divBdr>
        <w:top w:val="none" w:sz="0" w:space="0" w:color="auto"/>
        <w:left w:val="none" w:sz="0" w:space="0" w:color="auto"/>
        <w:bottom w:val="none" w:sz="0" w:space="0" w:color="auto"/>
        <w:right w:val="none" w:sz="0" w:space="0" w:color="auto"/>
      </w:divBdr>
    </w:div>
    <w:div w:id="2051414221">
      <w:bodyDiv w:val="1"/>
      <w:marLeft w:val="0"/>
      <w:marRight w:val="0"/>
      <w:marTop w:val="0"/>
      <w:marBottom w:val="0"/>
      <w:divBdr>
        <w:top w:val="none" w:sz="0" w:space="0" w:color="auto"/>
        <w:left w:val="none" w:sz="0" w:space="0" w:color="auto"/>
        <w:bottom w:val="none" w:sz="0" w:space="0" w:color="auto"/>
        <w:right w:val="none" w:sz="0" w:space="0" w:color="auto"/>
      </w:divBdr>
      <w:divsChild>
        <w:div w:id="1522356873">
          <w:marLeft w:val="0"/>
          <w:marRight w:val="0"/>
          <w:marTop w:val="0"/>
          <w:marBottom w:val="0"/>
          <w:divBdr>
            <w:top w:val="none" w:sz="0" w:space="0" w:color="auto"/>
            <w:left w:val="none" w:sz="0" w:space="0" w:color="auto"/>
            <w:bottom w:val="none" w:sz="0" w:space="0" w:color="auto"/>
            <w:right w:val="none" w:sz="0" w:space="0" w:color="auto"/>
          </w:divBdr>
        </w:div>
      </w:divsChild>
    </w:div>
    <w:div w:id="2072187781">
      <w:bodyDiv w:val="1"/>
      <w:marLeft w:val="0"/>
      <w:marRight w:val="0"/>
      <w:marTop w:val="0"/>
      <w:marBottom w:val="0"/>
      <w:divBdr>
        <w:top w:val="none" w:sz="0" w:space="0" w:color="auto"/>
        <w:left w:val="none" w:sz="0" w:space="0" w:color="auto"/>
        <w:bottom w:val="none" w:sz="0" w:space="0" w:color="auto"/>
        <w:right w:val="none" w:sz="0" w:space="0" w:color="auto"/>
      </w:divBdr>
    </w:div>
    <w:div w:id="2072463225">
      <w:bodyDiv w:val="1"/>
      <w:marLeft w:val="0"/>
      <w:marRight w:val="0"/>
      <w:marTop w:val="0"/>
      <w:marBottom w:val="0"/>
      <w:divBdr>
        <w:top w:val="none" w:sz="0" w:space="0" w:color="auto"/>
        <w:left w:val="none" w:sz="0" w:space="0" w:color="auto"/>
        <w:bottom w:val="none" w:sz="0" w:space="0" w:color="auto"/>
        <w:right w:val="none" w:sz="0" w:space="0" w:color="auto"/>
      </w:divBdr>
    </w:div>
    <w:div w:id="2133355347">
      <w:bodyDiv w:val="1"/>
      <w:marLeft w:val="0"/>
      <w:marRight w:val="0"/>
      <w:marTop w:val="0"/>
      <w:marBottom w:val="0"/>
      <w:divBdr>
        <w:top w:val="none" w:sz="0" w:space="0" w:color="auto"/>
        <w:left w:val="none" w:sz="0" w:space="0" w:color="auto"/>
        <w:bottom w:val="none" w:sz="0" w:space="0" w:color="auto"/>
        <w:right w:val="none" w:sz="0" w:space="0" w:color="auto"/>
      </w:divBdr>
    </w:div>
    <w:div w:id="2137680408">
      <w:bodyDiv w:val="1"/>
      <w:marLeft w:val="0"/>
      <w:marRight w:val="0"/>
      <w:marTop w:val="0"/>
      <w:marBottom w:val="0"/>
      <w:divBdr>
        <w:top w:val="none" w:sz="0" w:space="0" w:color="auto"/>
        <w:left w:val="none" w:sz="0" w:space="0" w:color="auto"/>
        <w:bottom w:val="none" w:sz="0" w:space="0" w:color="auto"/>
        <w:right w:val="none" w:sz="0" w:space="0" w:color="auto"/>
      </w:divBdr>
    </w:div>
    <w:div w:id="214133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de/produkte/panomera-kamera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anomer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llmeier.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dallmeier.com/de/produkte/aufzeichnung/ips-10000" TargetMode="External"/><Relationship Id="rId4" Type="http://schemas.openxmlformats.org/officeDocument/2006/relationships/settings" Target="settings.xml"/><Relationship Id="rId9" Type="http://schemas.openxmlformats.org/officeDocument/2006/relationships/hyperlink" Target="https://www.dallmeier.com/de/produkte/software/semsy-compact"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8A9215-4EA2-423B-8FC8-C032B5EE0292}">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09FEB-8540-45AF-9082-0F045E762A5D}">
  <ds:schemaRefs>
    <ds:schemaRef ds:uri="http://schemas.openxmlformats.org/officeDocument/2006/bibliography"/>
  </ds:schemaRefs>
</ds:datastoreItem>
</file>

<file path=docMetadata/LabelInfo.xml><?xml version="1.0" encoding="utf-8"?>
<clbl:labelList xmlns:clbl="http://schemas.microsoft.com/office/2020/mipLabelMetadata">
  <clbl:label id="{cb9229bb-58aa-4298-9d76-e9737c45cf9c}" enabled="0" method="" siteId="{cb9229bb-58aa-4298-9d76-e9737c45cf9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1317</Words>
  <Characters>8302</Characters>
  <Application>Microsoft Office Word</Application>
  <DocSecurity>0</DocSecurity>
  <Lines>69</Lines>
  <Paragraphs>19</Paragraphs>
  <ScaleCrop>false</ScaleCrop>
  <HeadingPairs>
    <vt:vector size="4" baseType="variant">
      <vt:variant>
        <vt:lpstr>Titel</vt:lpstr>
      </vt:variant>
      <vt:variant>
        <vt:i4>1</vt:i4>
      </vt:variant>
      <vt:variant>
        <vt:lpstr>Título</vt:lpstr>
      </vt:variant>
      <vt:variant>
        <vt:i4>1</vt:i4>
      </vt:variant>
    </vt:vector>
  </HeadingPairs>
  <TitlesOfParts>
    <vt:vector size="2" baseType="lpstr">
      <vt:lpstr/>
      <vt:lpstr/>
    </vt:vector>
  </TitlesOfParts>
  <Company>Dallmeier electronic GmbH &amp; Co.KG</Company>
  <LinksUpToDate>false</LinksUpToDate>
  <CharactersWithSpaces>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Kisten Grytz</dc:creator>
  <cp:lastModifiedBy>Lüders Christina</cp:lastModifiedBy>
  <cp:revision>7</cp:revision>
  <cp:lastPrinted>2018-01-17T16:18:00Z</cp:lastPrinted>
  <dcterms:created xsi:type="dcterms:W3CDTF">2026-06-30T08:20:00Z</dcterms:created>
  <dcterms:modified xsi:type="dcterms:W3CDTF">2026-07-08T08:13:00Z</dcterms:modified>
</cp:coreProperties>
</file>