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0E71CEEA" w:rsidR="00B17278" w:rsidRDefault="00BC0A61" w:rsidP="004F1EA5">
      <w:pPr>
        <w:pStyle w:val="berschrift1"/>
        <w:rPr>
          <w:rFonts w:ascii="Calibri" w:hAnsi="Calibri" w:cs="Times New Roman"/>
          <w:sz w:val="24"/>
          <w:szCs w:val="24"/>
        </w:rPr>
      </w:pPr>
      <w:r>
        <w:rPr>
          <w:rFonts w:ascii="Calibri" w:hAnsi="Calibri" w:cs="Times New Roman"/>
          <w:sz w:val="24"/>
          <w:szCs w:val="24"/>
        </w:rPr>
        <w:t>Spezialisierte Kameralösung für Airports</w:t>
      </w:r>
    </w:p>
    <w:p w14:paraId="69DF533B" w14:textId="4408B79C" w:rsidR="004F1EA5" w:rsidRDefault="00BC0A61" w:rsidP="00977A00">
      <w:pPr>
        <w:pStyle w:val="berschrift1"/>
        <w:jc w:val="both"/>
        <w:rPr>
          <w:rFonts w:ascii="Calibri" w:hAnsi="Calibri" w:cs="Times New Roman"/>
        </w:rPr>
      </w:pPr>
      <w:r w:rsidRPr="00BC0A61">
        <w:rPr>
          <w:rFonts w:ascii="Calibri" w:hAnsi="Calibri" w:cs="Times New Roman"/>
        </w:rPr>
        <w:t xml:space="preserve">Panomera® S4 </w:t>
      </w:r>
      <w:proofErr w:type="spellStart"/>
      <w:r w:rsidR="00547F9F">
        <w:rPr>
          <w:rFonts w:ascii="Calibri" w:hAnsi="Calibri" w:cs="Times New Roman"/>
        </w:rPr>
        <w:t>Sky</w:t>
      </w:r>
      <w:r w:rsidRPr="00BC0A61">
        <w:rPr>
          <w:rFonts w:ascii="Calibri" w:hAnsi="Calibri" w:cs="Times New Roman"/>
        </w:rPr>
        <w:t>view</w:t>
      </w:r>
      <w:proofErr w:type="spellEnd"/>
      <w:r w:rsidRPr="00BC0A61">
        <w:rPr>
          <w:rFonts w:ascii="Calibri" w:hAnsi="Calibri" w:cs="Times New Roman"/>
        </w:rPr>
        <w:t xml:space="preserve"> für </w:t>
      </w:r>
      <w:r w:rsidR="00D874F3">
        <w:rPr>
          <w:rFonts w:ascii="Calibri" w:hAnsi="Calibri" w:cs="Times New Roman"/>
        </w:rPr>
        <w:t xml:space="preserve">weiträumige </w:t>
      </w:r>
      <w:r w:rsidRPr="00BC0A61">
        <w:rPr>
          <w:rFonts w:ascii="Calibri" w:hAnsi="Calibri" w:cs="Times New Roman"/>
        </w:rPr>
        <w:t xml:space="preserve">Überwachung </w:t>
      </w:r>
      <w:r w:rsidR="000575E6">
        <w:rPr>
          <w:rFonts w:ascii="Calibri" w:hAnsi="Calibri" w:cs="Times New Roman"/>
        </w:rPr>
        <w:t>des Luftraums</w:t>
      </w:r>
    </w:p>
    <w:p w14:paraId="66F71A0A" w14:textId="77777777" w:rsidR="00BC0A61" w:rsidRPr="00BC0A61" w:rsidRDefault="00BC0A61" w:rsidP="00BC0A61"/>
    <w:p w14:paraId="016BF372" w14:textId="41CECC22" w:rsidR="00614A15" w:rsidRPr="00614A15" w:rsidRDefault="007E2FE5" w:rsidP="00BC0A61">
      <w:pPr>
        <w:jc w:val="both"/>
        <w:rPr>
          <w:rFonts w:asciiTheme="minorHAnsi" w:hAnsiTheme="minorHAnsi" w:cstheme="minorHAnsi"/>
          <w:b/>
          <w:bCs/>
          <w:color w:val="000000" w:themeColor="text1"/>
        </w:rPr>
      </w:pPr>
      <w:r w:rsidRPr="007E2FE5">
        <w:rPr>
          <w:rFonts w:asciiTheme="minorHAnsi" w:hAnsiTheme="minorHAnsi" w:cstheme="minorHAnsi"/>
          <w:b/>
          <w:color w:val="000000" w:themeColor="text1"/>
        </w:rPr>
        <w:t>Regensburg</w:t>
      </w:r>
      <w:r w:rsidR="00A52D09" w:rsidRPr="007E2FE5">
        <w:rPr>
          <w:rFonts w:asciiTheme="minorHAnsi" w:hAnsiTheme="minorHAnsi" w:cstheme="minorHAnsi"/>
          <w:b/>
          <w:color w:val="000000" w:themeColor="text1"/>
        </w:rPr>
        <w:t xml:space="preserve">, </w:t>
      </w:r>
      <w:r w:rsidR="00A3163F" w:rsidRPr="00A3163F">
        <w:rPr>
          <w:rFonts w:asciiTheme="minorHAnsi" w:hAnsiTheme="minorHAnsi" w:cstheme="minorHAnsi"/>
          <w:b/>
          <w:color w:val="000000" w:themeColor="text1"/>
        </w:rPr>
        <w:t>27</w:t>
      </w:r>
      <w:r w:rsidR="005F09CB" w:rsidRPr="00A3163F">
        <w:rPr>
          <w:rFonts w:asciiTheme="minorHAnsi" w:hAnsiTheme="minorHAnsi" w:cstheme="minorHAnsi"/>
          <w:b/>
          <w:color w:val="000000" w:themeColor="text1"/>
        </w:rPr>
        <w:t>.</w:t>
      </w:r>
      <w:r w:rsidR="00A52D09" w:rsidRPr="007E2FE5">
        <w:rPr>
          <w:rFonts w:asciiTheme="minorHAnsi" w:hAnsiTheme="minorHAnsi" w:cstheme="minorHAnsi"/>
          <w:b/>
          <w:color w:val="000000" w:themeColor="text1"/>
        </w:rPr>
        <w:t xml:space="preserve"> </w:t>
      </w:r>
      <w:r w:rsidR="006865D0">
        <w:rPr>
          <w:rFonts w:asciiTheme="minorHAnsi" w:hAnsiTheme="minorHAnsi" w:cstheme="minorHAnsi"/>
          <w:b/>
          <w:color w:val="000000" w:themeColor="text1"/>
        </w:rPr>
        <w:t>Mai</w:t>
      </w:r>
      <w:r w:rsidR="00A52D09" w:rsidRPr="007E2FE5">
        <w:rPr>
          <w:rFonts w:asciiTheme="minorHAnsi" w:hAnsiTheme="minorHAnsi" w:cstheme="minorHAnsi"/>
          <w:b/>
          <w:color w:val="000000" w:themeColor="text1"/>
        </w:rPr>
        <w:t xml:space="preserve"> 202</w:t>
      </w:r>
      <w:r w:rsidRPr="007E2FE5">
        <w:rPr>
          <w:rFonts w:asciiTheme="minorHAnsi" w:hAnsiTheme="minorHAnsi" w:cstheme="minorHAnsi"/>
          <w:b/>
          <w:color w:val="000000" w:themeColor="text1"/>
        </w:rPr>
        <w:t>6</w:t>
      </w:r>
      <w:r w:rsidR="00A52D09" w:rsidRPr="007E2FE5">
        <w:rPr>
          <w:rFonts w:asciiTheme="minorHAnsi" w:hAnsiTheme="minorHAnsi" w:cstheme="minorHAnsi"/>
          <w:b/>
          <w:color w:val="000000" w:themeColor="text1"/>
        </w:rPr>
        <w:t xml:space="preserve"> –</w:t>
      </w:r>
      <w:r w:rsidR="00BC0A61" w:rsidRPr="00BC0A61">
        <w:rPr>
          <w:rFonts w:asciiTheme="minorHAnsi" w:hAnsiTheme="minorHAnsi" w:cstheme="minorHAnsi"/>
          <w:color w:val="000000" w:themeColor="text1"/>
        </w:rPr>
        <w:t xml:space="preserve"> </w:t>
      </w:r>
      <w:r w:rsidR="00614A15" w:rsidRPr="00614A15">
        <w:rPr>
          <w:rFonts w:asciiTheme="minorHAnsi" w:hAnsiTheme="minorHAnsi" w:cstheme="minorHAnsi"/>
          <w:b/>
          <w:bCs/>
          <w:color w:val="000000" w:themeColor="text1"/>
        </w:rPr>
        <w:t xml:space="preserve">Mit der Panomera® S4 </w:t>
      </w:r>
      <w:proofErr w:type="spellStart"/>
      <w:r w:rsidR="00547F9F">
        <w:rPr>
          <w:rFonts w:asciiTheme="minorHAnsi" w:hAnsiTheme="minorHAnsi" w:cstheme="minorHAnsi"/>
          <w:b/>
          <w:bCs/>
          <w:color w:val="000000" w:themeColor="text1"/>
        </w:rPr>
        <w:t>Skyv</w:t>
      </w:r>
      <w:r w:rsidR="00614A15" w:rsidRPr="00614A15">
        <w:rPr>
          <w:rFonts w:asciiTheme="minorHAnsi" w:hAnsiTheme="minorHAnsi" w:cstheme="minorHAnsi"/>
          <w:b/>
          <w:bCs/>
          <w:color w:val="000000" w:themeColor="text1"/>
        </w:rPr>
        <w:t>iew</w:t>
      </w:r>
      <w:proofErr w:type="spellEnd"/>
      <w:r w:rsidR="00614A15" w:rsidRPr="00614A15">
        <w:rPr>
          <w:rFonts w:asciiTheme="minorHAnsi" w:hAnsiTheme="minorHAnsi" w:cstheme="minorHAnsi"/>
          <w:b/>
          <w:bCs/>
          <w:color w:val="000000" w:themeColor="text1"/>
        </w:rPr>
        <w:t xml:space="preserve"> präsentiert Dallmeier eine innovative Kameralösung, die speziell für die hochauflösende Überwachung des Luftraums an Flughäfen entwickelt wurde. Die besondere Sensorausrichtung ermöglicht eine zuverlässige Erfassung von Bereichen </w:t>
      </w:r>
      <w:r w:rsidR="00614A15">
        <w:rPr>
          <w:rFonts w:asciiTheme="minorHAnsi" w:hAnsiTheme="minorHAnsi" w:cstheme="minorHAnsi"/>
          <w:b/>
          <w:bCs/>
          <w:color w:val="000000" w:themeColor="text1"/>
        </w:rPr>
        <w:t xml:space="preserve">weit </w:t>
      </w:r>
      <w:r w:rsidR="00614A15" w:rsidRPr="00614A15">
        <w:rPr>
          <w:rFonts w:asciiTheme="minorHAnsi" w:hAnsiTheme="minorHAnsi" w:cstheme="minorHAnsi"/>
          <w:b/>
          <w:bCs/>
          <w:color w:val="000000" w:themeColor="text1"/>
        </w:rPr>
        <w:t>oberhalb des Bodenniveaus und erweitert damit gezielt die Einsatzmöglichkeiten moderner Videosicherheitssysteme.</w:t>
      </w:r>
    </w:p>
    <w:p w14:paraId="1FB5F914" w14:textId="77777777" w:rsidR="00BC0A61" w:rsidRPr="00BC0A61" w:rsidRDefault="00BC0A61" w:rsidP="00BC0A61">
      <w:pPr>
        <w:jc w:val="both"/>
        <w:rPr>
          <w:rFonts w:asciiTheme="minorHAnsi" w:hAnsiTheme="minorHAnsi" w:cstheme="minorHAnsi"/>
          <w:color w:val="000000" w:themeColor="text1"/>
        </w:rPr>
      </w:pPr>
    </w:p>
    <w:p w14:paraId="3D8E4C32" w14:textId="7731C9FC" w:rsidR="00BC0A61" w:rsidRPr="00BC0A61" w:rsidRDefault="00614A15" w:rsidP="00BC0A61">
      <w:pPr>
        <w:jc w:val="both"/>
        <w:rPr>
          <w:rFonts w:asciiTheme="minorHAnsi" w:hAnsiTheme="minorHAnsi" w:cstheme="minorHAnsi"/>
          <w:b/>
          <w:bCs/>
          <w:color w:val="000000" w:themeColor="text1"/>
        </w:rPr>
      </w:pPr>
      <w:r w:rsidRPr="00614A15">
        <w:rPr>
          <w:rFonts w:asciiTheme="minorHAnsi" w:hAnsiTheme="minorHAnsi" w:cstheme="minorHAnsi"/>
          <w:b/>
          <w:bCs/>
          <w:color w:val="000000" w:themeColor="text1"/>
        </w:rPr>
        <w:t>Optimiert für die Überwachung des Luftraums</w:t>
      </w:r>
    </w:p>
    <w:p w14:paraId="4972BE67" w14:textId="3BD2B925" w:rsidR="00614A15" w:rsidRDefault="00BC0A61" w:rsidP="00614A15">
      <w:pPr>
        <w:jc w:val="both"/>
        <w:rPr>
          <w:rFonts w:asciiTheme="minorHAnsi" w:hAnsiTheme="minorHAnsi" w:cstheme="minorHAnsi"/>
          <w:color w:val="000000" w:themeColor="text1"/>
        </w:rPr>
      </w:pPr>
      <w:r w:rsidRPr="00BC0A61">
        <w:rPr>
          <w:rFonts w:asciiTheme="minorHAnsi" w:hAnsiTheme="minorHAnsi" w:cstheme="minorHAnsi"/>
          <w:color w:val="000000" w:themeColor="text1"/>
        </w:rPr>
        <w:t>Di</w:t>
      </w:r>
      <w:r w:rsidRPr="00A3163F">
        <w:rPr>
          <w:rFonts w:asciiTheme="minorHAnsi" w:hAnsiTheme="minorHAnsi" w:cstheme="minorHAnsi"/>
          <w:color w:val="000000" w:themeColor="text1"/>
        </w:rPr>
        <w:t xml:space="preserve">e </w:t>
      </w:r>
      <w:hyperlink r:id="rId8" w:history="1">
        <w:r w:rsidRPr="00A3163F">
          <w:rPr>
            <w:rStyle w:val="Hyperlink"/>
            <w:rFonts w:asciiTheme="minorHAnsi" w:hAnsiTheme="minorHAnsi" w:cstheme="minorHAnsi"/>
          </w:rPr>
          <w:t>Panomera® S4</w:t>
        </w:r>
        <w:r w:rsidR="00547F9F" w:rsidRPr="00A3163F">
          <w:rPr>
            <w:rStyle w:val="Hyperlink"/>
            <w:rFonts w:asciiTheme="minorHAnsi" w:hAnsiTheme="minorHAnsi" w:cstheme="minorHAnsi"/>
          </w:rPr>
          <w:t xml:space="preserve"> </w:t>
        </w:r>
        <w:proofErr w:type="spellStart"/>
        <w:r w:rsidR="00547F9F" w:rsidRPr="00A3163F">
          <w:rPr>
            <w:rStyle w:val="Hyperlink"/>
            <w:rFonts w:asciiTheme="minorHAnsi" w:hAnsiTheme="minorHAnsi" w:cstheme="minorHAnsi"/>
          </w:rPr>
          <w:t>Sky</w:t>
        </w:r>
        <w:r w:rsidRPr="00A3163F">
          <w:rPr>
            <w:rStyle w:val="Hyperlink"/>
            <w:rFonts w:asciiTheme="minorHAnsi" w:hAnsiTheme="minorHAnsi" w:cstheme="minorHAnsi"/>
          </w:rPr>
          <w:t>view</w:t>
        </w:r>
        <w:proofErr w:type="spellEnd"/>
      </w:hyperlink>
      <w:r w:rsidRPr="00BC0A61">
        <w:rPr>
          <w:rFonts w:asciiTheme="minorHAnsi" w:hAnsiTheme="minorHAnsi" w:cstheme="minorHAnsi"/>
          <w:color w:val="000000" w:themeColor="text1"/>
        </w:rPr>
        <w:t xml:space="preserve"> basiert auf </w:t>
      </w:r>
      <w:r>
        <w:rPr>
          <w:rFonts w:asciiTheme="minorHAnsi" w:hAnsiTheme="minorHAnsi" w:cstheme="minorHAnsi"/>
          <w:color w:val="000000" w:themeColor="text1"/>
        </w:rPr>
        <w:t>der patentierten</w:t>
      </w:r>
      <w:r w:rsidRPr="00BC0A61">
        <w:rPr>
          <w:rFonts w:asciiTheme="minorHAnsi" w:hAnsiTheme="minorHAnsi" w:cstheme="minorHAnsi"/>
          <w:color w:val="000000" w:themeColor="text1"/>
        </w:rPr>
        <w:t xml:space="preserve"> </w:t>
      </w:r>
      <w:proofErr w:type="spellStart"/>
      <w:r w:rsidRPr="00BC0A61">
        <w:rPr>
          <w:rFonts w:asciiTheme="minorHAnsi" w:hAnsiTheme="minorHAnsi" w:cstheme="minorHAnsi"/>
          <w:color w:val="000000" w:themeColor="text1"/>
        </w:rPr>
        <w:t>Multifocal</w:t>
      </w:r>
      <w:proofErr w:type="spellEnd"/>
      <w:r>
        <w:rPr>
          <w:rFonts w:asciiTheme="minorHAnsi" w:hAnsiTheme="minorHAnsi" w:cstheme="minorHAnsi"/>
          <w:color w:val="000000" w:themeColor="text1"/>
        </w:rPr>
        <w:t>-Sensortechnologie</w:t>
      </w:r>
      <w:r w:rsidRPr="00BC0A61">
        <w:rPr>
          <w:rFonts w:asciiTheme="minorHAnsi" w:hAnsiTheme="minorHAnsi" w:cstheme="minorHAnsi"/>
          <w:color w:val="000000" w:themeColor="text1"/>
        </w:rPr>
        <w:t xml:space="preserve"> und bietet eine durchgängige Erfassung großer Bereiche bei gleichzeitig hoher Detailtiefe. </w:t>
      </w:r>
      <w:r w:rsidR="00614A15" w:rsidRPr="00614A15">
        <w:rPr>
          <w:rFonts w:asciiTheme="minorHAnsi" w:hAnsiTheme="minorHAnsi" w:cstheme="minorHAnsi"/>
          <w:color w:val="000000" w:themeColor="text1"/>
        </w:rPr>
        <w:t xml:space="preserve">Durch den großen vertikalen Erfassungswinkel nach oben kann der Luftraum </w:t>
      </w:r>
      <w:r w:rsidR="00614A15">
        <w:rPr>
          <w:rFonts w:asciiTheme="minorHAnsi" w:hAnsiTheme="minorHAnsi" w:cstheme="minorHAnsi"/>
          <w:color w:val="000000" w:themeColor="text1"/>
        </w:rPr>
        <w:t xml:space="preserve">an Flughäfen </w:t>
      </w:r>
      <w:r w:rsidR="00614A15" w:rsidRPr="00614A15">
        <w:rPr>
          <w:rFonts w:asciiTheme="minorHAnsi" w:hAnsiTheme="minorHAnsi" w:cstheme="minorHAnsi"/>
          <w:color w:val="000000" w:themeColor="text1"/>
        </w:rPr>
        <w:t>effizient überwacht werden</w:t>
      </w:r>
      <w:r w:rsidR="00614A15">
        <w:rPr>
          <w:rFonts w:asciiTheme="minorHAnsi" w:hAnsiTheme="minorHAnsi" w:cstheme="minorHAnsi"/>
          <w:color w:val="000000" w:themeColor="text1"/>
        </w:rPr>
        <w:t>.</w:t>
      </w:r>
      <w:r w:rsidR="00614A15" w:rsidRPr="00614A15">
        <w:rPr>
          <w:rFonts w:asciiTheme="minorHAnsi" w:hAnsiTheme="minorHAnsi" w:cstheme="minorHAnsi"/>
          <w:color w:val="000000" w:themeColor="text1"/>
        </w:rPr>
        <w:t xml:space="preserve"> Damit eignet sich das System ideal zur Erkennung und Beobachtung von Flugkörpern jeglicher Art. Beispielsweise können Flugzeuge</w:t>
      </w:r>
      <w:r w:rsidR="00F040AD">
        <w:rPr>
          <w:rFonts w:asciiTheme="minorHAnsi" w:hAnsiTheme="minorHAnsi" w:cstheme="minorHAnsi"/>
          <w:color w:val="000000" w:themeColor="text1"/>
        </w:rPr>
        <w:t>, die sich</w:t>
      </w:r>
      <w:r w:rsidR="00614A15" w:rsidRPr="00614A15">
        <w:rPr>
          <w:rFonts w:asciiTheme="minorHAnsi" w:hAnsiTheme="minorHAnsi" w:cstheme="minorHAnsi"/>
          <w:color w:val="000000" w:themeColor="text1"/>
        </w:rPr>
        <w:t xml:space="preserve"> im Landeanflug</w:t>
      </w:r>
      <w:r w:rsidR="00F040AD">
        <w:rPr>
          <w:rFonts w:asciiTheme="minorHAnsi" w:hAnsiTheme="minorHAnsi" w:cstheme="minorHAnsi"/>
          <w:color w:val="000000" w:themeColor="text1"/>
        </w:rPr>
        <w:t xml:space="preserve"> oder einer</w:t>
      </w:r>
      <w:r w:rsidR="00614A15" w:rsidRPr="00614A15">
        <w:rPr>
          <w:rFonts w:asciiTheme="minorHAnsi" w:hAnsiTheme="minorHAnsi" w:cstheme="minorHAnsi"/>
          <w:color w:val="000000" w:themeColor="text1"/>
        </w:rPr>
        <w:t xml:space="preserve"> Warteschleife befinden, zuverlässig </w:t>
      </w:r>
      <w:r w:rsidR="0049243E">
        <w:rPr>
          <w:rFonts w:asciiTheme="minorHAnsi" w:hAnsiTheme="minorHAnsi" w:cstheme="minorHAnsi"/>
          <w:color w:val="000000" w:themeColor="text1"/>
        </w:rPr>
        <w:t>verfolgt</w:t>
      </w:r>
      <w:r w:rsidR="0049243E" w:rsidRPr="00614A15">
        <w:rPr>
          <w:rFonts w:asciiTheme="minorHAnsi" w:hAnsiTheme="minorHAnsi" w:cstheme="minorHAnsi"/>
          <w:color w:val="000000" w:themeColor="text1"/>
        </w:rPr>
        <w:t xml:space="preserve"> </w:t>
      </w:r>
      <w:r w:rsidR="00614A15" w:rsidRPr="00614A15">
        <w:rPr>
          <w:rFonts w:asciiTheme="minorHAnsi" w:hAnsiTheme="minorHAnsi" w:cstheme="minorHAnsi"/>
          <w:color w:val="000000" w:themeColor="text1"/>
        </w:rPr>
        <w:t>werden. Auch größere Vogelschwärme</w:t>
      </w:r>
      <w:r w:rsidR="00204F2B">
        <w:rPr>
          <w:rFonts w:asciiTheme="minorHAnsi" w:hAnsiTheme="minorHAnsi" w:cstheme="minorHAnsi"/>
          <w:color w:val="000000" w:themeColor="text1"/>
        </w:rPr>
        <w:t xml:space="preserve"> oder unautorisierte Flugobjekte</w:t>
      </w:r>
      <w:r w:rsidR="00614A15" w:rsidRPr="00614A15">
        <w:rPr>
          <w:rFonts w:asciiTheme="minorHAnsi" w:hAnsiTheme="minorHAnsi" w:cstheme="minorHAnsi"/>
          <w:color w:val="000000" w:themeColor="text1"/>
        </w:rPr>
        <w:t xml:space="preserve"> lassen sich frühzeitig erkennen und bewerten.</w:t>
      </w:r>
    </w:p>
    <w:p w14:paraId="20DAF257" w14:textId="77777777" w:rsidR="00614A15" w:rsidRPr="00614A15" w:rsidRDefault="00614A15" w:rsidP="00614A15">
      <w:pPr>
        <w:jc w:val="both"/>
        <w:rPr>
          <w:rFonts w:asciiTheme="minorHAnsi" w:hAnsiTheme="minorHAnsi" w:cstheme="minorHAnsi"/>
          <w:color w:val="000000" w:themeColor="text1"/>
        </w:rPr>
      </w:pPr>
    </w:p>
    <w:p w14:paraId="51FF43B8" w14:textId="77777777" w:rsid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Alle relevanten Bildbereiche werden stets vollständig aufgezeichnet und stehen für die Auswertung zur Verfügung. Dies ermöglicht eine lückenlose Nachverfolgung von Ereignissen und eine detaillierte Analyse auch im Nachgang.</w:t>
      </w:r>
    </w:p>
    <w:p w14:paraId="338AD040" w14:textId="77777777" w:rsidR="00614A15" w:rsidRDefault="00614A15" w:rsidP="00614A15">
      <w:pPr>
        <w:jc w:val="both"/>
        <w:rPr>
          <w:rFonts w:asciiTheme="minorHAnsi" w:hAnsiTheme="minorHAnsi" w:cstheme="minorHAnsi"/>
          <w:color w:val="000000" w:themeColor="text1"/>
        </w:rPr>
      </w:pPr>
    </w:p>
    <w:p w14:paraId="349FD10B" w14:textId="77777777" w:rsidR="00614A15" w:rsidRPr="00614A15" w:rsidRDefault="00614A15" w:rsidP="00614A15">
      <w:pPr>
        <w:jc w:val="both"/>
        <w:rPr>
          <w:rFonts w:asciiTheme="minorHAnsi" w:hAnsiTheme="minorHAnsi" w:cstheme="minorHAnsi"/>
          <w:b/>
          <w:bCs/>
          <w:color w:val="000000" w:themeColor="text1"/>
        </w:rPr>
      </w:pPr>
      <w:r w:rsidRPr="00614A15">
        <w:rPr>
          <w:rFonts w:asciiTheme="minorHAnsi" w:hAnsiTheme="minorHAnsi" w:cstheme="minorHAnsi"/>
          <w:b/>
          <w:bCs/>
          <w:color w:val="000000" w:themeColor="text1"/>
        </w:rPr>
        <w:t>Innovative Bauform mit praktischen Vorteilen</w:t>
      </w:r>
    </w:p>
    <w:p w14:paraId="72236377" w14:textId="2CDA9534" w:rsid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Die besondere Leistungsfähigkeit der Panomera® S4 </w:t>
      </w:r>
      <w:proofErr w:type="spellStart"/>
      <w:r w:rsidR="00547F9F">
        <w:rPr>
          <w:rFonts w:asciiTheme="minorHAnsi" w:hAnsiTheme="minorHAnsi" w:cstheme="minorHAnsi"/>
          <w:color w:val="000000" w:themeColor="text1"/>
        </w:rPr>
        <w:t>Sky</w:t>
      </w:r>
      <w:r w:rsidRPr="00614A15">
        <w:rPr>
          <w:rFonts w:asciiTheme="minorHAnsi" w:hAnsiTheme="minorHAnsi" w:cstheme="minorHAnsi"/>
          <w:color w:val="000000" w:themeColor="text1"/>
        </w:rPr>
        <w:t>view</w:t>
      </w:r>
      <w:proofErr w:type="spellEnd"/>
      <w:r w:rsidRPr="00614A15">
        <w:rPr>
          <w:rFonts w:asciiTheme="minorHAnsi" w:hAnsiTheme="minorHAnsi" w:cstheme="minorHAnsi"/>
          <w:color w:val="000000" w:themeColor="text1"/>
        </w:rPr>
        <w:t xml:space="preserve"> basiert auf der speziellen Anordnung der Objektive innerhalb des Gehäuses. Diese ermöglicht die Erfassung des Himmelsbereichs bei gleichzeitig waagrechter Installation der Kamera. </w:t>
      </w:r>
    </w:p>
    <w:p w14:paraId="123D7DA5" w14:textId="77777777" w:rsidR="00614A15" w:rsidRPr="00614A15" w:rsidRDefault="00614A15" w:rsidP="00614A15">
      <w:pPr>
        <w:jc w:val="both"/>
        <w:rPr>
          <w:rFonts w:asciiTheme="minorHAnsi" w:hAnsiTheme="minorHAnsi" w:cstheme="minorHAnsi"/>
          <w:color w:val="000000" w:themeColor="text1"/>
        </w:rPr>
      </w:pPr>
    </w:p>
    <w:p w14:paraId="52ABCF94" w14:textId="641B3ADE" w:rsid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Diese Bauform bietet entscheidende Vorteile im praktischen Einsatz: </w:t>
      </w:r>
      <w:r w:rsidR="0049243E">
        <w:rPr>
          <w:rFonts w:asciiTheme="minorHAnsi" w:hAnsiTheme="minorHAnsi" w:cstheme="minorHAnsi"/>
          <w:color w:val="000000" w:themeColor="text1"/>
        </w:rPr>
        <w:t>Die Linsenfront ist so besser vor Niederschlägen wie Regen oder Schnee geschützt.</w:t>
      </w:r>
      <w:r w:rsidR="009B3FA6">
        <w:rPr>
          <w:rFonts w:asciiTheme="minorHAnsi" w:hAnsiTheme="minorHAnsi" w:cstheme="minorHAnsi"/>
          <w:color w:val="000000" w:themeColor="text1"/>
        </w:rPr>
        <w:t xml:space="preserve"> </w:t>
      </w:r>
      <w:r w:rsidRPr="00614A15">
        <w:rPr>
          <w:rFonts w:asciiTheme="minorHAnsi" w:hAnsiTheme="minorHAnsi" w:cstheme="minorHAnsi"/>
          <w:color w:val="000000" w:themeColor="text1"/>
        </w:rPr>
        <w:t xml:space="preserve">In Kombination mit dem Panomera® </w:t>
      </w:r>
      <w:proofErr w:type="spellStart"/>
      <w:r w:rsidRPr="00614A15">
        <w:rPr>
          <w:rFonts w:asciiTheme="minorHAnsi" w:hAnsiTheme="minorHAnsi" w:cstheme="minorHAnsi"/>
          <w:color w:val="000000" w:themeColor="text1"/>
        </w:rPr>
        <w:t>Sunshield</w:t>
      </w:r>
      <w:proofErr w:type="spellEnd"/>
      <w:r w:rsidRPr="00614A15">
        <w:rPr>
          <w:rFonts w:asciiTheme="minorHAnsi" w:hAnsiTheme="minorHAnsi" w:cstheme="minorHAnsi"/>
          <w:color w:val="000000" w:themeColor="text1"/>
        </w:rPr>
        <w:t xml:space="preserve"> wird zudem direkte Sonneneinstrahlung </w:t>
      </w:r>
      <w:r w:rsidR="0049243E">
        <w:rPr>
          <w:rFonts w:asciiTheme="minorHAnsi" w:hAnsiTheme="minorHAnsi" w:cstheme="minorHAnsi"/>
          <w:color w:val="000000" w:themeColor="text1"/>
        </w:rPr>
        <w:t xml:space="preserve">verhindert </w:t>
      </w:r>
      <w:r w:rsidR="00F040AD">
        <w:rPr>
          <w:rFonts w:asciiTheme="minorHAnsi" w:hAnsiTheme="minorHAnsi" w:cstheme="minorHAnsi"/>
          <w:color w:val="000000" w:themeColor="text1"/>
        </w:rPr>
        <w:t>und auch der Witterungsschutz erhöht.</w:t>
      </w:r>
    </w:p>
    <w:p w14:paraId="0222C526" w14:textId="77777777" w:rsidR="00614A15" w:rsidRPr="00614A15" w:rsidRDefault="00614A15" w:rsidP="00614A15">
      <w:pPr>
        <w:jc w:val="both"/>
        <w:rPr>
          <w:rFonts w:asciiTheme="minorHAnsi" w:hAnsiTheme="minorHAnsi" w:cstheme="minorHAnsi"/>
          <w:color w:val="000000" w:themeColor="text1"/>
        </w:rPr>
      </w:pPr>
    </w:p>
    <w:p w14:paraId="24474AA4" w14:textId="3C2ED2AA" w:rsidR="00614A15" w:rsidRP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Darüber hinaus kann die Kamera mit innovativen Technologien wie dem </w:t>
      </w:r>
      <w:hyperlink r:id="rId9" w:history="1">
        <w:r w:rsidRPr="00614A15">
          <w:rPr>
            <w:rStyle w:val="Hyperlink"/>
            <w:rFonts w:asciiTheme="minorHAnsi" w:hAnsiTheme="minorHAnsi" w:cstheme="minorHAnsi"/>
          </w:rPr>
          <w:t>Dallmeier Air Blast System</w:t>
        </w:r>
      </w:hyperlink>
      <w:r w:rsidRPr="00614A15">
        <w:rPr>
          <w:rFonts w:asciiTheme="minorHAnsi" w:hAnsiTheme="minorHAnsi" w:cstheme="minorHAnsi"/>
          <w:color w:val="000000" w:themeColor="text1"/>
        </w:rPr>
        <w:t xml:space="preserve"> kombiniert werden, um die Frontfläche aktiv von Verschmutzungen zu befreien und eine dauerhaft klare Sicht sicherzustellen.</w:t>
      </w:r>
      <w:r w:rsidR="000575E6">
        <w:rPr>
          <w:rFonts w:asciiTheme="minorHAnsi" w:hAnsiTheme="minorHAnsi" w:cstheme="minorHAnsi"/>
          <w:color w:val="000000" w:themeColor="text1"/>
        </w:rPr>
        <w:t xml:space="preserve"> Dies geschieht berührungslos und damit verschleißfrei über Druckluft.</w:t>
      </w:r>
    </w:p>
    <w:p w14:paraId="6BC1130F" w14:textId="77777777" w:rsidR="00614A15" w:rsidRPr="00614A15" w:rsidRDefault="00614A15" w:rsidP="00614A15">
      <w:pPr>
        <w:jc w:val="both"/>
        <w:rPr>
          <w:rFonts w:asciiTheme="minorHAnsi" w:hAnsiTheme="minorHAnsi" w:cstheme="minorHAnsi"/>
          <w:color w:val="000000" w:themeColor="text1"/>
        </w:rPr>
      </w:pPr>
    </w:p>
    <w:p w14:paraId="5A527019" w14:textId="08033E45" w:rsidR="00BC0A61" w:rsidRPr="00BC0A61" w:rsidRDefault="00F040AD" w:rsidP="00BC0A61">
      <w:pPr>
        <w:jc w:val="both"/>
        <w:rPr>
          <w:rFonts w:asciiTheme="minorHAnsi" w:hAnsiTheme="minorHAnsi" w:cstheme="minorHAnsi"/>
          <w:b/>
          <w:bCs/>
          <w:color w:val="000000" w:themeColor="text1"/>
        </w:rPr>
      </w:pPr>
      <w:r>
        <w:rPr>
          <w:rFonts w:asciiTheme="minorHAnsi" w:hAnsiTheme="minorHAnsi" w:cstheme="minorHAnsi"/>
          <w:b/>
          <w:bCs/>
          <w:color w:val="000000" w:themeColor="text1"/>
        </w:rPr>
        <w:t>H</w:t>
      </w:r>
      <w:r w:rsidR="00BC0A61" w:rsidRPr="00BC0A61">
        <w:rPr>
          <w:rFonts w:asciiTheme="minorHAnsi" w:hAnsiTheme="minorHAnsi" w:cstheme="minorHAnsi"/>
          <w:b/>
          <w:bCs/>
          <w:color w:val="000000" w:themeColor="text1"/>
        </w:rPr>
        <w:t>ohe Bildqualität</w:t>
      </w:r>
      <w:r>
        <w:rPr>
          <w:rFonts w:asciiTheme="minorHAnsi" w:hAnsiTheme="minorHAnsi" w:cstheme="minorHAnsi"/>
          <w:b/>
          <w:bCs/>
          <w:color w:val="000000" w:themeColor="text1"/>
        </w:rPr>
        <w:t xml:space="preserve"> </w:t>
      </w:r>
      <w:r w:rsidR="00204F2B">
        <w:rPr>
          <w:rFonts w:asciiTheme="minorHAnsi" w:hAnsiTheme="minorHAnsi" w:cstheme="minorHAnsi"/>
          <w:b/>
          <w:bCs/>
          <w:color w:val="000000" w:themeColor="text1"/>
        </w:rPr>
        <w:t>und offene Systemintegration</w:t>
      </w:r>
    </w:p>
    <w:p w14:paraId="23A64398" w14:textId="77777777" w:rsid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Die Kombination mehrerer Sensoren ermöglicht eine Auflösung von 40 MP in Echtzeit sowie einen Dynamikbereich von 130 dB UWDR effektiv. Dadurch werden auch bei schwierigen Lichtverhältnissen klare und detailreiche Bilder erzeugt. </w:t>
      </w:r>
    </w:p>
    <w:p w14:paraId="57EBC9F5" w14:textId="77777777" w:rsidR="00F040AD" w:rsidRDefault="00F040AD" w:rsidP="00614A15">
      <w:pPr>
        <w:jc w:val="both"/>
        <w:rPr>
          <w:rFonts w:asciiTheme="minorHAnsi" w:hAnsiTheme="minorHAnsi" w:cstheme="minorHAnsi"/>
          <w:color w:val="000000" w:themeColor="text1"/>
        </w:rPr>
      </w:pPr>
    </w:p>
    <w:p w14:paraId="5FAC6EF7" w14:textId="17019F97" w:rsidR="00F040AD" w:rsidRDefault="00F040AD" w:rsidP="00F040AD">
      <w:pPr>
        <w:jc w:val="both"/>
        <w:rPr>
          <w:rFonts w:asciiTheme="minorHAnsi" w:hAnsiTheme="minorHAnsi" w:cstheme="minorHAnsi"/>
          <w:color w:val="000000" w:themeColor="text1"/>
        </w:rPr>
      </w:pPr>
      <w:r w:rsidRPr="00BC0A61">
        <w:rPr>
          <w:rFonts w:asciiTheme="minorHAnsi" w:hAnsiTheme="minorHAnsi" w:cstheme="minorHAnsi"/>
          <w:color w:val="000000" w:themeColor="text1"/>
        </w:rPr>
        <w:lastRenderedPageBreak/>
        <w:t>Moderne Videokompression mit H.265</w:t>
      </w:r>
      <w:r w:rsidR="009B3FA6">
        <w:rPr>
          <w:rFonts w:asciiTheme="minorHAnsi" w:hAnsiTheme="minorHAnsi" w:cstheme="minorHAnsi"/>
          <w:color w:val="000000" w:themeColor="text1"/>
        </w:rPr>
        <w:t xml:space="preserve"> </w:t>
      </w:r>
      <w:r w:rsidRPr="00BC0A61">
        <w:rPr>
          <w:rFonts w:asciiTheme="minorHAnsi" w:hAnsiTheme="minorHAnsi" w:cstheme="minorHAnsi"/>
          <w:color w:val="000000" w:themeColor="text1"/>
        </w:rPr>
        <w:t xml:space="preserve">bei bis zu 30 </w:t>
      </w:r>
      <w:proofErr w:type="spellStart"/>
      <w:r w:rsidRPr="00BC0A61">
        <w:rPr>
          <w:rFonts w:asciiTheme="minorHAnsi" w:hAnsiTheme="minorHAnsi" w:cstheme="minorHAnsi"/>
          <w:color w:val="000000" w:themeColor="text1"/>
        </w:rPr>
        <w:t>fps</w:t>
      </w:r>
      <w:proofErr w:type="spellEnd"/>
      <w:r w:rsidRPr="00BC0A61">
        <w:rPr>
          <w:rFonts w:asciiTheme="minorHAnsi" w:hAnsiTheme="minorHAnsi" w:cstheme="minorHAnsi"/>
          <w:color w:val="000000" w:themeColor="text1"/>
        </w:rPr>
        <w:t xml:space="preserve"> sowie die Unterstützung von </w:t>
      </w:r>
      <w:proofErr w:type="spellStart"/>
      <w:r w:rsidRPr="00BC0A61">
        <w:rPr>
          <w:rFonts w:asciiTheme="minorHAnsi" w:hAnsiTheme="minorHAnsi" w:cstheme="minorHAnsi"/>
          <w:color w:val="000000" w:themeColor="text1"/>
        </w:rPr>
        <w:t>EdgeStorage</w:t>
      </w:r>
      <w:proofErr w:type="spellEnd"/>
      <w:r w:rsidRPr="00BC0A61">
        <w:rPr>
          <w:rFonts w:asciiTheme="minorHAnsi" w:hAnsiTheme="minorHAnsi" w:cstheme="minorHAnsi"/>
          <w:color w:val="000000" w:themeColor="text1"/>
        </w:rPr>
        <w:t xml:space="preserve"> ermöglichen eine effiziente Aufzeichnung. Zudem erfüllt das System mit ONVIF Profile M, S und T sowie DSGVO</w:t>
      </w:r>
      <w:r w:rsidR="00E63ABD">
        <w:rPr>
          <w:rFonts w:asciiTheme="minorHAnsi" w:hAnsiTheme="minorHAnsi" w:cstheme="minorHAnsi"/>
          <w:color w:val="000000" w:themeColor="text1"/>
        </w:rPr>
        <w:t>-</w:t>
      </w:r>
      <w:r w:rsidRPr="00BC0A61">
        <w:rPr>
          <w:rFonts w:asciiTheme="minorHAnsi" w:hAnsiTheme="minorHAnsi" w:cstheme="minorHAnsi"/>
          <w:color w:val="000000" w:themeColor="text1"/>
        </w:rPr>
        <w:t xml:space="preserve">konformen Funktionen alle Anforderungen an offene Systemintegration und Datenschutz. </w:t>
      </w:r>
    </w:p>
    <w:p w14:paraId="5B418EA2" w14:textId="77777777" w:rsidR="00BC0A61" w:rsidRPr="00BC0A61" w:rsidRDefault="00BC0A61" w:rsidP="00BC0A61">
      <w:pPr>
        <w:jc w:val="both"/>
        <w:rPr>
          <w:rFonts w:asciiTheme="minorHAnsi" w:hAnsiTheme="minorHAnsi" w:cstheme="minorHAnsi"/>
          <w:color w:val="000000" w:themeColor="text1"/>
        </w:rPr>
      </w:pPr>
    </w:p>
    <w:p w14:paraId="0D8E9A6E" w14:textId="00527BB2" w:rsidR="00BC0A61" w:rsidRPr="00BC0A61" w:rsidRDefault="00BC0A61" w:rsidP="00BC0A61">
      <w:pPr>
        <w:jc w:val="both"/>
        <w:rPr>
          <w:rFonts w:asciiTheme="minorHAnsi" w:hAnsiTheme="minorHAnsi" w:cstheme="minorHAnsi"/>
          <w:b/>
          <w:bCs/>
          <w:color w:val="000000" w:themeColor="text1"/>
        </w:rPr>
      </w:pPr>
      <w:r w:rsidRPr="00BC0A61">
        <w:rPr>
          <w:rFonts w:asciiTheme="minorHAnsi" w:hAnsiTheme="minorHAnsi" w:cstheme="minorHAnsi"/>
          <w:b/>
          <w:bCs/>
          <w:color w:val="000000" w:themeColor="text1"/>
        </w:rPr>
        <w:t xml:space="preserve">Robustes Systemdesign und </w:t>
      </w:r>
      <w:r w:rsidR="00F040AD">
        <w:rPr>
          <w:rFonts w:asciiTheme="minorHAnsi" w:hAnsiTheme="minorHAnsi" w:cstheme="minorHAnsi"/>
          <w:b/>
          <w:bCs/>
          <w:color w:val="000000" w:themeColor="text1"/>
        </w:rPr>
        <w:t>einfache</w:t>
      </w:r>
      <w:r w:rsidRPr="00BC0A61">
        <w:rPr>
          <w:rFonts w:asciiTheme="minorHAnsi" w:hAnsiTheme="minorHAnsi" w:cstheme="minorHAnsi"/>
          <w:b/>
          <w:bCs/>
          <w:color w:val="000000" w:themeColor="text1"/>
        </w:rPr>
        <w:t xml:space="preserve"> In</w:t>
      </w:r>
      <w:r w:rsidR="00F040AD">
        <w:rPr>
          <w:rFonts w:asciiTheme="minorHAnsi" w:hAnsiTheme="minorHAnsi" w:cstheme="minorHAnsi"/>
          <w:b/>
          <w:bCs/>
          <w:color w:val="000000" w:themeColor="text1"/>
        </w:rPr>
        <w:t>stallation</w:t>
      </w:r>
    </w:p>
    <w:p w14:paraId="7A3DAA00" w14:textId="53A4CEBC" w:rsid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Die Panomera® S4 </w:t>
      </w:r>
      <w:proofErr w:type="spellStart"/>
      <w:r w:rsidR="00547F9F">
        <w:rPr>
          <w:rFonts w:asciiTheme="minorHAnsi" w:hAnsiTheme="minorHAnsi" w:cstheme="minorHAnsi"/>
          <w:color w:val="000000" w:themeColor="text1"/>
        </w:rPr>
        <w:t>Sky</w:t>
      </w:r>
      <w:r w:rsidRPr="00614A15">
        <w:rPr>
          <w:rFonts w:asciiTheme="minorHAnsi" w:hAnsiTheme="minorHAnsi" w:cstheme="minorHAnsi"/>
          <w:color w:val="000000" w:themeColor="text1"/>
        </w:rPr>
        <w:t>view</w:t>
      </w:r>
      <w:proofErr w:type="spellEnd"/>
      <w:r w:rsidRPr="00614A15">
        <w:rPr>
          <w:rFonts w:asciiTheme="minorHAnsi" w:hAnsiTheme="minorHAnsi" w:cstheme="minorHAnsi"/>
          <w:color w:val="000000" w:themeColor="text1"/>
        </w:rPr>
        <w:t xml:space="preserve"> ist für den</w:t>
      </w:r>
      <w:r>
        <w:rPr>
          <w:rFonts w:asciiTheme="minorHAnsi" w:hAnsiTheme="minorHAnsi" w:cstheme="minorHAnsi"/>
          <w:color w:val="000000" w:themeColor="text1"/>
        </w:rPr>
        <w:t xml:space="preserve"> dauerhaften</w:t>
      </w:r>
      <w:r w:rsidRPr="00614A15">
        <w:rPr>
          <w:rFonts w:asciiTheme="minorHAnsi" w:hAnsiTheme="minorHAnsi" w:cstheme="minorHAnsi"/>
          <w:color w:val="000000" w:themeColor="text1"/>
        </w:rPr>
        <w:t xml:space="preserve"> Einsatz im Außenbereich ausgelegt. Ein IP69 Gehäuse mit integrierter Heizung und doppelwandiger Konvektionskühlung sorgt für einen zuverlässigen Betrieb auch unter anspruchsvollen Umweltbedingungen. </w:t>
      </w:r>
      <w:r w:rsidR="0059150B" w:rsidRPr="0059150B">
        <w:rPr>
          <w:rFonts w:asciiTheme="minorHAnsi" w:hAnsiTheme="minorHAnsi" w:cstheme="minorHAnsi"/>
          <w:color w:val="000000" w:themeColor="text1"/>
        </w:rPr>
        <w:t>Der Verzicht auf bewegliche Komponenten – wie sie beispielsweise bei PTZ</w:t>
      </w:r>
      <w:r w:rsidR="0059150B">
        <w:rPr>
          <w:rFonts w:asciiTheme="minorHAnsi" w:hAnsiTheme="minorHAnsi" w:cstheme="minorHAnsi"/>
          <w:color w:val="000000" w:themeColor="text1"/>
        </w:rPr>
        <w:t xml:space="preserve"> </w:t>
      </w:r>
      <w:r w:rsidR="0059150B" w:rsidRPr="0059150B">
        <w:rPr>
          <w:rFonts w:asciiTheme="minorHAnsi" w:hAnsiTheme="minorHAnsi" w:cstheme="minorHAnsi"/>
          <w:color w:val="000000" w:themeColor="text1"/>
        </w:rPr>
        <w:t>Kameras erforderlich sind – reduziert zudem deutlich den Instandhaltungsaufwand.</w:t>
      </w:r>
    </w:p>
    <w:p w14:paraId="2B529D84" w14:textId="77777777" w:rsidR="00614A15" w:rsidRPr="00614A15" w:rsidRDefault="00614A15" w:rsidP="00614A15">
      <w:pPr>
        <w:jc w:val="both"/>
        <w:rPr>
          <w:rFonts w:asciiTheme="minorHAnsi" w:hAnsiTheme="minorHAnsi" w:cstheme="minorHAnsi"/>
          <w:color w:val="000000" w:themeColor="text1"/>
        </w:rPr>
      </w:pPr>
    </w:p>
    <w:p w14:paraId="2F016A05" w14:textId="3E4FB346" w:rsidR="00BC0A61" w:rsidRDefault="00614A15" w:rsidP="00BC0A61">
      <w:pPr>
        <w:jc w:val="both"/>
        <w:rPr>
          <w:rFonts w:asciiTheme="minorHAnsi" w:hAnsiTheme="minorHAnsi" w:cstheme="minorHAnsi"/>
          <w:color w:val="000000" w:themeColor="text1"/>
        </w:rPr>
      </w:pPr>
      <w:r w:rsidRPr="00614A15">
        <w:rPr>
          <w:rFonts w:asciiTheme="minorHAnsi" w:hAnsiTheme="minorHAnsi" w:cstheme="minorHAnsi"/>
          <w:color w:val="000000" w:themeColor="text1"/>
        </w:rPr>
        <w:t xml:space="preserve">Die vollständige Kompatibilität mit dem </w:t>
      </w:r>
      <w:hyperlink r:id="rId10" w:history="1">
        <w:proofErr w:type="spellStart"/>
        <w:r w:rsidRPr="000575E6">
          <w:rPr>
            <w:rStyle w:val="Hyperlink"/>
            <w:rFonts w:asciiTheme="minorHAnsi" w:hAnsiTheme="minorHAnsi" w:cstheme="minorHAnsi"/>
          </w:rPr>
          <w:t>Mountera</w:t>
        </w:r>
        <w:proofErr w:type="spellEnd"/>
        <w:r w:rsidRPr="000575E6">
          <w:rPr>
            <w:rStyle w:val="Hyperlink"/>
            <w:rFonts w:asciiTheme="minorHAnsi" w:hAnsiTheme="minorHAnsi" w:cstheme="minorHAnsi"/>
          </w:rPr>
          <w:t>® Montagesystem</w:t>
        </w:r>
      </w:hyperlink>
      <w:r w:rsidRPr="00614A15">
        <w:rPr>
          <w:rFonts w:asciiTheme="minorHAnsi" w:hAnsiTheme="minorHAnsi" w:cstheme="minorHAnsi"/>
          <w:color w:val="000000" w:themeColor="text1"/>
        </w:rPr>
        <w:t xml:space="preserve"> ermöglicht </w:t>
      </w:r>
      <w:r w:rsidR="00BC0A61" w:rsidRPr="00BC0A61">
        <w:rPr>
          <w:rFonts w:asciiTheme="minorHAnsi" w:hAnsiTheme="minorHAnsi" w:cstheme="minorHAnsi"/>
          <w:color w:val="000000" w:themeColor="text1"/>
        </w:rPr>
        <w:t>eine einfache und flexible Installation.</w:t>
      </w:r>
    </w:p>
    <w:p w14:paraId="0DEA8E51" w14:textId="77777777" w:rsidR="00BC0A61" w:rsidRPr="00BC0A61" w:rsidRDefault="00BC0A61" w:rsidP="00BC0A61">
      <w:pPr>
        <w:jc w:val="both"/>
        <w:rPr>
          <w:rFonts w:asciiTheme="minorHAnsi" w:hAnsiTheme="minorHAnsi" w:cstheme="minorHAnsi"/>
          <w:color w:val="000000" w:themeColor="text1"/>
        </w:rPr>
      </w:pPr>
    </w:p>
    <w:p w14:paraId="644CFD88" w14:textId="77777777" w:rsidR="00BC0A61" w:rsidRPr="00BC0A61" w:rsidRDefault="00BC0A61" w:rsidP="00BC0A61">
      <w:pPr>
        <w:jc w:val="both"/>
        <w:rPr>
          <w:rFonts w:asciiTheme="minorHAnsi" w:hAnsiTheme="minorHAnsi" w:cstheme="minorHAnsi"/>
          <w:b/>
          <w:bCs/>
          <w:color w:val="000000" w:themeColor="text1"/>
        </w:rPr>
      </w:pPr>
      <w:r w:rsidRPr="00BC0A61">
        <w:rPr>
          <w:rFonts w:asciiTheme="minorHAnsi" w:hAnsiTheme="minorHAnsi" w:cstheme="minorHAnsi"/>
          <w:b/>
          <w:bCs/>
          <w:color w:val="000000" w:themeColor="text1"/>
        </w:rPr>
        <w:t>Teil eines ganzheitlichen Lösungsportfolios für Flughäfen</w:t>
      </w:r>
    </w:p>
    <w:p w14:paraId="19C950C1" w14:textId="6E8FFEF7" w:rsidR="00614A15" w:rsidRDefault="00614A15" w:rsidP="00614A15">
      <w:pPr>
        <w:jc w:val="both"/>
        <w:rPr>
          <w:rFonts w:asciiTheme="minorHAnsi" w:hAnsiTheme="minorHAnsi" w:cstheme="minorHAnsi"/>
          <w:color w:val="000000" w:themeColor="text1"/>
        </w:rPr>
      </w:pPr>
      <w:r w:rsidRPr="00BC0A61">
        <w:rPr>
          <w:rFonts w:asciiTheme="minorHAnsi" w:hAnsiTheme="minorHAnsi" w:cstheme="minorHAnsi"/>
          <w:color w:val="000000" w:themeColor="text1"/>
        </w:rPr>
        <w:t xml:space="preserve">Die Panomera® S4 </w:t>
      </w:r>
      <w:proofErr w:type="spellStart"/>
      <w:r w:rsidR="00547F9F">
        <w:rPr>
          <w:rFonts w:asciiTheme="minorHAnsi" w:hAnsiTheme="minorHAnsi" w:cstheme="minorHAnsi"/>
          <w:color w:val="000000" w:themeColor="text1"/>
        </w:rPr>
        <w:t>Sky</w:t>
      </w:r>
      <w:r w:rsidRPr="00BC0A61">
        <w:rPr>
          <w:rFonts w:asciiTheme="minorHAnsi" w:hAnsiTheme="minorHAnsi" w:cstheme="minorHAnsi"/>
          <w:color w:val="000000" w:themeColor="text1"/>
        </w:rPr>
        <w:t>view</w:t>
      </w:r>
      <w:proofErr w:type="spellEnd"/>
      <w:r w:rsidRPr="00BC0A61">
        <w:rPr>
          <w:rFonts w:asciiTheme="minorHAnsi" w:hAnsiTheme="minorHAnsi" w:cstheme="minorHAnsi"/>
          <w:color w:val="000000" w:themeColor="text1"/>
        </w:rPr>
        <w:t xml:space="preserve"> ist Bestandteil des umfassenden </w:t>
      </w:r>
      <w:hyperlink r:id="rId11" w:history="1">
        <w:r w:rsidRPr="00BC0A61">
          <w:rPr>
            <w:rStyle w:val="Hyperlink"/>
            <w:rFonts w:asciiTheme="minorHAnsi" w:hAnsiTheme="minorHAnsi" w:cstheme="minorHAnsi"/>
          </w:rPr>
          <w:t>Lösungsportfolios von Dallmeier für Flughäfen</w:t>
        </w:r>
      </w:hyperlink>
      <w:r w:rsidRPr="00BC0A61">
        <w:rPr>
          <w:rFonts w:asciiTheme="minorHAnsi" w:hAnsiTheme="minorHAnsi" w:cstheme="minorHAnsi"/>
          <w:color w:val="000000" w:themeColor="text1"/>
        </w:rPr>
        <w:t xml:space="preserve">. </w:t>
      </w:r>
      <w:r w:rsidRPr="00614A15">
        <w:rPr>
          <w:rFonts w:asciiTheme="minorHAnsi" w:hAnsiTheme="minorHAnsi" w:cstheme="minorHAnsi"/>
          <w:color w:val="000000" w:themeColor="text1"/>
        </w:rPr>
        <w:t xml:space="preserve">Während </w:t>
      </w:r>
      <w:hyperlink r:id="rId12" w:history="1">
        <w:r w:rsidRPr="00BC0A61">
          <w:rPr>
            <w:rStyle w:val="Hyperlink"/>
            <w:rFonts w:asciiTheme="minorHAnsi" w:hAnsiTheme="minorHAnsi" w:cstheme="minorHAnsi"/>
          </w:rPr>
          <w:t>Panomera® S8 Runway Systeme</w:t>
        </w:r>
      </w:hyperlink>
      <w:r>
        <w:t xml:space="preserve"> </w:t>
      </w:r>
      <w:r w:rsidRPr="00614A15">
        <w:rPr>
          <w:rFonts w:asciiTheme="minorHAnsi" w:hAnsiTheme="minorHAnsi" w:cstheme="minorHAnsi"/>
          <w:color w:val="000000" w:themeColor="text1"/>
        </w:rPr>
        <w:t>den Bodenbereich und die Start</w:t>
      </w:r>
      <w:r>
        <w:rPr>
          <w:rFonts w:asciiTheme="minorHAnsi" w:hAnsiTheme="minorHAnsi" w:cstheme="minorHAnsi"/>
          <w:color w:val="000000" w:themeColor="text1"/>
        </w:rPr>
        <w:t>-</w:t>
      </w:r>
      <w:r w:rsidRPr="00614A15">
        <w:rPr>
          <w:rFonts w:asciiTheme="minorHAnsi" w:hAnsiTheme="minorHAnsi" w:cstheme="minorHAnsi"/>
          <w:color w:val="000000" w:themeColor="text1"/>
        </w:rPr>
        <w:t xml:space="preserve"> und Landebahnen hochauflösend überwachen, ermöglicht die </w:t>
      </w:r>
      <w:r>
        <w:rPr>
          <w:rFonts w:asciiTheme="minorHAnsi" w:hAnsiTheme="minorHAnsi" w:cstheme="minorHAnsi"/>
          <w:color w:val="000000" w:themeColor="text1"/>
        </w:rPr>
        <w:t xml:space="preserve">Panomera® S4 </w:t>
      </w:r>
      <w:proofErr w:type="spellStart"/>
      <w:r w:rsidR="00ED11C5">
        <w:rPr>
          <w:rFonts w:asciiTheme="minorHAnsi" w:hAnsiTheme="minorHAnsi" w:cstheme="minorHAnsi"/>
          <w:color w:val="000000" w:themeColor="text1"/>
        </w:rPr>
        <w:t>Sky</w:t>
      </w:r>
      <w:r w:rsidRPr="00614A15">
        <w:rPr>
          <w:rFonts w:asciiTheme="minorHAnsi" w:hAnsiTheme="minorHAnsi" w:cstheme="minorHAnsi"/>
          <w:color w:val="000000" w:themeColor="text1"/>
        </w:rPr>
        <w:t>view</w:t>
      </w:r>
      <w:proofErr w:type="spellEnd"/>
      <w:r w:rsidRPr="00614A15">
        <w:rPr>
          <w:rFonts w:asciiTheme="minorHAnsi" w:hAnsiTheme="minorHAnsi" w:cstheme="minorHAnsi"/>
          <w:color w:val="000000" w:themeColor="text1"/>
        </w:rPr>
        <w:t xml:space="preserve"> die gezielte Erfassung des Luftraums.</w:t>
      </w:r>
      <w:r w:rsidR="00E63ABD">
        <w:rPr>
          <w:rFonts w:asciiTheme="minorHAnsi" w:hAnsiTheme="minorHAnsi" w:cstheme="minorHAnsi"/>
          <w:color w:val="000000" w:themeColor="text1"/>
        </w:rPr>
        <w:t xml:space="preserve"> </w:t>
      </w:r>
      <w:r w:rsidRPr="00614A15">
        <w:rPr>
          <w:rFonts w:asciiTheme="minorHAnsi" w:hAnsiTheme="minorHAnsi" w:cstheme="minorHAnsi"/>
          <w:color w:val="000000" w:themeColor="text1"/>
        </w:rPr>
        <w:t>Auch in Virtual</w:t>
      </w:r>
      <w:r w:rsidR="000575E6">
        <w:rPr>
          <w:rFonts w:asciiTheme="minorHAnsi" w:hAnsiTheme="minorHAnsi" w:cstheme="minorHAnsi"/>
          <w:color w:val="000000" w:themeColor="text1"/>
        </w:rPr>
        <w:t xml:space="preserve"> und</w:t>
      </w:r>
      <w:r w:rsidRPr="00614A15">
        <w:rPr>
          <w:rFonts w:asciiTheme="minorHAnsi" w:hAnsiTheme="minorHAnsi" w:cstheme="minorHAnsi"/>
          <w:color w:val="000000" w:themeColor="text1"/>
        </w:rPr>
        <w:t xml:space="preserve"> </w:t>
      </w:r>
      <w:hyperlink r:id="rId13" w:history="1">
        <w:r w:rsidR="000575E6" w:rsidRPr="00BC0A61">
          <w:rPr>
            <w:rStyle w:val="Hyperlink"/>
            <w:rFonts w:asciiTheme="minorHAnsi" w:hAnsiTheme="minorHAnsi" w:cstheme="minorHAnsi"/>
          </w:rPr>
          <w:t>Remote Tower</w:t>
        </w:r>
      </w:hyperlink>
      <w:r w:rsidRPr="00614A15">
        <w:rPr>
          <w:rFonts w:asciiTheme="minorHAnsi" w:hAnsiTheme="minorHAnsi" w:cstheme="minorHAnsi"/>
          <w:color w:val="000000" w:themeColor="text1"/>
        </w:rPr>
        <w:t xml:space="preserve"> Szenarien sorgt die Panomera® S4 </w:t>
      </w:r>
      <w:proofErr w:type="spellStart"/>
      <w:r w:rsidR="00547F9F">
        <w:rPr>
          <w:rFonts w:asciiTheme="minorHAnsi" w:hAnsiTheme="minorHAnsi" w:cstheme="minorHAnsi"/>
          <w:color w:val="000000" w:themeColor="text1"/>
        </w:rPr>
        <w:t>Sky</w:t>
      </w:r>
      <w:r w:rsidRPr="00614A15">
        <w:rPr>
          <w:rFonts w:asciiTheme="minorHAnsi" w:hAnsiTheme="minorHAnsi" w:cstheme="minorHAnsi"/>
          <w:color w:val="000000" w:themeColor="text1"/>
        </w:rPr>
        <w:t>view</w:t>
      </w:r>
      <w:proofErr w:type="spellEnd"/>
      <w:r w:rsidRPr="00614A15">
        <w:rPr>
          <w:rFonts w:asciiTheme="minorHAnsi" w:hAnsiTheme="minorHAnsi" w:cstheme="minorHAnsi"/>
          <w:color w:val="000000" w:themeColor="text1"/>
        </w:rPr>
        <w:t xml:space="preserve"> für zusätzliche Sicherheit, indem sie Bereiche hinter dem Tower abdeckt.</w:t>
      </w:r>
    </w:p>
    <w:p w14:paraId="0D880AA8" w14:textId="77777777" w:rsidR="00614A15" w:rsidRPr="00614A15" w:rsidRDefault="00614A15" w:rsidP="00614A15">
      <w:pPr>
        <w:jc w:val="both"/>
        <w:rPr>
          <w:rFonts w:asciiTheme="minorHAnsi" w:hAnsiTheme="minorHAnsi" w:cstheme="minorHAnsi"/>
          <w:color w:val="000000" w:themeColor="text1"/>
        </w:rPr>
      </w:pPr>
    </w:p>
    <w:p w14:paraId="5B2BCA90" w14:textId="77777777" w:rsidR="00614A15" w:rsidRPr="00614A15" w:rsidRDefault="00614A15" w:rsidP="00614A15">
      <w:pPr>
        <w:jc w:val="both"/>
        <w:rPr>
          <w:rFonts w:asciiTheme="minorHAnsi" w:hAnsiTheme="minorHAnsi" w:cstheme="minorHAnsi"/>
          <w:color w:val="000000" w:themeColor="text1"/>
        </w:rPr>
      </w:pPr>
      <w:r w:rsidRPr="00614A15">
        <w:rPr>
          <w:rFonts w:asciiTheme="minorHAnsi" w:hAnsiTheme="minorHAnsi" w:cstheme="minorHAnsi"/>
          <w:color w:val="000000" w:themeColor="text1"/>
        </w:rPr>
        <w:t>In Kombination entsteht so eine durchgängige Panomera® Lösung, die sowohl Boden als auch Luftraum vollständig erfasst und eine ganzheitliche Sicht auf alle sicherheitsrelevanten Vorgänge am Flughafen ermöglicht.</w:t>
      </w:r>
    </w:p>
    <w:p w14:paraId="7B537B9D" w14:textId="77777777" w:rsidR="00614A15" w:rsidRDefault="00614A15" w:rsidP="00F15264">
      <w:pPr>
        <w:jc w:val="both"/>
        <w:rPr>
          <w:rFonts w:asciiTheme="minorHAnsi" w:hAnsiTheme="minorHAnsi" w:cstheme="minorHAnsi"/>
          <w:b/>
          <w:color w:val="FF0000"/>
          <w:szCs w:val="32"/>
        </w:rPr>
      </w:pPr>
    </w:p>
    <w:p w14:paraId="771862F6" w14:textId="77777777" w:rsidR="0034643F" w:rsidRDefault="0034643F" w:rsidP="00F15264">
      <w:pPr>
        <w:jc w:val="both"/>
        <w:rPr>
          <w:rFonts w:asciiTheme="minorHAnsi" w:hAnsiTheme="minorHAnsi" w:cstheme="minorHAnsi"/>
          <w:b/>
          <w:color w:val="FF0000"/>
          <w:szCs w:val="32"/>
        </w:rPr>
      </w:pPr>
    </w:p>
    <w:p w14:paraId="56580B27" w14:textId="443C47F0"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1C4CAB" w:rsidRPr="002A1979">
        <w:rPr>
          <w:rFonts w:asciiTheme="minorHAnsi" w:hAnsiTheme="minorHAnsi" w:cstheme="minorHAnsi"/>
          <w:b/>
          <w:color w:val="FF0000"/>
          <w:szCs w:val="32"/>
        </w:rPr>
        <w:t>BILDUNTERSCHRIFT</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0B6C95E1" w:rsidR="00725178" w:rsidRPr="00E96340" w:rsidRDefault="00BC0A61" w:rsidP="00A7179F">
      <w:pPr>
        <w:jc w:val="both"/>
        <w:rPr>
          <w:rFonts w:asciiTheme="minorHAnsi" w:hAnsiTheme="minorHAnsi" w:cstheme="minorHAnsi"/>
          <w:b/>
          <w:color w:val="FF0000"/>
          <w:szCs w:val="32"/>
        </w:rPr>
      </w:pPr>
      <w:r w:rsidRPr="00E96340">
        <w:rPr>
          <w:rFonts w:asciiTheme="minorHAnsi" w:hAnsiTheme="minorHAnsi" w:cstheme="minorHAnsi"/>
          <w:b/>
          <w:color w:val="FF0000"/>
          <w:szCs w:val="32"/>
        </w:rPr>
        <w:t>Panomera-S4-</w:t>
      </w:r>
      <w:r w:rsidR="00547F9F">
        <w:rPr>
          <w:rFonts w:asciiTheme="minorHAnsi" w:hAnsiTheme="minorHAnsi" w:cstheme="minorHAnsi"/>
          <w:b/>
          <w:color w:val="FF0000"/>
          <w:szCs w:val="32"/>
        </w:rPr>
        <w:t>Skyview</w:t>
      </w:r>
    </w:p>
    <w:p w14:paraId="2A64C616" w14:textId="277050B2" w:rsidR="00A7179F" w:rsidRPr="00BC0A61" w:rsidRDefault="00BC0A61" w:rsidP="00A7179F">
      <w:pPr>
        <w:jc w:val="both"/>
        <w:rPr>
          <w:rFonts w:asciiTheme="minorHAnsi" w:hAnsiTheme="minorHAnsi" w:cstheme="minorHAnsi"/>
          <w:bCs/>
          <w:color w:val="000000" w:themeColor="text1"/>
          <w:szCs w:val="32"/>
        </w:rPr>
      </w:pPr>
      <w:r w:rsidRPr="00BC0A61">
        <w:rPr>
          <w:rFonts w:asciiTheme="minorHAnsi" w:hAnsiTheme="minorHAnsi" w:cstheme="minorHAnsi"/>
          <w:bCs/>
          <w:color w:val="000000" w:themeColor="text1"/>
        </w:rPr>
        <w:t xml:space="preserve">Die neue Panomera® S4 </w:t>
      </w:r>
      <w:proofErr w:type="spellStart"/>
      <w:r w:rsidR="00547F9F">
        <w:rPr>
          <w:rFonts w:asciiTheme="minorHAnsi" w:hAnsiTheme="minorHAnsi" w:cstheme="minorHAnsi"/>
          <w:bCs/>
          <w:color w:val="000000" w:themeColor="text1"/>
        </w:rPr>
        <w:t>Sky</w:t>
      </w:r>
      <w:r>
        <w:rPr>
          <w:rFonts w:asciiTheme="minorHAnsi" w:hAnsiTheme="minorHAnsi" w:cstheme="minorHAnsi"/>
          <w:bCs/>
          <w:color w:val="000000" w:themeColor="text1"/>
        </w:rPr>
        <w:t>view</w:t>
      </w:r>
      <w:proofErr w:type="spellEnd"/>
      <w:r>
        <w:rPr>
          <w:rFonts w:asciiTheme="minorHAnsi" w:hAnsiTheme="minorHAnsi" w:cstheme="minorHAnsi"/>
          <w:bCs/>
          <w:color w:val="000000" w:themeColor="text1"/>
        </w:rPr>
        <w:t xml:space="preserve"> ergänzt Dallmeiers Lösungsportfolio für Flughäfen.</w:t>
      </w:r>
    </w:p>
    <w:p w14:paraId="770FF6FB" w14:textId="7DC5D9BC" w:rsidR="00A7179F" w:rsidRPr="00977A00" w:rsidRDefault="00A7179F" w:rsidP="00A7179F">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 xml:space="preserve">Bildnachweis: </w:t>
      </w:r>
      <w:r w:rsidR="00977A00" w:rsidRPr="00977A00">
        <w:rPr>
          <w:rFonts w:asciiTheme="minorHAnsi" w:hAnsiTheme="minorHAnsi" w:cstheme="minorHAnsi"/>
          <w:i/>
          <w:iCs/>
          <w:color w:val="000000" w:themeColor="text1"/>
          <w:szCs w:val="32"/>
        </w:rPr>
        <w:t>Dallmeier</w:t>
      </w:r>
    </w:p>
    <w:p w14:paraId="15E7B0DF" w14:textId="77777777" w:rsidR="000E5181" w:rsidRPr="00977A00" w:rsidRDefault="000E5181" w:rsidP="00A7179F">
      <w:pPr>
        <w:jc w:val="both"/>
        <w:rPr>
          <w:rFonts w:asciiTheme="minorHAnsi" w:hAnsiTheme="minorHAnsi" w:cstheme="minorHAnsi"/>
          <w:i/>
          <w:iCs/>
          <w:color w:val="000000" w:themeColor="text1"/>
          <w:szCs w:val="32"/>
        </w:rPr>
      </w:pPr>
    </w:p>
    <w:p w14:paraId="520D0276" w14:textId="77777777" w:rsidR="00F73048" w:rsidRPr="00977A00" w:rsidRDefault="00F73048" w:rsidP="00F73048"/>
    <w:p w14:paraId="78C43898" w14:textId="6EC7A683" w:rsidR="00A7179F" w:rsidRPr="00916AB5" w:rsidRDefault="004C3C2D" w:rsidP="00A7179F">
      <w:pPr>
        <w:pStyle w:val="berschrift1"/>
      </w:pPr>
      <w:r w:rsidRPr="00916AB5">
        <w:rPr>
          <w:bCs/>
          <w:sz w:val="24"/>
          <w:szCs w:val="24"/>
        </w:rPr>
        <w:t>*****</w:t>
      </w:r>
      <w:r w:rsidRPr="00916AB5">
        <w:rPr>
          <w:bCs/>
        </w:rPr>
        <w:br/>
      </w:r>
      <w:r w:rsidR="00A7179F" w:rsidRPr="00916AB5">
        <w:t xml:space="preserve">Dallmeier: Turn </w:t>
      </w:r>
      <w:proofErr w:type="spellStart"/>
      <w:r w:rsidR="00A7179F" w:rsidRPr="00916AB5">
        <w:t>images</w:t>
      </w:r>
      <w:proofErr w:type="spellEnd"/>
      <w:r w:rsidR="00A7179F" w:rsidRPr="00916AB5">
        <w:t xml:space="preserve"> </w:t>
      </w:r>
      <w:proofErr w:type="spellStart"/>
      <w:r w:rsidR="00A7179F" w:rsidRPr="00916AB5">
        <w:t>into</w:t>
      </w:r>
      <w:proofErr w:type="spellEnd"/>
      <w:r w:rsidR="00A7179F" w:rsidRPr="00916AB5">
        <w:t xml:space="preserve"> </w:t>
      </w:r>
      <w:proofErr w:type="spellStart"/>
      <w:r w:rsidR="00A7179F" w:rsidRPr="00916AB5">
        <w:t>assets</w:t>
      </w:r>
      <w:proofErr w:type="spellEnd"/>
      <w:r w:rsidR="00A7179F" w:rsidRPr="00916AB5">
        <w:t>.</w:t>
      </w:r>
    </w:p>
    <w:p w14:paraId="1ABC15AF" w14:textId="77777777" w:rsidR="00A7179F" w:rsidRPr="005006CA" w:rsidRDefault="00A7179F" w:rsidP="00A7179F">
      <w:pPr>
        <w:pStyle w:val="berschrift1"/>
      </w:pPr>
      <w:r w:rsidRPr="004C3C2D">
        <w:t>Mit wegweisender Videotechnologie aus Deutschland.</w:t>
      </w:r>
    </w:p>
    <w:p w14:paraId="61867E64" w14:textId="3C9894CB" w:rsidR="001C4CAB" w:rsidRPr="00BF0E93" w:rsidRDefault="001C4CAB" w:rsidP="00A7179F">
      <w:pPr>
        <w:pStyle w:val="KeinLeerraum"/>
        <w:rPr>
          <w:rFonts w:asciiTheme="minorHAnsi" w:hAnsiTheme="minorHAnsi" w:cstheme="minorHAnsi"/>
        </w:rPr>
      </w:pPr>
    </w:p>
    <w:p w14:paraId="60AE5DFA" w14:textId="77777777" w:rsidR="00A7179F" w:rsidRPr="001759D5" w:rsidRDefault="00A7179F" w:rsidP="00A7179F">
      <w:pPr>
        <w:jc w:val="both"/>
      </w:pPr>
      <w:r w:rsidRPr="001759D5">
        <w:t>Im Jahr 1984 gründete Dieter Dallmeier die heutige Dallmeier electronic GmbH &amp; Co</w:t>
      </w:r>
      <w:r>
        <w:t>.</w:t>
      </w:r>
      <w:r w:rsidRPr="001759D5">
        <w:t xml:space="preserve"> KG – nicht in der sprichwörtlichen Garage, aber immerhin in einem Gartenhaus </w:t>
      </w:r>
      <w:r>
        <w:t xml:space="preserve">in </w:t>
      </w:r>
      <w:r w:rsidRPr="001759D5">
        <w:t xml:space="preserve">Regensburg. Heute hat das Unternehmen, das sich mit Fug und Recht </w:t>
      </w:r>
      <w:r>
        <w:t xml:space="preserve">als </w:t>
      </w:r>
      <w:r w:rsidRPr="001759D5">
        <w:t>Hidden Champion für Video</w:t>
      </w:r>
      <w:r>
        <w:t>informationstechnologie</w:t>
      </w:r>
      <w:r w:rsidRPr="001759D5">
        <w:t xml:space="preserve"> „Made in Germany“ bezeichnen darf, weltweit mehrere </w:t>
      </w:r>
      <w:r w:rsidRPr="001759D5">
        <w:lastRenderedPageBreak/>
        <w:t xml:space="preserve">Hundert Mitarbeitende, davon über 250 allein am </w:t>
      </w:r>
      <w:r>
        <w:t>Unternehmenssitz</w:t>
      </w:r>
      <w:r w:rsidRPr="001759D5">
        <w:t xml:space="preserve"> in der Regensburger Innenstadt.</w:t>
      </w:r>
    </w:p>
    <w:p w14:paraId="1C58298C" w14:textId="77777777" w:rsidR="00A7179F" w:rsidRPr="001759D5" w:rsidRDefault="00A7179F" w:rsidP="00A7179F">
      <w:pPr>
        <w:jc w:val="both"/>
      </w:pPr>
    </w:p>
    <w:p w14:paraId="7D3E9EA5" w14:textId="77777777" w:rsidR="00A7179F" w:rsidRPr="00F31CCD" w:rsidRDefault="00A7179F" w:rsidP="00A7179F">
      <w:pPr>
        <w:jc w:val="both"/>
        <w:rPr>
          <w:b/>
          <w:bCs/>
          <w:sz w:val="22"/>
          <w:szCs w:val="22"/>
        </w:rPr>
      </w:pPr>
      <w:r w:rsidRPr="00F31CCD">
        <w:rPr>
          <w:b/>
          <w:bCs/>
        </w:rPr>
        <w:t>Unsere Kunden: Vom Gewerbebetrieb bis zum WM-Stadion</w:t>
      </w:r>
    </w:p>
    <w:p w14:paraId="66592862" w14:textId="77777777" w:rsidR="00A7179F" w:rsidRPr="001759D5" w:rsidRDefault="00A7179F" w:rsidP="00A7179F">
      <w:pPr>
        <w:jc w:val="both"/>
      </w:pPr>
      <w:r w:rsidRPr="001759D5">
        <w:t xml:space="preserve">Die Kamera-, Aufzeichnungs-, Software- und Analyselösungen von Dallmeier optimieren Sicherheit und Prozesse bei </w:t>
      </w:r>
      <w:r>
        <w:t>B2B-</w:t>
      </w:r>
      <w:r w:rsidRPr="001759D5">
        <w:t xml:space="preserve">Endkunden in den unterschiedlichsten Branchen in über 60 Ländern. Schwerpunktmäßig sind dies Anwender aus den Bereichen Casino, Safe </w:t>
      </w:r>
      <w:r>
        <w:t xml:space="preserve">&amp; Smart </w:t>
      </w:r>
      <w:r w:rsidRPr="001759D5">
        <w:t xml:space="preserve">City, Flughäfen, Logistik, Stadien und Industrie. Aber auch Banken, Einrichtungen der kritischen Infrastruktur </w:t>
      </w:r>
      <w:r>
        <w:t xml:space="preserve">(KRITIS) </w:t>
      </w:r>
      <w:r w:rsidRPr="001759D5">
        <w:t>sowie mittelständische Unternehmen aus allen Bereichen gehören zum Kundenkreis.</w:t>
      </w:r>
    </w:p>
    <w:p w14:paraId="056F2EF7" w14:textId="77777777" w:rsidR="00A7179F" w:rsidRPr="001759D5" w:rsidRDefault="00A7179F" w:rsidP="00A7179F">
      <w:pPr>
        <w:jc w:val="both"/>
      </w:pPr>
    </w:p>
    <w:p w14:paraId="15697AC5" w14:textId="77777777" w:rsidR="00A7179F" w:rsidRPr="00F31CCD" w:rsidRDefault="00A7179F" w:rsidP="00A7179F">
      <w:pPr>
        <w:jc w:val="both"/>
        <w:rPr>
          <w:b/>
          <w:bCs/>
        </w:rPr>
      </w:pPr>
      <w:r w:rsidRPr="00F31CCD">
        <w:rPr>
          <w:b/>
          <w:bCs/>
        </w:rPr>
        <w:t>Niedrige Gesamtbetriebskosten „Made in Germany“</w:t>
      </w:r>
    </w:p>
    <w:p w14:paraId="0A97A485" w14:textId="77777777" w:rsidR="00A7179F" w:rsidRPr="00F31CCD" w:rsidRDefault="00A7179F" w:rsidP="00A7179F">
      <w:pPr>
        <w:jc w:val="both"/>
      </w:pPr>
      <w:r w:rsidRPr="00F31CCD">
        <w:t>Mit wegweisenden Innovationen gelingt es Dallmeier immer wieder, sich technologisch an die Spitze zu setzen: Vom weltweit ersten Digitalen Bildspeicher mit Bewegungsanalyse im Jahr 1992 über die patentierte „</w:t>
      </w:r>
      <w:proofErr w:type="spellStart"/>
      <w:r w:rsidRPr="00F31CCD">
        <w:t>Multifocal</w:t>
      </w:r>
      <w:proofErr w:type="spellEnd"/>
      <w:r w:rsidRPr="00F31CCD">
        <w:t xml:space="preserve">-Sensortechnologie“ </w:t>
      </w:r>
      <w:r>
        <w:t>Panomera</w:t>
      </w:r>
      <w:r w:rsidRPr="00F31CCD">
        <w:t>® mit ihrem „</w:t>
      </w:r>
      <w:proofErr w:type="spellStart"/>
      <w:r>
        <w:t>Mountera</w:t>
      </w:r>
      <w:proofErr w:type="spellEnd"/>
      <w:r w:rsidRPr="00F31CCD">
        <w:t xml:space="preserve">®“ Montagesystem bis hin zur </w:t>
      </w:r>
      <w:proofErr w:type="spellStart"/>
      <w:r>
        <w:t>Domera</w:t>
      </w:r>
      <w:proofErr w:type="spellEnd"/>
      <w:r w:rsidRPr="00F31CCD">
        <w:t>® Kamerafamilie, die bis zu 300 Kameravarianten mit nur 18 Komponenten ermöglicht</w:t>
      </w:r>
      <w:r>
        <w:t>. D</w:t>
      </w:r>
      <w:r w:rsidRPr="00F31CCD">
        <w:t>iese und viele weitere Innovationen stiften echten Kunden</w:t>
      </w:r>
      <w:r>
        <w:t>n</w:t>
      </w:r>
      <w:r w:rsidRPr="00F31CCD">
        <w:t xml:space="preserve">utzen und können mit ihrem dadurch niedrigem Total </w:t>
      </w:r>
      <w:proofErr w:type="spellStart"/>
      <w:r w:rsidRPr="00F31CCD">
        <w:t>Cost</w:t>
      </w:r>
      <w:proofErr w:type="spellEnd"/>
      <w:r w:rsidRPr="00F31CCD">
        <w:t xml:space="preserve"> </w:t>
      </w:r>
      <w:proofErr w:type="spellStart"/>
      <w:r w:rsidRPr="00F31CCD">
        <w:t>of</w:t>
      </w:r>
      <w:proofErr w:type="spellEnd"/>
      <w:r w:rsidRPr="00F31CCD">
        <w:t xml:space="preserve"> Ownership (TCO) und hohem Return on Investment (ROI) problemlos mit Systemen aus Niedriglohnländern konkurrieren.</w:t>
      </w:r>
    </w:p>
    <w:p w14:paraId="768F4AB2" w14:textId="77777777" w:rsidR="00A7179F" w:rsidRDefault="00A7179F" w:rsidP="00A7179F">
      <w:pPr>
        <w:jc w:val="both"/>
      </w:pPr>
    </w:p>
    <w:p w14:paraId="72317A55" w14:textId="77777777" w:rsidR="00A7179F" w:rsidRPr="00F31CCD" w:rsidRDefault="00A7179F" w:rsidP="00A7179F">
      <w:pPr>
        <w:jc w:val="both"/>
        <w:rPr>
          <w:b/>
          <w:bCs/>
          <w:sz w:val="22"/>
          <w:szCs w:val="22"/>
        </w:rPr>
      </w:pPr>
      <w:proofErr w:type="spellStart"/>
      <w:r w:rsidRPr="00F31CCD">
        <w:rPr>
          <w:b/>
          <w:bCs/>
        </w:rPr>
        <w:t>Cybersecurity</w:t>
      </w:r>
      <w:proofErr w:type="spellEnd"/>
      <w:r w:rsidRPr="00F31CCD">
        <w:rPr>
          <w:b/>
          <w:bCs/>
        </w:rPr>
        <w:t>, Datenschutz und ethische Verantwortung durch maximale Fertigungstiefe</w:t>
      </w:r>
    </w:p>
    <w:p w14:paraId="6F2F0FD4" w14:textId="464E9943" w:rsidR="00A7179F" w:rsidRDefault="00A7179F" w:rsidP="00A7179F">
      <w:pPr>
        <w:jc w:val="both"/>
      </w:pPr>
      <w:r w:rsidRPr="001759D5">
        <w:t xml:space="preserve">Durch „Made in Germany“ garantieren wir unseren Kunden zudem allerhöchste Standards bei den Themen Datenschutz, </w:t>
      </w:r>
      <w:proofErr w:type="spellStart"/>
      <w:r w:rsidRPr="001759D5">
        <w:t>Cybersecurity</w:t>
      </w:r>
      <w:proofErr w:type="spellEnd"/>
      <w:r w:rsidRPr="001759D5">
        <w:t xml:space="preserve"> und ethischer Verantwortung</w:t>
      </w:r>
      <w:r>
        <w:t>. Mit hoher</w:t>
      </w:r>
      <w:r w:rsidRPr="001759D5">
        <w:t xml:space="preserve"> Qualität und </w:t>
      </w:r>
      <w:r>
        <w:t>kurzen Lieferketten</w:t>
      </w:r>
      <w:r w:rsidRPr="001759D5">
        <w:t xml:space="preserve"> </w:t>
      </w:r>
      <w:r>
        <w:t xml:space="preserve">sorgen wir – </w:t>
      </w:r>
      <w:r w:rsidRPr="001759D5">
        <w:t>quasi nebenbei</w:t>
      </w:r>
      <w:r>
        <w:t xml:space="preserve"> – </w:t>
      </w:r>
      <w:r w:rsidRPr="001759D5">
        <w:t>auch noch für Nachhaltigkeit und Umweltschutz.</w:t>
      </w:r>
      <w:r>
        <w:t xml:space="preserve"> </w:t>
      </w:r>
      <w:r w:rsidRPr="001759D5">
        <w:t>In dem prominenten Gebäude direkt neben dem Regensburger Hauptbahnhof erfolgt deshalb nicht nur die gesamte Entwicklung</w:t>
      </w:r>
      <w:r>
        <w:t xml:space="preserve">, sondern auch </w:t>
      </w:r>
      <w:r w:rsidRPr="001759D5">
        <w:t>die komplette Fertigung der Produkte.</w:t>
      </w:r>
    </w:p>
    <w:p w14:paraId="7B7F2914" w14:textId="77777777" w:rsidR="00A7179F" w:rsidRDefault="00A7179F" w:rsidP="00A7179F">
      <w:pPr>
        <w:jc w:val="both"/>
      </w:pPr>
    </w:p>
    <w:p w14:paraId="5857E837" w14:textId="77777777" w:rsidR="00A7179F" w:rsidRDefault="00A7179F" w:rsidP="00A7179F">
      <w:pPr>
        <w:jc w:val="both"/>
      </w:pPr>
      <w:hyperlink r:id="rId14" w:history="1">
        <w:r w:rsidRPr="00C10AE7">
          <w:rPr>
            <w:rStyle w:val="Hyperlink"/>
          </w:rPr>
          <w:t>www.dallmeier.com</w:t>
        </w:r>
      </w:hyperlink>
    </w:p>
    <w:p w14:paraId="373605DA" w14:textId="158F8149" w:rsidR="00A069FF" w:rsidRPr="001C4CAB" w:rsidRDefault="00A7179F" w:rsidP="004C6784">
      <w:pPr>
        <w:jc w:val="both"/>
      </w:pPr>
      <w:hyperlink r:id="rId15" w:history="1">
        <w:r w:rsidRPr="00C10AE7">
          <w:rPr>
            <w:rStyle w:val="Hyperlink"/>
          </w:rPr>
          <w:t>www.panomera.com</w:t>
        </w:r>
      </w:hyperlink>
    </w:p>
    <w:sectPr w:rsidR="00A069FF" w:rsidRPr="001C4CAB" w:rsidSect="00D02756">
      <w:headerReference w:type="default" r:id="rId16"/>
      <w:footerReference w:type="default" r:id="rId17"/>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4755" w14:textId="77777777" w:rsidR="003F7345" w:rsidRDefault="003F7345" w:rsidP="00164ED4">
      <w:r>
        <w:separator/>
      </w:r>
    </w:p>
  </w:endnote>
  <w:endnote w:type="continuationSeparator" w:id="0">
    <w:p w14:paraId="68AA2208" w14:textId="77777777" w:rsidR="003F7345" w:rsidRDefault="003F7345"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06D75C16"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6865D0">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C037F" w14:textId="77777777" w:rsidR="003F7345" w:rsidRDefault="003F7345" w:rsidP="00164ED4">
      <w:r>
        <w:separator/>
      </w:r>
    </w:p>
  </w:footnote>
  <w:footnote w:type="continuationSeparator" w:id="0">
    <w:p w14:paraId="3ACD531E" w14:textId="77777777" w:rsidR="003F7345" w:rsidRDefault="003F7345"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78B1D16" w:rsidR="00B175DD" w:rsidRPr="008C12E9" w:rsidRDefault="00B175DD" w:rsidP="008C12E9">
    <w:pPr>
      <w:pStyle w:val="Titel"/>
    </w:pPr>
    <w:r w:rsidRPr="008C12E9">
      <w:t xml:space="preserve">Dallmeier </w:t>
    </w:r>
    <w:r w:rsidR="00F4278E">
      <w:t>Press</w:t>
    </w:r>
    <w:r w:rsidR="001C4CAB">
      <w:t>emitteilung</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F30"/>
    <w:rsid w:val="000D2681"/>
    <w:rsid w:val="000E0607"/>
    <w:rsid w:val="000E1CEE"/>
    <w:rsid w:val="000E5181"/>
    <w:rsid w:val="000E5EA1"/>
    <w:rsid w:val="000F30F4"/>
    <w:rsid w:val="000F60F7"/>
    <w:rsid w:val="000F7EA7"/>
    <w:rsid w:val="00110CF2"/>
    <w:rsid w:val="00114428"/>
    <w:rsid w:val="001258B7"/>
    <w:rsid w:val="001270C5"/>
    <w:rsid w:val="00130F11"/>
    <w:rsid w:val="00134B89"/>
    <w:rsid w:val="0013599B"/>
    <w:rsid w:val="00135E24"/>
    <w:rsid w:val="00140A70"/>
    <w:rsid w:val="00154462"/>
    <w:rsid w:val="00164ED4"/>
    <w:rsid w:val="001700C6"/>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4F2B"/>
    <w:rsid w:val="00205239"/>
    <w:rsid w:val="002155A8"/>
    <w:rsid w:val="0021577F"/>
    <w:rsid w:val="002360BD"/>
    <w:rsid w:val="00246A17"/>
    <w:rsid w:val="00251D7B"/>
    <w:rsid w:val="002630DE"/>
    <w:rsid w:val="002675FE"/>
    <w:rsid w:val="002735BD"/>
    <w:rsid w:val="002962C0"/>
    <w:rsid w:val="002A1979"/>
    <w:rsid w:val="002A3362"/>
    <w:rsid w:val="002A4C3B"/>
    <w:rsid w:val="002B2F9F"/>
    <w:rsid w:val="002B41B6"/>
    <w:rsid w:val="002B5187"/>
    <w:rsid w:val="002C1188"/>
    <w:rsid w:val="002D1F4A"/>
    <w:rsid w:val="002D24F5"/>
    <w:rsid w:val="002F5ADB"/>
    <w:rsid w:val="003019AD"/>
    <w:rsid w:val="00306BF0"/>
    <w:rsid w:val="0031059E"/>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5954"/>
    <w:rsid w:val="003B2BEA"/>
    <w:rsid w:val="003C1451"/>
    <w:rsid w:val="003C74BF"/>
    <w:rsid w:val="003D4258"/>
    <w:rsid w:val="003E0076"/>
    <w:rsid w:val="003E327F"/>
    <w:rsid w:val="003F6876"/>
    <w:rsid w:val="003F7345"/>
    <w:rsid w:val="00406192"/>
    <w:rsid w:val="004271C2"/>
    <w:rsid w:val="00431F28"/>
    <w:rsid w:val="00433C0C"/>
    <w:rsid w:val="004361DF"/>
    <w:rsid w:val="00451837"/>
    <w:rsid w:val="00470EBB"/>
    <w:rsid w:val="00481984"/>
    <w:rsid w:val="00485BCE"/>
    <w:rsid w:val="0049243E"/>
    <w:rsid w:val="0049342A"/>
    <w:rsid w:val="004A2A22"/>
    <w:rsid w:val="004A6956"/>
    <w:rsid w:val="004A6E52"/>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B0267"/>
    <w:rsid w:val="005C27EE"/>
    <w:rsid w:val="005C28D3"/>
    <w:rsid w:val="005C7EFA"/>
    <w:rsid w:val="005E069C"/>
    <w:rsid w:val="005E1BBD"/>
    <w:rsid w:val="005E2272"/>
    <w:rsid w:val="005F09CB"/>
    <w:rsid w:val="005F2557"/>
    <w:rsid w:val="005F7349"/>
    <w:rsid w:val="005F7984"/>
    <w:rsid w:val="00603B11"/>
    <w:rsid w:val="0060622C"/>
    <w:rsid w:val="00606A6B"/>
    <w:rsid w:val="00614A15"/>
    <w:rsid w:val="006230BF"/>
    <w:rsid w:val="00626765"/>
    <w:rsid w:val="0064108A"/>
    <w:rsid w:val="0066736A"/>
    <w:rsid w:val="00667936"/>
    <w:rsid w:val="00674552"/>
    <w:rsid w:val="00680068"/>
    <w:rsid w:val="006865D0"/>
    <w:rsid w:val="006A020D"/>
    <w:rsid w:val="006A7FB9"/>
    <w:rsid w:val="006B0799"/>
    <w:rsid w:val="006B18B5"/>
    <w:rsid w:val="006B282D"/>
    <w:rsid w:val="006B58A1"/>
    <w:rsid w:val="006E6789"/>
    <w:rsid w:val="006E76A6"/>
    <w:rsid w:val="006F319F"/>
    <w:rsid w:val="006F4F70"/>
    <w:rsid w:val="007071E9"/>
    <w:rsid w:val="007154E1"/>
    <w:rsid w:val="0071797E"/>
    <w:rsid w:val="00717E19"/>
    <w:rsid w:val="00725178"/>
    <w:rsid w:val="00725A8F"/>
    <w:rsid w:val="00742FF3"/>
    <w:rsid w:val="0074535B"/>
    <w:rsid w:val="00747D57"/>
    <w:rsid w:val="00750885"/>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B3FA6"/>
    <w:rsid w:val="009C30CF"/>
    <w:rsid w:val="009C529C"/>
    <w:rsid w:val="009C5ADF"/>
    <w:rsid w:val="009C701F"/>
    <w:rsid w:val="009C796A"/>
    <w:rsid w:val="009D7433"/>
    <w:rsid w:val="009F297F"/>
    <w:rsid w:val="009F3BFA"/>
    <w:rsid w:val="00A069FF"/>
    <w:rsid w:val="00A06B41"/>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A5AA2"/>
    <w:rsid w:val="00BB4453"/>
    <w:rsid w:val="00BB5F03"/>
    <w:rsid w:val="00BC0065"/>
    <w:rsid w:val="00BC0A61"/>
    <w:rsid w:val="00BC147E"/>
    <w:rsid w:val="00BC5F1E"/>
    <w:rsid w:val="00BD0D6C"/>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74F3"/>
    <w:rsid w:val="00D91B88"/>
    <w:rsid w:val="00D969FC"/>
    <w:rsid w:val="00DC2962"/>
    <w:rsid w:val="00DC2EFA"/>
    <w:rsid w:val="00DC4F7A"/>
    <w:rsid w:val="00DD6FCC"/>
    <w:rsid w:val="00DE5DAB"/>
    <w:rsid w:val="00DF3FE8"/>
    <w:rsid w:val="00E0550D"/>
    <w:rsid w:val="00E07DD6"/>
    <w:rsid w:val="00E11572"/>
    <w:rsid w:val="00E12264"/>
    <w:rsid w:val="00E26436"/>
    <w:rsid w:val="00E342B4"/>
    <w:rsid w:val="00E3598F"/>
    <w:rsid w:val="00E37120"/>
    <w:rsid w:val="00E63A92"/>
    <w:rsid w:val="00E63ABD"/>
    <w:rsid w:val="00E83DD9"/>
    <w:rsid w:val="00E87C51"/>
    <w:rsid w:val="00E90BED"/>
    <w:rsid w:val="00E96340"/>
    <w:rsid w:val="00EC0DD2"/>
    <w:rsid w:val="00EC7EB6"/>
    <w:rsid w:val="00ED11C5"/>
    <w:rsid w:val="00ED36E2"/>
    <w:rsid w:val="00EE0E20"/>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panomera-kameras/panomerar-s4/8-airport/panomerar-s4-skyview" TargetMode="External"/><Relationship Id="rId13" Type="http://schemas.openxmlformats.org/officeDocument/2006/relationships/hyperlink" Target="https://www.dallmeier.com/de/anwendungen/remote-tow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de/produkte/panomera-kameras/panomerar-s8-runwa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de/loesungen/flughafen" TargetMode="External"/><Relationship Id="rId5" Type="http://schemas.openxmlformats.org/officeDocument/2006/relationships/webSettings" Target="webSettings.xml"/><Relationship Id="rId15" Type="http://schemas.openxmlformats.org/officeDocument/2006/relationships/hyperlink" Target="http://www.panomera.com" TargetMode="External"/><Relationship Id="rId10" Type="http://schemas.openxmlformats.org/officeDocument/2006/relationships/hyperlink" Target="https://www.dallmeier.com/de/produkte/innovationen/mounter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allmeier.com/de/produkte/innovationen/air-blast" TargetMode="External"/><Relationship Id="rId14" Type="http://schemas.openxmlformats.org/officeDocument/2006/relationships/hyperlink" Target="http://www.dallmeier.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6110</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9</cp:revision>
  <cp:lastPrinted>2018-01-17T16:18:00Z</cp:lastPrinted>
  <dcterms:created xsi:type="dcterms:W3CDTF">2026-05-06T12:53:00Z</dcterms:created>
  <dcterms:modified xsi:type="dcterms:W3CDTF">2026-05-20T12:53:00Z</dcterms:modified>
</cp:coreProperties>
</file>