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93B99" w14:textId="5ECB92B4" w:rsidR="005D7C5F" w:rsidRPr="00665C31" w:rsidRDefault="00665C31" w:rsidP="004F1EA5">
      <w:pPr>
        <w:pStyle w:val="berschrift1"/>
        <w:rPr>
          <w:rFonts w:ascii="Calibri" w:hAnsi="Calibri" w:cs="Times New Roman"/>
          <w:color w:val="000000" w:themeColor="text1"/>
          <w:sz w:val="24"/>
          <w:szCs w:val="24"/>
        </w:rPr>
      </w:pPr>
      <w:bookmarkStart w:id="0" w:name="_Hlk157170874"/>
      <w:r w:rsidRPr="00665C31">
        <w:rPr>
          <w:rFonts w:ascii="Calibri" w:hAnsi="Calibri" w:cs="Times New Roman"/>
          <w:color w:val="000000" w:themeColor="text1"/>
          <w:sz w:val="24"/>
          <w:szCs w:val="24"/>
        </w:rPr>
        <w:t>Informiert in die Zukunft</w:t>
      </w:r>
    </w:p>
    <w:p w14:paraId="69DF533B" w14:textId="0498894A" w:rsidR="004F1EA5" w:rsidRPr="0075385E" w:rsidRDefault="005D7C5F" w:rsidP="004F1EA5">
      <w:pPr>
        <w:pStyle w:val="berschrift1"/>
        <w:rPr>
          <w:color w:val="EE0000"/>
          <w:sz w:val="24"/>
          <w:szCs w:val="24"/>
        </w:rPr>
      </w:pPr>
      <w:r w:rsidRPr="00665C31">
        <w:rPr>
          <w:rFonts w:ascii="Calibri" w:hAnsi="Calibri" w:cs="Times New Roman"/>
          <w:color w:val="000000" w:themeColor="text1"/>
        </w:rPr>
        <w:t>KRITIS</w:t>
      </w:r>
      <w:r w:rsidR="00EA320D" w:rsidRPr="00665C31">
        <w:rPr>
          <w:rFonts w:ascii="Calibri" w:hAnsi="Calibri" w:cs="Times New Roman"/>
          <w:color w:val="000000" w:themeColor="text1"/>
        </w:rPr>
        <w:t>-</w:t>
      </w:r>
      <w:r w:rsidRPr="00665C31">
        <w:rPr>
          <w:rFonts w:ascii="Calibri" w:hAnsi="Calibri" w:cs="Times New Roman"/>
          <w:color w:val="000000" w:themeColor="text1"/>
        </w:rPr>
        <w:t>Tage 202</w:t>
      </w:r>
      <w:r w:rsidR="00665C31" w:rsidRPr="00665C31">
        <w:rPr>
          <w:rFonts w:ascii="Calibri" w:hAnsi="Calibri" w:cs="Times New Roman"/>
          <w:color w:val="000000" w:themeColor="text1"/>
        </w:rPr>
        <w:t>6</w:t>
      </w:r>
      <w:r w:rsidRPr="00665C31">
        <w:rPr>
          <w:rFonts w:ascii="Calibri" w:hAnsi="Calibri" w:cs="Times New Roman"/>
          <w:color w:val="000000" w:themeColor="text1"/>
        </w:rPr>
        <w:t xml:space="preserve"> informieren über</w:t>
      </w:r>
      <w:r w:rsidR="00665C31" w:rsidRPr="00665C31">
        <w:rPr>
          <w:rFonts w:ascii="Calibri" w:hAnsi="Calibri" w:cs="Times New Roman"/>
          <w:color w:val="000000" w:themeColor="text1"/>
        </w:rPr>
        <w:t xml:space="preserve"> Sicherheit und Hochverfügbarkeit für kritische Infrastrukturen</w:t>
      </w:r>
      <w:r w:rsidR="004F1EA5" w:rsidRPr="0075385E">
        <w:rPr>
          <w:rFonts w:ascii="Calibri" w:hAnsi="Calibri" w:cs="Times New Roman"/>
          <w:color w:val="EE0000"/>
          <w:sz w:val="24"/>
          <w:szCs w:val="24"/>
        </w:rPr>
        <w:br/>
      </w:r>
    </w:p>
    <w:p w14:paraId="3DBD080B" w14:textId="30025D23" w:rsidR="00957B06" w:rsidRPr="00BF6153" w:rsidRDefault="00E1344B" w:rsidP="00852CA0">
      <w:pPr>
        <w:jc w:val="both"/>
        <w:rPr>
          <w:rFonts w:asciiTheme="minorHAnsi" w:hAnsiTheme="minorHAnsi" w:cstheme="minorHAnsi"/>
          <w:b/>
          <w:color w:val="000000" w:themeColor="text1"/>
        </w:rPr>
      </w:pPr>
      <w:r w:rsidRPr="00957B06">
        <w:rPr>
          <w:rFonts w:asciiTheme="minorHAnsi" w:hAnsiTheme="minorHAnsi" w:cstheme="minorHAnsi"/>
          <w:b/>
          <w:color w:val="000000" w:themeColor="text1"/>
        </w:rPr>
        <w:t>Regensburg</w:t>
      </w:r>
      <w:r w:rsidR="005D7C5F" w:rsidRPr="00957B06">
        <w:rPr>
          <w:rFonts w:asciiTheme="minorHAnsi" w:hAnsiTheme="minorHAnsi" w:cstheme="minorHAnsi"/>
          <w:b/>
          <w:color w:val="000000" w:themeColor="text1"/>
        </w:rPr>
        <w:t xml:space="preserve">, </w:t>
      </w:r>
      <w:r w:rsidR="00833A6E">
        <w:rPr>
          <w:rFonts w:asciiTheme="minorHAnsi" w:hAnsiTheme="minorHAnsi" w:cstheme="minorHAnsi"/>
          <w:b/>
          <w:color w:val="000000" w:themeColor="text1"/>
        </w:rPr>
        <w:t>11.</w:t>
      </w:r>
      <w:r w:rsidRPr="00957B0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665C31" w:rsidRPr="00957B06">
        <w:rPr>
          <w:rFonts w:asciiTheme="minorHAnsi" w:hAnsiTheme="minorHAnsi" w:cstheme="minorHAnsi"/>
          <w:b/>
          <w:color w:val="000000" w:themeColor="text1"/>
        </w:rPr>
        <w:t xml:space="preserve">März </w:t>
      </w:r>
      <w:r w:rsidR="00711286" w:rsidRPr="00957B06">
        <w:rPr>
          <w:rFonts w:asciiTheme="minorHAnsi" w:hAnsiTheme="minorHAnsi" w:cstheme="minorHAnsi"/>
          <w:b/>
          <w:color w:val="000000" w:themeColor="text1"/>
        </w:rPr>
        <w:t>202</w:t>
      </w:r>
      <w:r w:rsidR="00665C31" w:rsidRPr="00957B06">
        <w:rPr>
          <w:rFonts w:asciiTheme="minorHAnsi" w:hAnsiTheme="minorHAnsi" w:cstheme="minorHAnsi"/>
          <w:b/>
          <w:color w:val="000000" w:themeColor="text1"/>
        </w:rPr>
        <w:t>6</w:t>
      </w:r>
      <w:r w:rsidR="00EA320D" w:rsidRPr="00957B0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5D7C5F" w:rsidRPr="00957B06">
        <w:rPr>
          <w:rFonts w:asciiTheme="minorHAnsi" w:hAnsiTheme="minorHAnsi" w:cstheme="minorHAnsi"/>
          <w:b/>
          <w:color w:val="000000" w:themeColor="text1"/>
        </w:rPr>
        <w:t xml:space="preserve">– </w:t>
      </w:r>
      <w:r w:rsidR="00957B06" w:rsidRPr="00957B06">
        <w:rPr>
          <w:rFonts w:asciiTheme="minorHAnsi" w:hAnsiTheme="minorHAnsi" w:cstheme="minorHAnsi"/>
          <w:b/>
          <w:color w:val="000000" w:themeColor="text1"/>
        </w:rPr>
        <w:t>Die erfolgreiche Veranstaltungsreihe „</w:t>
      </w:r>
      <w:r w:rsidR="00957B06" w:rsidRPr="00957B06">
        <w:rPr>
          <w:rFonts w:asciiTheme="minorHAnsi" w:hAnsiTheme="minorHAnsi" w:cstheme="minorHAnsi"/>
          <w:b/>
          <w:bCs/>
          <w:color w:val="000000" w:themeColor="text1"/>
        </w:rPr>
        <w:t>KRITIS-Tage“</w:t>
      </w:r>
      <w:r w:rsidR="00957B06" w:rsidRPr="00957B06">
        <w:rPr>
          <w:rFonts w:asciiTheme="minorHAnsi" w:hAnsiTheme="minorHAnsi" w:cstheme="minorHAnsi"/>
          <w:b/>
          <w:color w:val="000000" w:themeColor="text1"/>
        </w:rPr>
        <w:t xml:space="preserve"> geht auch 2026 weiter und bietet Sicherheitsverantwortlichen, </w:t>
      </w:r>
      <w:r w:rsidR="00957B06" w:rsidRPr="00BF6153">
        <w:rPr>
          <w:rFonts w:asciiTheme="minorHAnsi" w:hAnsiTheme="minorHAnsi" w:cstheme="minorHAnsi"/>
          <w:b/>
          <w:color w:val="000000" w:themeColor="text1"/>
        </w:rPr>
        <w:t xml:space="preserve">Beratern, Planern und </w:t>
      </w:r>
      <w:proofErr w:type="spellStart"/>
      <w:r w:rsidR="00957B06" w:rsidRPr="00BF6153">
        <w:rPr>
          <w:rFonts w:asciiTheme="minorHAnsi" w:hAnsiTheme="minorHAnsi" w:cstheme="minorHAnsi"/>
          <w:b/>
          <w:color w:val="000000" w:themeColor="text1"/>
        </w:rPr>
        <w:t>Facherrichtern</w:t>
      </w:r>
      <w:proofErr w:type="spellEnd"/>
      <w:r w:rsidR="00957B06" w:rsidRPr="00BF6153">
        <w:rPr>
          <w:rFonts w:asciiTheme="minorHAnsi" w:hAnsiTheme="minorHAnsi" w:cstheme="minorHAnsi"/>
          <w:b/>
          <w:color w:val="000000" w:themeColor="text1"/>
        </w:rPr>
        <w:t xml:space="preserve"> aktuelles Fachwissen rund um den Schutz kritischer Infrastrukturen</w:t>
      </w:r>
      <w:r w:rsidR="001B0742" w:rsidRPr="00BF6153">
        <w:rPr>
          <w:rFonts w:asciiTheme="minorHAnsi" w:hAnsiTheme="minorHAnsi" w:cstheme="minorHAnsi"/>
          <w:b/>
          <w:color w:val="000000" w:themeColor="text1"/>
        </w:rPr>
        <w:t xml:space="preserve"> und NIS</w:t>
      </w:r>
      <w:r w:rsidR="00BF6153" w:rsidRPr="00BF6153">
        <w:rPr>
          <w:rFonts w:asciiTheme="minorHAnsi" w:hAnsiTheme="minorHAnsi" w:cstheme="minorHAnsi"/>
          <w:b/>
          <w:color w:val="000000" w:themeColor="text1"/>
        </w:rPr>
        <w:t>-</w:t>
      </w:r>
      <w:r w:rsidR="001B0742" w:rsidRPr="00BF6153">
        <w:rPr>
          <w:rFonts w:asciiTheme="minorHAnsi" w:hAnsiTheme="minorHAnsi" w:cstheme="minorHAnsi"/>
          <w:b/>
          <w:color w:val="000000" w:themeColor="text1"/>
        </w:rPr>
        <w:t>2-Einrichtungen</w:t>
      </w:r>
      <w:r w:rsidR="00957B06" w:rsidRPr="00BF6153">
        <w:rPr>
          <w:rFonts w:asciiTheme="minorHAnsi" w:hAnsiTheme="minorHAnsi" w:cstheme="minorHAnsi"/>
          <w:b/>
          <w:color w:val="000000" w:themeColor="text1"/>
        </w:rPr>
        <w:t xml:space="preserve">. </w:t>
      </w:r>
      <w:r w:rsidR="00971BE7" w:rsidRPr="00BF6153">
        <w:rPr>
          <w:rFonts w:asciiTheme="minorHAnsi" w:hAnsiTheme="minorHAnsi" w:cstheme="minorHAnsi"/>
          <w:b/>
          <w:color w:val="000000" w:themeColor="text1"/>
        </w:rPr>
        <w:t xml:space="preserve">Die erste Veranstaltung findet am </w:t>
      </w:r>
      <w:r w:rsidR="00957B06" w:rsidRPr="00BF6153">
        <w:rPr>
          <w:rFonts w:asciiTheme="minorHAnsi" w:hAnsiTheme="minorHAnsi" w:cstheme="minorHAnsi"/>
          <w:b/>
          <w:bCs/>
          <w:color w:val="000000" w:themeColor="text1"/>
        </w:rPr>
        <w:t>14. April 2026</w:t>
      </w:r>
      <w:r w:rsidR="00957B06" w:rsidRPr="00BF6153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957B06" w:rsidRPr="00BF6153">
        <w:rPr>
          <w:rFonts w:asciiTheme="minorHAnsi" w:hAnsiTheme="minorHAnsi" w:cstheme="minorHAnsi"/>
          <w:b/>
          <w:bCs/>
          <w:color w:val="000000" w:themeColor="text1"/>
        </w:rPr>
        <w:t>in Mainz</w:t>
      </w:r>
      <w:r w:rsidR="00971BE7" w:rsidRPr="00BF6153">
        <w:rPr>
          <w:rFonts w:asciiTheme="minorHAnsi" w:hAnsiTheme="minorHAnsi" w:cstheme="minorHAnsi"/>
          <w:b/>
          <w:bCs/>
          <w:color w:val="000000" w:themeColor="text1"/>
        </w:rPr>
        <w:t xml:space="preserve"> statt</w:t>
      </w:r>
      <w:r w:rsidR="00957B06" w:rsidRPr="00BF6153">
        <w:rPr>
          <w:rFonts w:asciiTheme="minorHAnsi" w:hAnsiTheme="minorHAnsi" w:cstheme="minorHAnsi"/>
          <w:b/>
          <w:color w:val="000000" w:themeColor="text1"/>
        </w:rPr>
        <w:t xml:space="preserve">, im Juni </w:t>
      </w:r>
      <w:r w:rsidR="001159C8" w:rsidRPr="00BF6153">
        <w:rPr>
          <w:rFonts w:asciiTheme="minorHAnsi" w:hAnsiTheme="minorHAnsi" w:cstheme="minorHAnsi"/>
          <w:b/>
          <w:color w:val="000000" w:themeColor="text1"/>
        </w:rPr>
        <w:t xml:space="preserve">folgt </w:t>
      </w:r>
      <w:r w:rsidR="00957B06" w:rsidRPr="00BF6153">
        <w:rPr>
          <w:rFonts w:asciiTheme="minorHAnsi" w:hAnsiTheme="minorHAnsi" w:cstheme="minorHAnsi"/>
          <w:b/>
          <w:color w:val="000000" w:themeColor="text1"/>
        </w:rPr>
        <w:t>ein weiteres Event in Frankreich.</w:t>
      </w:r>
    </w:p>
    <w:p w14:paraId="339C5188" w14:textId="2FC84618" w:rsidR="003F1F1C" w:rsidRPr="00BF6153" w:rsidRDefault="003F1F1C" w:rsidP="0099440B">
      <w:pPr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39212317" w14:textId="54DD70E7" w:rsidR="00C3394E" w:rsidRPr="00BF6153" w:rsidRDefault="00154250" w:rsidP="00C3394E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BF6153">
        <w:rPr>
          <w:rFonts w:asciiTheme="minorHAnsi" w:hAnsiTheme="minorHAnsi" w:cstheme="minorHAnsi"/>
          <w:bCs/>
          <w:color w:val="000000" w:themeColor="text1"/>
        </w:rPr>
        <w:t xml:space="preserve">Die KRITIS-Tage 2026 thematisieren unter dem Motto „Informiert in die Zukunft: Sicherheit und Hochverfügbarkeit für kritische Infrastrukturen“ aktuelle Herausforderungen und Anforderungen aus Technik, Recht und Praxis. </w:t>
      </w:r>
      <w:r w:rsidR="00C3394E" w:rsidRPr="00BF6153">
        <w:rPr>
          <w:rFonts w:asciiTheme="minorHAnsi" w:hAnsiTheme="minorHAnsi" w:cstheme="minorHAnsi"/>
          <w:bCs/>
          <w:color w:val="000000" w:themeColor="text1"/>
        </w:rPr>
        <w:t>Experten informieren über den Stand gesetzlicher Vorgaben – wie etwa der NIS-2-Richtlinie und dem deutschen KRITIS-Dachgesetz – und geben praxisnahe Einblicke in Best Practices zur physischen und digitalen Sicherheit kritischer Infrastrukturen</w:t>
      </w:r>
      <w:r w:rsidR="0079621F" w:rsidRPr="00BF6153">
        <w:rPr>
          <w:rFonts w:asciiTheme="minorHAnsi" w:hAnsiTheme="minorHAnsi" w:cstheme="minorHAnsi"/>
          <w:bCs/>
          <w:color w:val="000000" w:themeColor="text1"/>
        </w:rPr>
        <w:t xml:space="preserve"> und von NIS</w:t>
      </w:r>
      <w:r w:rsidR="00BF6153" w:rsidRPr="00BF6153">
        <w:rPr>
          <w:rFonts w:asciiTheme="minorHAnsi" w:hAnsiTheme="minorHAnsi" w:cstheme="minorHAnsi"/>
          <w:bCs/>
          <w:color w:val="000000" w:themeColor="text1"/>
        </w:rPr>
        <w:t>-</w:t>
      </w:r>
      <w:r w:rsidR="0079621F" w:rsidRPr="00BF6153">
        <w:rPr>
          <w:rFonts w:asciiTheme="minorHAnsi" w:hAnsiTheme="minorHAnsi" w:cstheme="minorHAnsi"/>
          <w:bCs/>
          <w:color w:val="000000" w:themeColor="text1"/>
        </w:rPr>
        <w:t>2-Einrichtungen.</w:t>
      </w:r>
    </w:p>
    <w:p w14:paraId="5D8220C6" w14:textId="77777777" w:rsidR="00C3394E" w:rsidRDefault="00C3394E" w:rsidP="00BF0A68">
      <w:pPr>
        <w:jc w:val="both"/>
        <w:rPr>
          <w:color w:val="000000" w:themeColor="text1"/>
        </w:rPr>
      </w:pPr>
    </w:p>
    <w:p w14:paraId="08C5B8E0" w14:textId="64303979" w:rsidR="00BF0A68" w:rsidRDefault="007C7F56" w:rsidP="00BF0A68">
      <w:pPr>
        <w:jc w:val="both"/>
        <w:rPr>
          <w:color w:val="EE0000"/>
        </w:rPr>
      </w:pPr>
      <w:r w:rsidRPr="00154250">
        <w:rPr>
          <w:color w:val="000000" w:themeColor="text1"/>
        </w:rPr>
        <w:t xml:space="preserve">Veranstaltet wird die Reihe erneut von </w:t>
      </w:r>
      <w:proofErr w:type="spellStart"/>
      <w:r w:rsidRPr="00154250">
        <w:rPr>
          <w:color w:val="000000" w:themeColor="text1"/>
        </w:rPr>
        <w:t>Advancis</w:t>
      </w:r>
      <w:proofErr w:type="spellEnd"/>
      <w:r w:rsidRPr="00154250">
        <w:rPr>
          <w:color w:val="000000" w:themeColor="text1"/>
        </w:rPr>
        <w:t xml:space="preserve">, </w:t>
      </w:r>
      <w:proofErr w:type="spellStart"/>
      <w:r w:rsidRPr="00154250">
        <w:rPr>
          <w:color w:val="000000" w:themeColor="text1"/>
        </w:rPr>
        <w:t>barox</w:t>
      </w:r>
      <w:proofErr w:type="spellEnd"/>
      <w:r w:rsidRPr="00154250">
        <w:rPr>
          <w:color w:val="000000" w:themeColor="text1"/>
        </w:rPr>
        <w:t xml:space="preserve">, </w:t>
      </w:r>
      <w:proofErr w:type="spellStart"/>
      <w:r w:rsidRPr="001026E2">
        <w:t>Commend</w:t>
      </w:r>
      <w:proofErr w:type="spellEnd"/>
      <w:r w:rsidRPr="001026E2">
        <w:t>,</w:t>
      </w:r>
      <w:r w:rsidRPr="00154250">
        <w:rPr>
          <w:color w:val="000000" w:themeColor="text1"/>
        </w:rPr>
        <w:t xml:space="preserve"> Dallmeier electronic</w:t>
      </w:r>
      <w:r w:rsidR="00154250" w:rsidRPr="00154250">
        <w:rPr>
          <w:color w:val="000000" w:themeColor="text1"/>
        </w:rPr>
        <w:t xml:space="preserve"> und</w:t>
      </w:r>
      <w:r w:rsidRPr="00154250">
        <w:rPr>
          <w:color w:val="000000" w:themeColor="text1"/>
        </w:rPr>
        <w:t xml:space="preserve"> Schneider </w:t>
      </w:r>
      <w:proofErr w:type="spellStart"/>
      <w:r w:rsidRPr="00154250">
        <w:rPr>
          <w:color w:val="000000" w:themeColor="text1"/>
        </w:rPr>
        <w:t>Intercom</w:t>
      </w:r>
      <w:proofErr w:type="spellEnd"/>
      <w:r w:rsidRPr="00154250">
        <w:rPr>
          <w:color w:val="000000" w:themeColor="text1"/>
        </w:rPr>
        <w:t xml:space="preserve">. </w:t>
      </w:r>
      <w:r w:rsidR="00543CCD" w:rsidRPr="00154250">
        <w:rPr>
          <w:color w:val="000000" w:themeColor="text1"/>
        </w:rPr>
        <w:t xml:space="preserve">Zusätzlich mit dabei </w:t>
      </w:r>
      <w:r w:rsidR="00154250" w:rsidRPr="00154250">
        <w:rPr>
          <w:color w:val="000000" w:themeColor="text1"/>
        </w:rPr>
        <w:t>sind</w:t>
      </w:r>
      <w:r w:rsidR="00543CCD" w:rsidRPr="00154250">
        <w:rPr>
          <w:color w:val="000000" w:themeColor="text1"/>
        </w:rPr>
        <w:t xml:space="preserve"> die Wirtschaftskanzlei Noerr </w:t>
      </w:r>
      <w:r w:rsidR="00154250" w:rsidRPr="00154250">
        <w:rPr>
          <w:color w:val="000000" w:themeColor="text1"/>
        </w:rPr>
        <w:t xml:space="preserve">sowie Michael Schenkelberg, Vorstandsmitglied des </w:t>
      </w:r>
      <w:proofErr w:type="spellStart"/>
      <w:r w:rsidR="00154250" w:rsidRPr="00154250">
        <w:rPr>
          <w:color w:val="000000" w:themeColor="text1"/>
        </w:rPr>
        <w:t>VfS</w:t>
      </w:r>
      <w:proofErr w:type="spellEnd"/>
      <w:r w:rsidR="00543CCD" w:rsidRPr="00154250">
        <w:rPr>
          <w:color w:val="000000" w:themeColor="text1"/>
        </w:rPr>
        <w:t>. So wird das Programm durch spannende Vorträge von juristischen und wirtschaftlichen Fachleuten ergänzt.</w:t>
      </w:r>
    </w:p>
    <w:p w14:paraId="4F334664" w14:textId="77777777" w:rsidR="005A2C56" w:rsidRDefault="005A2C56" w:rsidP="00BF0A68">
      <w:pPr>
        <w:jc w:val="both"/>
        <w:rPr>
          <w:color w:val="EE0000"/>
        </w:rPr>
      </w:pPr>
    </w:p>
    <w:p w14:paraId="08ADE8E3" w14:textId="77777777" w:rsidR="00971BE7" w:rsidRPr="00C3394E" w:rsidRDefault="00971BE7" w:rsidP="00971BE7">
      <w:pPr>
        <w:jc w:val="both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Informieren und austauschen</w:t>
      </w:r>
    </w:p>
    <w:p w14:paraId="5B1C6E29" w14:textId="1F919A45" w:rsidR="00C3394E" w:rsidRPr="00C3394E" w:rsidRDefault="00971BE7" w:rsidP="0099440B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C3394E">
        <w:rPr>
          <w:rFonts w:asciiTheme="minorHAnsi" w:hAnsiTheme="minorHAnsi" w:cstheme="minorHAnsi"/>
          <w:bCs/>
          <w:color w:val="000000" w:themeColor="text1"/>
        </w:rPr>
        <w:t xml:space="preserve">Die </w:t>
      </w:r>
      <w:hyperlink r:id="rId11" w:history="1">
        <w:r w:rsidRPr="00C3394E">
          <w:rPr>
            <w:rStyle w:val="Hyperlink"/>
            <w:rFonts w:asciiTheme="minorHAnsi" w:hAnsiTheme="minorHAnsi" w:cstheme="minorHAnsi"/>
            <w:bCs/>
          </w:rPr>
          <w:t>KRITIS-Tage 2026</w:t>
        </w:r>
      </w:hyperlink>
      <w:r w:rsidRPr="00C3394E">
        <w:rPr>
          <w:rFonts w:asciiTheme="minorHAnsi" w:hAnsiTheme="minorHAnsi" w:cstheme="minorHAnsi"/>
          <w:bCs/>
          <w:color w:val="000000" w:themeColor="text1"/>
        </w:rPr>
        <w:t xml:space="preserve"> finden am 14. April </w:t>
      </w:r>
      <w:r>
        <w:rPr>
          <w:rFonts w:asciiTheme="minorHAnsi" w:hAnsiTheme="minorHAnsi" w:cstheme="minorHAnsi"/>
          <w:bCs/>
          <w:color w:val="000000" w:themeColor="text1"/>
        </w:rPr>
        <w:t xml:space="preserve">in Mainz </w:t>
      </w:r>
      <w:r w:rsidRPr="00C3394E">
        <w:rPr>
          <w:rFonts w:asciiTheme="minorHAnsi" w:hAnsiTheme="minorHAnsi" w:cstheme="minorHAnsi"/>
          <w:bCs/>
          <w:color w:val="000000" w:themeColor="text1"/>
        </w:rPr>
        <w:t xml:space="preserve">im </w:t>
      </w:r>
      <w:proofErr w:type="gramStart"/>
      <w:r w:rsidRPr="00C3394E">
        <w:rPr>
          <w:rFonts w:asciiTheme="minorHAnsi" w:hAnsiTheme="minorHAnsi" w:cstheme="minorHAnsi"/>
          <w:bCs/>
          <w:color w:val="000000" w:themeColor="text1"/>
        </w:rPr>
        <w:t>ZDF Konferenzzentrum</w:t>
      </w:r>
      <w:proofErr w:type="gramEnd"/>
      <w:r w:rsidRPr="00C3394E">
        <w:rPr>
          <w:rFonts w:asciiTheme="minorHAnsi" w:hAnsiTheme="minorHAnsi" w:cstheme="minorHAnsi"/>
          <w:bCs/>
          <w:color w:val="000000" w:themeColor="text1"/>
        </w:rPr>
        <w:t xml:space="preserve"> statt, zusätzlich wird es im Juni einen Termin in Frankreich geben (Datum und Ort werden noch bekannt gegeben). </w:t>
      </w:r>
      <w:r w:rsidR="003F1F1C" w:rsidRPr="00C3394E">
        <w:rPr>
          <w:rFonts w:asciiTheme="minorHAnsi" w:hAnsiTheme="minorHAnsi" w:cstheme="minorHAnsi"/>
          <w:bCs/>
          <w:color w:val="000000" w:themeColor="text1"/>
        </w:rPr>
        <w:t xml:space="preserve">Teilnehmende erwartet ein ganztägiges Programm mit </w:t>
      </w:r>
      <w:r w:rsidR="007C7F56" w:rsidRPr="00C3394E">
        <w:rPr>
          <w:rFonts w:asciiTheme="minorHAnsi" w:hAnsiTheme="minorHAnsi" w:cstheme="minorHAnsi"/>
          <w:bCs/>
          <w:color w:val="000000" w:themeColor="text1"/>
        </w:rPr>
        <w:t xml:space="preserve">fundierten </w:t>
      </w:r>
      <w:r w:rsidR="003F1F1C" w:rsidRPr="00C3394E">
        <w:rPr>
          <w:rFonts w:asciiTheme="minorHAnsi" w:hAnsiTheme="minorHAnsi" w:cstheme="minorHAnsi"/>
          <w:bCs/>
          <w:color w:val="000000" w:themeColor="text1"/>
        </w:rPr>
        <w:t>Vorträgen</w:t>
      </w:r>
      <w:r w:rsidR="00CF3E6D" w:rsidRPr="00C3394E">
        <w:rPr>
          <w:rFonts w:asciiTheme="minorHAnsi" w:hAnsiTheme="minorHAnsi" w:cstheme="minorHAnsi"/>
          <w:bCs/>
          <w:color w:val="000000" w:themeColor="text1"/>
        </w:rPr>
        <w:t>,</w:t>
      </w:r>
      <w:r w:rsidR="003F1F1C" w:rsidRPr="00C3394E">
        <w:rPr>
          <w:rFonts w:asciiTheme="minorHAnsi" w:hAnsiTheme="minorHAnsi" w:cstheme="minorHAnsi"/>
          <w:bCs/>
          <w:color w:val="000000" w:themeColor="text1"/>
        </w:rPr>
        <w:t xml:space="preserve"> vielfältigen Gelegenheiten zum fachlichen Austausch</w:t>
      </w:r>
      <w:r w:rsidR="00CF3E6D" w:rsidRPr="00C3394E">
        <w:rPr>
          <w:rFonts w:asciiTheme="minorHAnsi" w:hAnsiTheme="minorHAnsi" w:cstheme="minorHAnsi"/>
          <w:bCs/>
          <w:color w:val="000000" w:themeColor="text1"/>
        </w:rPr>
        <w:t xml:space="preserve"> und einem </w:t>
      </w:r>
      <w:r w:rsidR="007C7F56" w:rsidRPr="00C3394E">
        <w:rPr>
          <w:rFonts w:asciiTheme="minorHAnsi" w:hAnsiTheme="minorHAnsi" w:cstheme="minorHAnsi"/>
          <w:bCs/>
          <w:color w:val="000000" w:themeColor="text1"/>
        </w:rPr>
        <w:t>attraktiven</w:t>
      </w:r>
      <w:r w:rsidR="00CF3E6D" w:rsidRPr="00C3394E">
        <w:rPr>
          <w:rFonts w:asciiTheme="minorHAnsi" w:hAnsiTheme="minorHAnsi" w:cstheme="minorHAnsi"/>
          <w:bCs/>
          <w:color w:val="000000" w:themeColor="text1"/>
        </w:rPr>
        <w:t xml:space="preserve"> Rahmenprogramm.</w:t>
      </w:r>
      <w:r w:rsidR="004B2BF3" w:rsidRPr="00C3394E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="00C3394E" w:rsidRPr="00C3394E">
        <w:rPr>
          <w:rFonts w:asciiTheme="minorHAnsi" w:hAnsiTheme="minorHAnsi" w:cstheme="minorHAnsi"/>
          <w:bCs/>
          <w:color w:val="000000" w:themeColor="text1"/>
        </w:rPr>
        <w:t xml:space="preserve">Wer sich über aktuelle regulatorische Entwicklungen und technische </w:t>
      </w:r>
      <w:r w:rsidR="00C3394E" w:rsidRPr="00BF6153">
        <w:rPr>
          <w:rFonts w:asciiTheme="minorHAnsi" w:hAnsiTheme="minorHAnsi" w:cstheme="minorHAnsi"/>
          <w:bCs/>
          <w:color w:val="000000" w:themeColor="text1"/>
        </w:rPr>
        <w:t xml:space="preserve">Lösungsansätze </w:t>
      </w:r>
      <w:r w:rsidR="001B0742" w:rsidRPr="00BF6153">
        <w:rPr>
          <w:rFonts w:asciiTheme="minorHAnsi" w:hAnsiTheme="minorHAnsi" w:cstheme="minorHAnsi"/>
          <w:bCs/>
          <w:color w:val="000000" w:themeColor="text1"/>
        </w:rPr>
        <w:t xml:space="preserve">für mehr Resilienz </w:t>
      </w:r>
      <w:r w:rsidR="00C3394E" w:rsidRPr="00BF6153">
        <w:rPr>
          <w:rFonts w:asciiTheme="minorHAnsi" w:hAnsiTheme="minorHAnsi" w:cstheme="minorHAnsi"/>
          <w:bCs/>
          <w:color w:val="000000" w:themeColor="text1"/>
        </w:rPr>
        <w:t xml:space="preserve">auf </w:t>
      </w:r>
      <w:r w:rsidR="00C3394E" w:rsidRPr="00C3394E">
        <w:rPr>
          <w:rFonts w:asciiTheme="minorHAnsi" w:hAnsiTheme="minorHAnsi" w:cstheme="minorHAnsi"/>
          <w:bCs/>
          <w:color w:val="000000" w:themeColor="text1"/>
        </w:rPr>
        <w:t>dem Laufenden halten und sich mit anderen Fachverantwortlichen vernetzen möchte, findet auf den KRITIS-Tagen 2026 die ideale Plattform dafür.</w:t>
      </w:r>
    </w:p>
    <w:p w14:paraId="5E8D5377" w14:textId="77777777" w:rsidR="00C3394E" w:rsidRPr="00C3394E" w:rsidRDefault="00C3394E" w:rsidP="0099440B">
      <w:pPr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10CD9452" w14:textId="7B8BDC71" w:rsidR="004B2BF3" w:rsidRPr="00665C31" w:rsidRDefault="004B2BF3" w:rsidP="0099440B">
      <w:pPr>
        <w:jc w:val="both"/>
        <w:rPr>
          <w:b/>
          <w:bCs/>
          <w:color w:val="000000" w:themeColor="text1"/>
        </w:rPr>
      </w:pPr>
      <w:r w:rsidRPr="00665C31">
        <w:rPr>
          <w:b/>
          <w:bCs/>
          <w:color w:val="000000" w:themeColor="text1"/>
        </w:rPr>
        <w:t>Veranstaltungsorte</w:t>
      </w:r>
    </w:p>
    <w:p w14:paraId="3D0069CA" w14:textId="521E5D83" w:rsidR="00792296" w:rsidRPr="00665C31" w:rsidRDefault="00665C31" w:rsidP="004B2BF3">
      <w:pPr>
        <w:pStyle w:val="Listenabsatz"/>
        <w:numPr>
          <w:ilvl w:val="0"/>
          <w:numId w:val="9"/>
        </w:numPr>
        <w:jc w:val="both"/>
        <w:rPr>
          <w:color w:val="000000" w:themeColor="text1"/>
        </w:rPr>
      </w:pPr>
      <w:r w:rsidRPr="00665C31">
        <w:rPr>
          <w:color w:val="000000" w:themeColor="text1"/>
        </w:rPr>
        <w:t>14.</w:t>
      </w:r>
      <w:r w:rsidR="00971BE7">
        <w:rPr>
          <w:color w:val="000000" w:themeColor="text1"/>
        </w:rPr>
        <w:t xml:space="preserve"> April 20</w:t>
      </w:r>
      <w:r w:rsidRPr="00665C31">
        <w:rPr>
          <w:color w:val="000000" w:themeColor="text1"/>
        </w:rPr>
        <w:t>26</w:t>
      </w:r>
      <w:r w:rsidR="00971BE7">
        <w:rPr>
          <w:color w:val="000000" w:themeColor="text1"/>
        </w:rPr>
        <w:t>:</w:t>
      </w:r>
      <w:r w:rsidR="00792296" w:rsidRPr="00665C31">
        <w:rPr>
          <w:color w:val="000000" w:themeColor="text1"/>
        </w:rPr>
        <w:t xml:space="preserve"> </w:t>
      </w:r>
      <w:r w:rsidR="00971BE7">
        <w:rPr>
          <w:color w:val="000000" w:themeColor="text1"/>
        </w:rPr>
        <w:t xml:space="preserve">Mainz, </w:t>
      </w:r>
      <w:proofErr w:type="gramStart"/>
      <w:r w:rsidRPr="00665C31">
        <w:rPr>
          <w:color w:val="000000" w:themeColor="text1"/>
        </w:rPr>
        <w:t>ZDF Konferenzzentrum</w:t>
      </w:r>
      <w:proofErr w:type="gramEnd"/>
      <w:r w:rsidR="00E1344B" w:rsidRPr="00665C31">
        <w:rPr>
          <w:color w:val="000000" w:themeColor="text1"/>
        </w:rPr>
        <w:t xml:space="preserve"> </w:t>
      </w:r>
      <w:r w:rsidR="00C277CF" w:rsidRPr="00665C31">
        <w:rPr>
          <w:color w:val="000000" w:themeColor="text1"/>
        </w:rPr>
        <w:t>(Deutschland)</w:t>
      </w:r>
    </w:p>
    <w:p w14:paraId="28C3B7FC" w14:textId="136376D4" w:rsidR="00792296" w:rsidRPr="00665C31" w:rsidRDefault="00665C31" w:rsidP="004B2BF3">
      <w:pPr>
        <w:pStyle w:val="Listenabsatz"/>
        <w:numPr>
          <w:ilvl w:val="0"/>
          <w:numId w:val="9"/>
        </w:numPr>
        <w:jc w:val="both"/>
        <w:rPr>
          <w:color w:val="000000" w:themeColor="text1"/>
        </w:rPr>
      </w:pPr>
      <w:r w:rsidRPr="00665C31">
        <w:rPr>
          <w:color w:val="000000" w:themeColor="text1"/>
        </w:rPr>
        <w:t>Juni 2026</w:t>
      </w:r>
      <w:r w:rsidR="00971BE7">
        <w:rPr>
          <w:color w:val="000000" w:themeColor="text1"/>
        </w:rPr>
        <w:t>: Frankreich (Ort wird noch bekannt gegeben)</w:t>
      </w:r>
    </w:p>
    <w:p w14:paraId="2DC76BE8" w14:textId="77777777" w:rsidR="004B2BF3" w:rsidRPr="00665C31" w:rsidRDefault="004B2BF3" w:rsidP="004B2BF3">
      <w:pPr>
        <w:jc w:val="both"/>
        <w:rPr>
          <w:color w:val="000000" w:themeColor="text1"/>
        </w:rPr>
      </w:pPr>
    </w:p>
    <w:p w14:paraId="25910602" w14:textId="77777777" w:rsidR="00971BE7" w:rsidRPr="00665C31" w:rsidRDefault="00971BE7" w:rsidP="00971BE7">
      <w:pPr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Jetzt anmelden</w:t>
      </w:r>
    </w:p>
    <w:p w14:paraId="6C439712" w14:textId="30D798FA" w:rsidR="00971BE7" w:rsidRPr="00C3394E" w:rsidRDefault="00971BE7" w:rsidP="00971BE7">
      <w:pPr>
        <w:jc w:val="both"/>
        <w:rPr>
          <w:rFonts w:asciiTheme="minorHAnsi" w:hAnsiTheme="minorHAnsi" w:cstheme="minorHAnsi"/>
          <w:color w:val="000000" w:themeColor="text1"/>
        </w:rPr>
      </w:pPr>
      <w:r w:rsidRPr="00C3394E">
        <w:rPr>
          <w:rFonts w:asciiTheme="minorHAnsi" w:hAnsiTheme="minorHAnsi" w:cstheme="minorHAnsi"/>
          <w:bCs/>
          <w:color w:val="000000" w:themeColor="text1"/>
        </w:rPr>
        <w:t xml:space="preserve">Die Agenda sowie die Referentinnen und Referenten sind unter </w:t>
      </w:r>
      <w:hyperlink r:id="rId12" w:history="1">
        <w:r w:rsidRPr="00C3394E">
          <w:rPr>
            <w:rStyle w:val="Hyperlink"/>
            <w:rFonts w:asciiTheme="minorHAnsi" w:hAnsiTheme="minorHAnsi" w:cstheme="minorHAnsi"/>
            <w:bCs/>
          </w:rPr>
          <w:t>https://www.kritis-tage.de/</w:t>
        </w:r>
      </w:hyperlink>
      <w:r w:rsidR="00FC5BA9">
        <w:t xml:space="preserve"> </w:t>
      </w:r>
      <w:r w:rsidRPr="00C3394E">
        <w:rPr>
          <w:rFonts w:asciiTheme="minorHAnsi" w:hAnsiTheme="minorHAnsi" w:cstheme="minorHAnsi"/>
          <w:bCs/>
          <w:color w:val="000000" w:themeColor="text1"/>
        </w:rPr>
        <w:t>einsehbar. Auch die Anmeldung ist dort schnell und unkompliziert möglich.</w:t>
      </w:r>
    </w:p>
    <w:p w14:paraId="18F8661C" w14:textId="77777777" w:rsidR="00792296" w:rsidRDefault="00792296" w:rsidP="0099440B">
      <w:pPr>
        <w:jc w:val="both"/>
        <w:rPr>
          <w:b/>
          <w:bCs/>
        </w:rPr>
      </w:pPr>
    </w:p>
    <w:p w14:paraId="6C492114" w14:textId="77777777" w:rsidR="00BF6153" w:rsidRDefault="00BF6153" w:rsidP="0099440B">
      <w:pPr>
        <w:jc w:val="both"/>
        <w:rPr>
          <w:b/>
          <w:bCs/>
        </w:rPr>
      </w:pPr>
    </w:p>
    <w:p w14:paraId="20E02E43" w14:textId="77777777" w:rsidR="00BA1E9C" w:rsidRPr="00922D2C" w:rsidRDefault="00BA1E9C" w:rsidP="0099440B">
      <w:pPr>
        <w:jc w:val="both"/>
      </w:pPr>
    </w:p>
    <w:p w14:paraId="56580B27" w14:textId="29412803" w:rsidR="00882394" w:rsidRDefault="00882394" w:rsidP="00F15264">
      <w:pPr>
        <w:jc w:val="both"/>
        <w:rPr>
          <w:rFonts w:asciiTheme="minorHAnsi" w:hAnsiTheme="minorHAnsi" w:cstheme="minorHAnsi"/>
          <w:b/>
          <w:color w:val="FF0000"/>
          <w:szCs w:val="32"/>
        </w:rPr>
      </w:pPr>
      <w:r w:rsidRPr="002A1979">
        <w:rPr>
          <w:rFonts w:asciiTheme="minorHAnsi" w:hAnsiTheme="minorHAnsi" w:cstheme="minorHAnsi"/>
          <w:b/>
          <w:color w:val="FF0000"/>
          <w:szCs w:val="32"/>
        </w:rPr>
        <w:lastRenderedPageBreak/>
        <w:t xml:space="preserve">+++ </w:t>
      </w:r>
      <w:r w:rsidR="001C4CAB" w:rsidRPr="002A1979">
        <w:rPr>
          <w:rFonts w:asciiTheme="minorHAnsi" w:hAnsiTheme="minorHAnsi" w:cstheme="minorHAnsi"/>
          <w:b/>
          <w:color w:val="FF0000"/>
          <w:szCs w:val="32"/>
        </w:rPr>
        <w:t>BILDUNTERSCHRIFT</w:t>
      </w:r>
      <w:r w:rsidRPr="002A1979">
        <w:rPr>
          <w:rFonts w:asciiTheme="minorHAnsi" w:hAnsiTheme="minorHAnsi" w:cstheme="minorHAnsi"/>
          <w:b/>
          <w:color w:val="FF0000"/>
          <w:szCs w:val="32"/>
        </w:rPr>
        <w:t xml:space="preserve"> +++</w:t>
      </w:r>
    </w:p>
    <w:p w14:paraId="5D264372" w14:textId="77777777" w:rsidR="00922D2C" w:rsidRDefault="00922D2C" w:rsidP="00F15264">
      <w:pPr>
        <w:jc w:val="both"/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27ED09FC" w14:textId="46B2976E" w:rsidR="004B2BF3" w:rsidRDefault="00E1344B" w:rsidP="00792296">
      <w:pPr>
        <w:jc w:val="both"/>
        <w:rPr>
          <w:rFonts w:asciiTheme="minorHAnsi" w:hAnsiTheme="minorHAnsi" w:cstheme="minorHAnsi"/>
          <w:b/>
          <w:color w:val="000000" w:themeColor="text1"/>
          <w:szCs w:val="32"/>
        </w:rPr>
      </w:pPr>
      <w:r w:rsidRPr="00C3394E">
        <w:rPr>
          <w:rFonts w:asciiTheme="minorHAnsi" w:hAnsiTheme="minorHAnsi" w:cstheme="minorHAnsi"/>
          <w:b/>
          <w:color w:val="000000" w:themeColor="text1"/>
          <w:szCs w:val="32"/>
        </w:rPr>
        <w:t>KRITIS-Tage-202</w:t>
      </w:r>
      <w:r w:rsidR="0075385E" w:rsidRPr="00C3394E">
        <w:rPr>
          <w:rFonts w:asciiTheme="minorHAnsi" w:hAnsiTheme="minorHAnsi" w:cstheme="minorHAnsi"/>
          <w:b/>
          <w:color w:val="000000" w:themeColor="text1"/>
          <w:szCs w:val="32"/>
        </w:rPr>
        <w:t>6</w:t>
      </w:r>
    </w:p>
    <w:p w14:paraId="01BE01F1" w14:textId="072F9170" w:rsidR="004B2BF3" w:rsidRPr="00C3394E" w:rsidRDefault="00C3394E" w:rsidP="00792296">
      <w:pPr>
        <w:jc w:val="both"/>
        <w:rPr>
          <w:rFonts w:asciiTheme="minorHAnsi" w:hAnsiTheme="minorHAnsi" w:cstheme="minorHAnsi"/>
          <w:b/>
          <w:color w:val="000000" w:themeColor="text1"/>
          <w:szCs w:val="32"/>
        </w:rPr>
      </w:pPr>
      <w:r w:rsidRPr="00C3394E">
        <w:rPr>
          <w:color w:val="000000" w:themeColor="text1"/>
        </w:rPr>
        <w:t xml:space="preserve">Auch 2026 greift die beliebte </w:t>
      </w:r>
      <w:r w:rsidR="004B2BF3" w:rsidRPr="00C3394E">
        <w:rPr>
          <w:color w:val="000000" w:themeColor="text1"/>
        </w:rPr>
        <w:t xml:space="preserve">Veranstaltungsreihe „KRITIS-Tage“ zentrale Fragen rund um Regulierung, Technik und Umsetzung von physischer </w:t>
      </w:r>
      <w:r w:rsidR="00AB1395" w:rsidRPr="00C3394E">
        <w:rPr>
          <w:color w:val="000000" w:themeColor="text1"/>
        </w:rPr>
        <w:t xml:space="preserve">und digitaler </w:t>
      </w:r>
      <w:r w:rsidR="004B2BF3" w:rsidRPr="00C3394E">
        <w:rPr>
          <w:color w:val="000000" w:themeColor="text1"/>
        </w:rPr>
        <w:t xml:space="preserve">Sicherheit in </w:t>
      </w:r>
      <w:r w:rsidR="001B6AD8">
        <w:rPr>
          <w:color w:val="000000" w:themeColor="text1"/>
        </w:rPr>
        <w:t>k</w:t>
      </w:r>
      <w:r w:rsidR="004B2BF3" w:rsidRPr="00C3394E">
        <w:rPr>
          <w:color w:val="000000" w:themeColor="text1"/>
        </w:rPr>
        <w:t xml:space="preserve">ritischen </w:t>
      </w:r>
      <w:r w:rsidR="004B2BF3" w:rsidRPr="00BF6153">
        <w:rPr>
          <w:color w:val="000000" w:themeColor="text1"/>
        </w:rPr>
        <w:t xml:space="preserve">Infrastrukturen </w:t>
      </w:r>
      <w:r w:rsidR="0079621F" w:rsidRPr="00BF6153">
        <w:rPr>
          <w:color w:val="000000" w:themeColor="text1"/>
        </w:rPr>
        <w:t>und NIS</w:t>
      </w:r>
      <w:r w:rsidR="00BF6153" w:rsidRPr="00BF6153">
        <w:rPr>
          <w:color w:val="000000" w:themeColor="text1"/>
        </w:rPr>
        <w:t>-</w:t>
      </w:r>
      <w:r w:rsidR="0079621F" w:rsidRPr="00BF6153">
        <w:rPr>
          <w:color w:val="000000" w:themeColor="text1"/>
        </w:rPr>
        <w:t xml:space="preserve">2-Einrichtungen </w:t>
      </w:r>
      <w:r w:rsidR="004B2BF3" w:rsidRPr="00C3394E">
        <w:rPr>
          <w:color w:val="000000" w:themeColor="text1"/>
        </w:rPr>
        <w:t>auf.</w:t>
      </w:r>
    </w:p>
    <w:p w14:paraId="770FF6FB" w14:textId="04830256" w:rsidR="00A7179F" w:rsidRPr="00AD6445" w:rsidRDefault="00A7179F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</w:rPr>
      </w:pPr>
      <w:r w:rsidRPr="00AD6445">
        <w:rPr>
          <w:rFonts w:asciiTheme="minorHAnsi" w:hAnsiTheme="minorHAnsi" w:cstheme="minorHAnsi"/>
          <w:i/>
          <w:iCs/>
          <w:color w:val="000000" w:themeColor="text1"/>
          <w:szCs w:val="32"/>
        </w:rPr>
        <w:t>Bildnachweis: Dallmeier electronic</w:t>
      </w:r>
    </w:p>
    <w:p w14:paraId="2CE1D983" w14:textId="77777777" w:rsidR="00521079" w:rsidRPr="00AD57ED" w:rsidRDefault="00521079" w:rsidP="00A7179F">
      <w:pPr>
        <w:jc w:val="both"/>
      </w:pPr>
    </w:p>
    <w:bookmarkEnd w:id="0"/>
    <w:p w14:paraId="373605DA" w14:textId="7B77F2EE" w:rsidR="00A069FF" w:rsidRPr="001C4CAB" w:rsidRDefault="00A069FF" w:rsidP="004C6784">
      <w:pPr>
        <w:jc w:val="both"/>
      </w:pPr>
    </w:p>
    <w:sectPr w:rsidR="00A069FF" w:rsidRPr="001C4CAB" w:rsidSect="00D02756">
      <w:headerReference w:type="default" r:id="rId13"/>
      <w:footerReference w:type="default" r:id="rId14"/>
      <w:pgSz w:w="11906" w:h="16838"/>
      <w:pgMar w:top="1417" w:right="1417" w:bottom="1560" w:left="1417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BBD5B" w14:textId="77777777" w:rsidR="00871044" w:rsidRDefault="00871044" w:rsidP="00164ED4">
      <w:r>
        <w:separator/>
      </w:r>
    </w:p>
  </w:endnote>
  <w:endnote w:type="continuationSeparator" w:id="0">
    <w:p w14:paraId="57C658CE" w14:textId="77777777" w:rsidR="00871044" w:rsidRDefault="00871044" w:rsidP="0016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B5938" w14:textId="77777777" w:rsidR="00D4041A" w:rsidRPr="00E90BED" w:rsidRDefault="004D6872" w:rsidP="00D4041A">
    <w:pPr>
      <w:pStyle w:val="Fuzeile"/>
    </w:pPr>
    <w:r w:rsidRPr="00E90BED">
      <w:rPr>
        <w:noProof/>
        <w:lang w:eastAsia="de-DE"/>
      </w:rPr>
      <w:drawing>
        <wp:anchor distT="0" distB="0" distL="114300" distR="114300" simplePos="0" relativeHeight="251665408" behindDoc="0" locked="1" layoutInCell="1" allowOverlap="1" wp14:anchorId="4E114468" wp14:editId="077A2F50">
          <wp:simplePos x="0" y="0"/>
          <wp:positionH relativeFrom="page">
            <wp:posOffset>581025</wp:posOffset>
          </wp:positionH>
          <wp:positionV relativeFrom="page">
            <wp:posOffset>9801225</wp:posOffset>
          </wp:positionV>
          <wp:extent cx="838800" cy="313200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800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99B" w:rsidRPr="00E90BED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575C841" wp14:editId="42906EA8">
              <wp:simplePos x="0" y="0"/>
              <wp:positionH relativeFrom="page">
                <wp:posOffset>1515745</wp:posOffset>
              </wp:positionH>
              <wp:positionV relativeFrom="page">
                <wp:posOffset>9933940</wp:posOffset>
              </wp:positionV>
              <wp:extent cx="5418000" cy="0"/>
              <wp:effectExtent l="0" t="0" r="30480" b="1905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180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44452E" id="Gerader Verbinder 6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19.35pt,782.2pt" to="545.95pt,7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7A6A7475" w14:textId="77777777" w:rsidR="00555CC5" w:rsidRPr="00E90BED" w:rsidRDefault="00555CC5" w:rsidP="00D4041A">
    <w:pPr>
      <w:pStyle w:val="Fuzeile"/>
    </w:pPr>
  </w:p>
  <w:tbl>
    <w:tblPr>
      <w:tblW w:w="10025" w:type="dxa"/>
      <w:tblInd w:w="-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41"/>
      <w:gridCol w:w="2684"/>
    </w:tblGrid>
    <w:tr w:rsidR="00E90BED" w:rsidRPr="00E90BED" w14:paraId="7B4793D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6102B8C5" w14:textId="14207E60" w:rsidR="00680068" w:rsidRPr="00922D2C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Dallmeier electronic GmbH &amp; Co.KG</w:t>
          </w:r>
          <w:r w:rsidR="00E90BED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="00154462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proofErr w:type="spellStart"/>
          <w:r w:rsidR="00F4278E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Press</w:t>
          </w:r>
          <w:r w:rsidR="001C4CAB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estelle</w:t>
          </w:r>
          <w:proofErr w:type="spellEnd"/>
          <w:r w:rsidR="001C4CAB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proofErr w:type="spellStart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Bahnhofstr</w:t>
          </w:r>
          <w:proofErr w:type="spellEnd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.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16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93047 Regensburg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="00A22402" w:rsidRPr="00922D2C">
            <w:rPr>
              <w:rFonts w:asciiTheme="minorHAnsi" w:hAnsiTheme="minorHAnsi" w:cstheme="minorHAnsi"/>
              <w:sz w:val="14"/>
              <w:szCs w:val="14"/>
            </w:rPr>
            <w:t>Deutschland</w:t>
          </w:r>
        </w:p>
        <w:p w14:paraId="4077389B" w14:textId="65A04B0E" w:rsidR="00680068" w:rsidRPr="00711286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711286">
            <w:rPr>
              <w:rFonts w:asciiTheme="minorHAnsi" w:hAnsiTheme="minorHAnsi" w:cstheme="minorHAnsi"/>
              <w:sz w:val="14"/>
              <w:szCs w:val="14"/>
            </w:rPr>
            <w:t>Tel: +49 941 / 8700-0</w:t>
          </w:r>
          <w:r w:rsidR="00154462" w:rsidRPr="00711286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711286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711286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711286">
            <w:rPr>
              <w:rFonts w:asciiTheme="minorHAnsi" w:hAnsiTheme="minorHAnsi" w:cstheme="minorHAnsi"/>
              <w:sz w:val="14"/>
              <w:szCs w:val="14"/>
            </w:rPr>
            <w:t xml:space="preserve">Fax: +49 941 / 8700-180 </w:t>
          </w:r>
          <w:r w:rsidR="00E90BED" w:rsidRPr="00711286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711286">
            <w:rPr>
              <w:rFonts w:cs="Arial"/>
              <w:spacing w:val="22"/>
              <w:sz w:val="14"/>
              <w:szCs w:val="14"/>
            </w:rPr>
            <w:t xml:space="preserve"> </w:t>
          </w:r>
          <w:proofErr w:type="gramStart"/>
          <w:r w:rsidRPr="00711286">
            <w:rPr>
              <w:rFonts w:asciiTheme="minorHAnsi" w:hAnsiTheme="minorHAnsi" w:cstheme="minorHAnsi"/>
              <w:sz w:val="14"/>
              <w:szCs w:val="14"/>
            </w:rPr>
            <w:t>E</w:t>
          </w:r>
          <w:r w:rsidR="00F4278E" w:rsidRPr="00711286">
            <w:rPr>
              <w:rFonts w:asciiTheme="minorHAnsi" w:hAnsiTheme="minorHAnsi" w:cstheme="minorHAnsi"/>
              <w:sz w:val="14"/>
              <w:szCs w:val="14"/>
            </w:rPr>
            <w:t>m</w:t>
          </w:r>
          <w:r w:rsidRPr="00711286">
            <w:rPr>
              <w:rFonts w:asciiTheme="minorHAnsi" w:hAnsiTheme="minorHAnsi" w:cstheme="minorHAnsi"/>
              <w:sz w:val="14"/>
              <w:szCs w:val="14"/>
            </w:rPr>
            <w:t>ail</w:t>
          </w:r>
          <w:proofErr w:type="gramEnd"/>
          <w:r w:rsidRPr="00711286">
            <w:rPr>
              <w:rFonts w:asciiTheme="minorHAnsi" w:hAnsiTheme="minorHAnsi" w:cstheme="minorHAnsi"/>
              <w:sz w:val="14"/>
              <w:szCs w:val="14"/>
            </w:rPr>
            <w:t xml:space="preserve">: presse@dallmeier.com </w:t>
          </w:r>
          <w:r w:rsidR="00E90BED" w:rsidRPr="00711286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E90BED" w:rsidRPr="00711286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711286">
            <w:rPr>
              <w:rFonts w:asciiTheme="minorHAnsi" w:hAnsiTheme="minorHAnsi" w:cstheme="minorHAnsi"/>
              <w:sz w:val="14"/>
              <w:szCs w:val="14"/>
            </w:rPr>
            <w:t xml:space="preserve">www.dallmeier.com </w:t>
          </w: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38C36062" w14:textId="3A2A9B2D" w:rsidR="00680068" w:rsidRPr="00E90BED" w:rsidRDefault="00680068" w:rsidP="00680068">
          <w:pPr>
            <w:jc w:val="right"/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© Dallmeier electronic </w:t>
          </w:r>
          <w:r w:rsidR="00F51ACA">
            <w:rPr>
              <w:rFonts w:asciiTheme="minorHAnsi" w:hAnsiTheme="minorHAnsi" w:cstheme="minorHAnsi"/>
              <w:sz w:val="14"/>
              <w:szCs w:val="14"/>
            </w:rPr>
            <w:t>0</w:t>
          </w:r>
          <w:r w:rsidR="0059661D">
            <w:rPr>
              <w:rFonts w:asciiTheme="minorHAnsi" w:hAnsiTheme="minorHAnsi" w:cstheme="minorHAnsi"/>
              <w:sz w:val="14"/>
              <w:szCs w:val="14"/>
            </w:rPr>
            <w:t>3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 / </w:t>
          </w:r>
          <w:r w:rsidR="00033693">
            <w:rPr>
              <w:rFonts w:asciiTheme="minorHAnsi" w:hAnsiTheme="minorHAnsi" w:cstheme="minorHAnsi"/>
              <w:sz w:val="14"/>
              <w:szCs w:val="14"/>
            </w:rPr>
            <w:t>202</w:t>
          </w:r>
          <w:r w:rsidR="0075385E">
            <w:rPr>
              <w:rFonts w:asciiTheme="minorHAnsi" w:hAnsiTheme="minorHAnsi" w:cstheme="minorHAnsi"/>
              <w:sz w:val="14"/>
              <w:szCs w:val="14"/>
            </w:rPr>
            <w:t>6</w:t>
          </w:r>
        </w:p>
        <w:p w14:paraId="3A5573C8" w14:textId="77777777" w:rsidR="00D4041A" w:rsidRPr="00E90BED" w:rsidRDefault="00500D35" w:rsidP="00C21B5E">
          <w:pPr>
            <w:pStyle w:val="Fuzeile"/>
            <w:jc w:val="right"/>
            <w:rPr>
              <w:rFonts w:cstheme="minorHAnsi"/>
              <w:sz w:val="12"/>
              <w:szCs w:val="12"/>
            </w:rPr>
          </w:pP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PAGE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  <w:r w:rsidRPr="00E90BED">
            <w:rPr>
              <w:rFonts w:cstheme="minorHAnsi"/>
              <w:sz w:val="14"/>
              <w:szCs w:val="14"/>
            </w:rPr>
            <w:t xml:space="preserve"> / </w:t>
          </w: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NUMPAGES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</w:p>
      </w:tc>
    </w:tr>
    <w:tr w:rsidR="00E90BED" w:rsidRPr="00E90BED" w14:paraId="2ED2D3B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0400D883" w14:textId="77777777" w:rsidR="00D4041A" w:rsidRPr="00E90BED" w:rsidRDefault="00D4041A" w:rsidP="00D4041A">
          <w:pPr>
            <w:pStyle w:val="Fuzeile"/>
            <w:tabs>
              <w:tab w:val="clear" w:pos="4536"/>
              <w:tab w:val="clear" w:pos="9072"/>
              <w:tab w:val="right" w:pos="3119"/>
            </w:tabs>
            <w:rPr>
              <w:rFonts w:cstheme="minorHAnsi"/>
              <w:sz w:val="12"/>
              <w:szCs w:val="12"/>
            </w:rPr>
          </w:pP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2F7ECEDD" w14:textId="77777777" w:rsidR="00D4041A" w:rsidRPr="00E90BED" w:rsidRDefault="00D4041A" w:rsidP="00D4041A">
          <w:pPr>
            <w:pStyle w:val="Fuzeile"/>
            <w:jc w:val="right"/>
            <w:rPr>
              <w:rFonts w:cstheme="minorHAnsi"/>
              <w:sz w:val="14"/>
              <w:szCs w:val="14"/>
            </w:rPr>
          </w:pPr>
        </w:p>
      </w:tc>
    </w:tr>
  </w:tbl>
  <w:p w14:paraId="69120998" w14:textId="77777777" w:rsidR="00D4041A" w:rsidRPr="00E90BED" w:rsidRDefault="00D4041A" w:rsidP="00D404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A9B3D" w14:textId="77777777" w:rsidR="00871044" w:rsidRDefault="00871044" w:rsidP="00164ED4">
      <w:r>
        <w:separator/>
      </w:r>
    </w:p>
  </w:footnote>
  <w:footnote w:type="continuationSeparator" w:id="0">
    <w:p w14:paraId="5E8308CE" w14:textId="77777777" w:rsidR="00871044" w:rsidRDefault="00871044" w:rsidP="00164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0E7F" w14:textId="77777777" w:rsidR="00164ED4" w:rsidRDefault="00164ED4" w:rsidP="00A47EB9">
    <w:pPr>
      <w:pStyle w:val="Kopfzeile"/>
    </w:pPr>
  </w:p>
  <w:p w14:paraId="0D281115" w14:textId="77777777" w:rsidR="00164ED4" w:rsidRDefault="004D6872">
    <w:pPr>
      <w:pStyle w:val="Kopfzeile"/>
    </w:pPr>
    <w:r w:rsidRPr="00CD7E89">
      <w:rPr>
        <w:noProof/>
        <w:lang w:eastAsia="de-DE"/>
      </w:rPr>
      <w:drawing>
        <wp:anchor distT="0" distB="0" distL="114300" distR="114300" simplePos="0" relativeHeight="251663360" behindDoc="0" locked="1" layoutInCell="1" allowOverlap="1" wp14:anchorId="707C8F92" wp14:editId="759CC27B">
          <wp:simplePos x="0" y="0"/>
          <wp:positionH relativeFrom="page">
            <wp:posOffset>4716780</wp:posOffset>
          </wp:positionH>
          <wp:positionV relativeFrom="page">
            <wp:posOffset>638175</wp:posOffset>
          </wp:positionV>
          <wp:extent cx="1962000" cy="219600"/>
          <wp:effectExtent l="0" t="0" r="635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21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70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19DDDEFF" wp14:editId="6FC0AF48">
              <wp:simplePos x="0" y="0"/>
              <wp:positionH relativeFrom="page">
                <wp:posOffset>903605</wp:posOffset>
              </wp:positionH>
              <wp:positionV relativeFrom="page">
                <wp:posOffset>756285</wp:posOffset>
              </wp:positionV>
              <wp:extent cx="3697200" cy="0"/>
              <wp:effectExtent l="0" t="0" r="3683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972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CB2DEB" id="Gerader Verbinder 1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1.15pt,59.55pt" to="362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5523F851" w14:textId="77777777" w:rsidR="00164ED4" w:rsidRDefault="00164ED4">
    <w:pPr>
      <w:pStyle w:val="Kopfzeile"/>
    </w:pPr>
  </w:p>
  <w:p w14:paraId="5FFA2346" w14:textId="77777777" w:rsidR="00B175DD" w:rsidRDefault="00B175DD" w:rsidP="007071E9">
    <w:pPr>
      <w:pStyle w:val="Kopfzeile"/>
      <w:rPr>
        <w:b/>
      </w:rPr>
    </w:pPr>
  </w:p>
  <w:p w14:paraId="1A282B32" w14:textId="578B1D16" w:rsidR="00B175DD" w:rsidRPr="008C12E9" w:rsidRDefault="00B175DD" w:rsidP="008C12E9">
    <w:pPr>
      <w:pStyle w:val="Titel"/>
    </w:pPr>
    <w:r w:rsidRPr="008C12E9">
      <w:t xml:space="preserve">Dallmeier </w:t>
    </w:r>
    <w:r w:rsidR="00F4278E">
      <w:t>Press</w:t>
    </w:r>
    <w:r w:rsidR="001C4CAB">
      <w:t>emitteilung</w:t>
    </w:r>
  </w:p>
  <w:p w14:paraId="120DCCD2" w14:textId="77777777" w:rsidR="007B121E" w:rsidRDefault="007B121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D2FB2"/>
    <w:multiLevelType w:val="hybridMultilevel"/>
    <w:tmpl w:val="EB9E9C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C730B"/>
    <w:multiLevelType w:val="hybridMultilevel"/>
    <w:tmpl w:val="ACB8B0AE"/>
    <w:lvl w:ilvl="0" w:tplc="DF8A54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A4011"/>
    <w:multiLevelType w:val="hybridMultilevel"/>
    <w:tmpl w:val="258028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D653E"/>
    <w:multiLevelType w:val="hybridMultilevel"/>
    <w:tmpl w:val="8C6EBA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C220E"/>
    <w:multiLevelType w:val="hybridMultilevel"/>
    <w:tmpl w:val="3AF4F1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445E3"/>
    <w:multiLevelType w:val="hybridMultilevel"/>
    <w:tmpl w:val="A636FAA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19C2E49"/>
    <w:multiLevelType w:val="hybridMultilevel"/>
    <w:tmpl w:val="26CCE8F4"/>
    <w:lvl w:ilvl="0" w:tplc="055AB744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013CF9"/>
    <w:multiLevelType w:val="hybridMultilevel"/>
    <w:tmpl w:val="7E16B6D2"/>
    <w:lvl w:ilvl="0" w:tplc="95E63722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604B8A"/>
    <w:multiLevelType w:val="hybridMultilevel"/>
    <w:tmpl w:val="5FB8B4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F129D8"/>
    <w:multiLevelType w:val="hybridMultilevel"/>
    <w:tmpl w:val="3CEC903A"/>
    <w:lvl w:ilvl="0" w:tplc="5D062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60911">
    <w:abstractNumId w:val="9"/>
  </w:num>
  <w:num w:numId="2" w16cid:durableId="1302540865">
    <w:abstractNumId w:val="5"/>
  </w:num>
  <w:num w:numId="3" w16cid:durableId="2136167939">
    <w:abstractNumId w:val="2"/>
  </w:num>
  <w:num w:numId="4" w16cid:durableId="1410077835">
    <w:abstractNumId w:val="1"/>
  </w:num>
  <w:num w:numId="5" w16cid:durableId="1348025713">
    <w:abstractNumId w:val="7"/>
  </w:num>
  <w:num w:numId="6" w16cid:durableId="253518490">
    <w:abstractNumId w:val="0"/>
  </w:num>
  <w:num w:numId="7" w16cid:durableId="1205022062">
    <w:abstractNumId w:val="6"/>
  </w:num>
  <w:num w:numId="8" w16cid:durableId="1458449227">
    <w:abstractNumId w:val="3"/>
  </w:num>
  <w:num w:numId="9" w16cid:durableId="1619025012">
    <w:abstractNumId w:val="4"/>
  </w:num>
  <w:num w:numId="10" w16cid:durableId="2855018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681"/>
    <w:rsid w:val="00001A68"/>
    <w:rsid w:val="0000374C"/>
    <w:rsid w:val="000139CF"/>
    <w:rsid w:val="00015B4D"/>
    <w:rsid w:val="000217AF"/>
    <w:rsid w:val="00021941"/>
    <w:rsid w:val="00032BBD"/>
    <w:rsid w:val="00033693"/>
    <w:rsid w:val="00033893"/>
    <w:rsid w:val="00041BFF"/>
    <w:rsid w:val="000525D4"/>
    <w:rsid w:val="00065D48"/>
    <w:rsid w:val="00066B74"/>
    <w:rsid w:val="00074E0D"/>
    <w:rsid w:val="00083E16"/>
    <w:rsid w:val="000A2B36"/>
    <w:rsid w:val="000A3FDD"/>
    <w:rsid w:val="000A6E12"/>
    <w:rsid w:val="000D2681"/>
    <w:rsid w:val="000E0607"/>
    <w:rsid w:val="000E5EA1"/>
    <w:rsid w:val="000F0410"/>
    <w:rsid w:val="000F30F4"/>
    <w:rsid w:val="000F60F7"/>
    <w:rsid w:val="001026E2"/>
    <w:rsid w:val="00110CF2"/>
    <w:rsid w:val="00114042"/>
    <w:rsid w:val="00114428"/>
    <w:rsid w:val="001159C8"/>
    <w:rsid w:val="001258B7"/>
    <w:rsid w:val="00130F11"/>
    <w:rsid w:val="00134B89"/>
    <w:rsid w:val="0013599B"/>
    <w:rsid w:val="00135E24"/>
    <w:rsid w:val="00140A70"/>
    <w:rsid w:val="00154250"/>
    <w:rsid w:val="00154462"/>
    <w:rsid w:val="00164ED4"/>
    <w:rsid w:val="00180E59"/>
    <w:rsid w:val="00190318"/>
    <w:rsid w:val="00192D0D"/>
    <w:rsid w:val="00194860"/>
    <w:rsid w:val="001A1E02"/>
    <w:rsid w:val="001B0611"/>
    <w:rsid w:val="001B0742"/>
    <w:rsid w:val="001B3691"/>
    <w:rsid w:val="001B3B41"/>
    <w:rsid w:val="001B6AD8"/>
    <w:rsid w:val="001C1537"/>
    <w:rsid w:val="001C4CAB"/>
    <w:rsid w:val="001C7A31"/>
    <w:rsid w:val="001E2063"/>
    <w:rsid w:val="001E7903"/>
    <w:rsid w:val="00201900"/>
    <w:rsid w:val="00202A88"/>
    <w:rsid w:val="00205239"/>
    <w:rsid w:val="00210994"/>
    <w:rsid w:val="002155A8"/>
    <w:rsid w:val="0021577F"/>
    <w:rsid w:val="002360BD"/>
    <w:rsid w:val="00246A17"/>
    <w:rsid w:val="00251D7B"/>
    <w:rsid w:val="002675FE"/>
    <w:rsid w:val="002A1979"/>
    <w:rsid w:val="002A3362"/>
    <w:rsid w:val="002A4C3B"/>
    <w:rsid w:val="002B41B6"/>
    <w:rsid w:val="002C1188"/>
    <w:rsid w:val="002D1F4A"/>
    <w:rsid w:val="002F5ADB"/>
    <w:rsid w:val="003019AD"/>
    <w:rsid w:val="00306BF0"/>
    <w:rsid w:val="003429A3"/>
    <w:rsid w:val="00344F26"/>
    <w:rsid w:val="0035239C"/>
    <w:rsid w:val="00353B17"/>
    <w:rsid w:val="0035705E"/>
    <w:rsid w:val="003657C8"/>
    <w:rsid w:val="0037072A"/>
    <w:rsid w:val="0037147A"/>
    <w:rsid w:val="003723DA"/>
    <w:rsid w:val="00374B69"/>
    <w:rsid w:val="003810E1"/>
    <w:rsid w:val="00383277"/>
    <w:rsid w:val="00386315"/>
    <w:rsid w:val="00390227"/>
    <w:rsid w:val="003956FB"/>
    <w:rsid w:val="0039701C"/>
    <w:rsid w:val="003A5954"/>
    <w:rsid w:val="003B2BEA"/>
    <w:rsid w:val="003C74BF"/>
    <w:rsid w:val="003D3561"/>
    <w:rsid w:val="003D4258"/>
    <w:rsid w:val="003E0076"/>
    <w:rsid w:val="003E327F"/>
    <w:rsid w:val="003F12A7"/>
    <w:rsid w:val="003F1F1C"/>
    <w:rsid w:val="003F2BB0"/>
    <w:rsid w:val="003F6876"/>
    <w:rsid w:val="00404698"/>
    <w:rsid w:val="00406192"/>
    <w:rsid w:val="004271C2"/>
    <w:rsid w:val="00431F28"/>
    <w:rsid w:val="00433C0C"/>
    <w:rsid w:val="004361DF"/>
    <w:rsid w:val="0045461C"/>
    <w:rsid w:val="00470EBB"/>
    <w:rsid w:val="00481984"/>
    <w:rsid w:val="004820BB"/>
    <w:rsid w:val="0049342A"/>
    <w:rsid w:val="00497AC6"/>
    <w:rsid w:val="004A2A22"/>
    <w:rsid w:val="004A6956"/>
    <w:rsid w:val="004B2BF3"/>
    <w:rsid w:val="004B2C85"/>
    <w:rsid w:val="004B580A"/>
    <w:rsid w:val="004C3C2D"/>
    <w:rsid w:val="004C6784"/>
    <w:rsid w:val="004C77AC"/>
    <w:rsid w:val="004D44C9"/>
    <w:rsid w:val="004D6872"/>
    <w:rsid w:val="004D71B5"/>
    <w:rsid w:val="004E0470"/>
    <w:rsid w:val="004E3192"/>
    <w:rsid w:val="004F1EA5"/>
    <w:rsid w:val="00500D35"/>
    <w:rsid w:val="0051242F"/>
    <w:rsid w:val="00516785"/>
    <w:rsid w:val="005207E5"/>
    <w:rsid w:val="00521079"/>
    <w:rsid w:val="005269DC"/>
    <w:rsid w:val="00541327"/>
    <w:rsid w:val="00543CCD"/>
    <w:rsid w:val="00544FB0"/>
    <w:rsid w:val="00545535"/>
    <w:rsid w:val="00555CC5"/>
    <w:rsid w:val="0056440E"/>
    <w:rsid w:val="00564D06"/>
    <w:rsid w:val="0057243A"/>
    <w:rsid w:val="00574320"/>
    <w:rsid w:val="00575B52"/>
    <w:rsid w:val="00584272"/>
    <w:rsid w:val="00590641"/>
    <w:rsid w:val="00591B2E"/>
    <w:rsid w:val="0059661D"/>
    <w:rsid w:val="005A2C56"/>
    <w:rsid w:val="005A3C5F"/>
    <w:rsid w:val="005B0267"/>
    <w:rsid w:val="005C27EE"/>
    <w:rsid w:val="005C7EFA"/>
    <w:rsid w:val="005D36D9"/>
    <w:rsid w:val="005D7C5F"/>
    <w:rsid w:val="005E069C"/>
    <w:rsid w:val="005E1BBD"/>
    <w:rsid w:val="005E42C3"/>
    <w:rsid w:val="005F7349"/>
    <w:rsid w:val="005F7984"/>
    <w:rsid w:val="0060622C"/>
    <w:rsid w:val="00606A6B"/>
    <w:rsid w:val="00626765"/>
    <w:rsid w:val="0064108A"/>
    <w:rsid w:val="00665C31"/>
    <w:rsid w:val="0066736A"/>
    <w:rsid w:val="00667936"/>
    <w:rsid w:val="006718F7"/>
    <w:rsid w:val="00674552"/>
    <w:rsid w:val="00680068"/>
    <w:rsid w:val="006A745B"/>
    <w:rsid w:val="006B0799"/>
    <w:rsid w:val="006B18B5"/>
    <w:rsid w:val="006B58A1"/>
    <w:rsid w:val="006C04BB"/>
    <w:rsid w:val="006E76A6"/>
    <w:rsid w:val="006F319F"/>
    <w:rsid w:val="006F4DA6"/>
    <w:rsid w:val="006F4F70"/>
    <w:rsid w:val="00700C07"/>
    <w:rsid w:val="007071E9"/>
    <w:rsid w:val="00711286"/>
    <w:rsid w:val="007154E1"/>
    <w:rsid w:val="0071797E"/>
    <w:rsid w:val="00717E19"/>
    <w:rsid w:val="00725A8F"/>
    <w:rsid w:val="00742FF3"/>
    <w:rsid w:val="00747D57"/>
    <w:rsid w:val="0075385E"/>
    <w:rsid w:val="00763F41"/>
    <w:rsid w:val="007645FB"/>
    <w:rsid w:val="00791A46"/>
    <w:rsid w:val="00792296"/>
    <w:rsid w:val="0079621F"/>
    <w:rsid w:val="007A0117"/>
    <w:rsid w:val="007B121E"/>
    <w:rsid w:val="007B4CCE"/>
    <w:rsid w:val="007C7F56"/>
    <w:rsid w:val="007D3E8D"/>
    <w:rsid w:val="007D4263"/>
    <w:rsid w:val="007E5E23"/>
    <w:rsid w:val="007F5B9D"/>
    <w:rsid w:val="00803FBF"/>
    <w:rsid w:val="00807568"/>
    <w:rsid w:val="00814311"/>
    <w:rsid w:val="008163A7"/>
    <w:rsid w:val="008211EB"/>
    <w:rsid w:val="00833A6E"/>
    <w:rsid w:val="0083440D"/>
    <w:rsid w:val="00835583"/>
    <w:rsid w:val="0083593E"/>
    <w:rsid w:val="008360CA"/>
    <w:rsid w:val="00840CEE"/>
    <w:rsid w:val="00841CA0"/>
    <w:rsid w:val="00852CA0"/>
    <w:rsid w:val="00853A61"/>
    <w:rsid w:val="00855DEE"/>
    <w:rsid w:val="00871044"/>
    <w:rsid w:val="00875223"/>
    <w:rsid w:val="00882394"/>
    <w:rsid w:val="0088493B"/>
    <w:rsid w:val="008927FF"/>
    <w:rsid w:val="00892B7A"/>
    <w:rsid w:val="008935B3"/>
    <w:rsid w:val="00895202"/>
    <w:rsid w:val="008A02BA"/>
    <w:rsid w:val="008C12E9"/>
    <w:rsid w:val="008E13CC"/>
    <w:rsid w:val="008F3749"/>
    <w:rsid w:val="008F4A8B"/>
    <w:rsid w:val="008F6A84"/>
    <w:rsid w:val="00900B92"/>
    <w:rsid w:val="00920D89"/>
    <w:rsid w:val="00922945"/>
    <w:rsid w:val="00922D2C"/>
    <w:rsid w:val="00925721"/>
    <w:rsid w:val="00956FF0"/>
    <w:rsid w:val="00957B06"/>
    <w:rsid w:val="0096439C"/>
    <w:rsid w:val="00971BE7"/>
    <w:rsid w:val="009737E3"/>
    <w:rsid w:val="00984459"/>
    <w:rsid w:val="00993D90"/>
    <w:rsid w:val="0099440B"/>
    <w:rsid w:val="00996839"/>
    <w:rsid w:val="00996D01"/>
    <w:rsid w:val="009A2BA1"/>
    <w:rsid w:val="009C30CF"/>
    <w:rsid w:val="009C529C"/>
    <w:rsid w:val="009C796A"/>
    <w:rsid w:val="009D1B79"/>
    <w:rsid w:val="009D7433"/>
    <w:rsid w:val="009F297F"/>
    <w:rsid w:val="009F3BFA"/>
    <w:rsid w:val="00A069FF"/>
    <w:rsid w:val="00A06B41"/>
    <w:rsid w:val="00A1475D"/>
    <w:rsid w:val="00A16645"/>
    <w:rsid w:val="00A2113E"/>
    <w:rsid w:val="00A22402"/>
    <w:rsid w:val="00A277D5"/>
    <w:rsid w:val="00A33FA1"/>
    <w:rsid w:val="00A4254B"/>
    <w:rsid w:val="00A456B3"/>
    <w:rsid w:val="00A47EB9"/>
    <w:rsid w:val="00A52D09"/>
    <w:rsid w:val="00A6208F"/>
    <w:rsid w:val="00A65B1E"/>
    <w:rsid w:val="00A70793"/>
    <w:rsid w:val="00A7179F"/>
    <w:rsid w:val="00A779C6"/>
    <w:rsid w:val="00A77F91"/>
    <w:rsid w:val="00A8770A"/>
    <w:rsid w:val="00A932A4"/>
    <w:rsid w:val="00AB1395"/>
    <w:rsid w:val="00AB248C"/>
    <w:rsid w:val="00AB33B1"/>
    <w:rsid w:val="00AB78D2"/>
    <w:rsid w:val="00AC37AD"/>
    <w:rsid w:val="00AC7E29"/>
    <w:rsid w:val="00AD57ED"/>
    <w:rsid w:val="00AD6445"/>
    <w:rsid w:val="00AD71D8"/>
    <w:rsid w:val="00AF7708"/>
    <w:rsid w:val="00B00C03"/>
    <w:rsid w:val="00B1665F"/>
    <w:rsid w:val="00B175DD"/>
    <w:rsid w:val="00B24DB6"/>
    <w:rsid w:val="00B64AB5"/>
    <w:rsid w:val="00B661BC"/>
    <w:rsid w:val="00B824EB"/>
    <w:rsid w:val="00B85AC1"/>
    <w:rsid w:val="00BA1E9C"/>
    <w:rsid w:val="00BB11FE"/>
    <w:rsid w:val="00BB4453"/>
    <w:rsid w:val="00BB5E71"/>
    <w:rsid w:val="00BB5F03"/>
    <w:rsid w:val="00BC0065"/>
    <w:rsid w:val="00BC147E"/>
    <w:rsid w:val="00BC5F1E"/>
    <w:rsid w:val="00BD0D6C"/>
    <w:rsid w:val="00BE7F3C"/>
    <w:rsid w:val="00BF0A68"/>
    <w:rsid w:val="00BF0E93"/>
    <w:rsid w:val="00BF6153"/>
    <w:rsid w:val="00BF789B"/>
    <w:rsid w:val="00C0286E"/>
    <w:rsid w:val="00C142E7"/>
    <w:rsid w:val="00C21B5E"/>
    <w:rsid w:val="00C25C75"/>
    <w:rsid w:val="00C277CF"/>
    <w:rsid w:val="00C27E29"/>
    <w:rsid w:val="00C3394E"/>
    <w:rsid w:val="00C47E1B"/>
    <w:rsid w:val="00C60C36"/>
    <w:rsid w:val="00C70002"/>
    <w:rsid w:val="00C71046"/>
    <w:rsid w:val="00C80F90"/>
    <w:rsid w:val="00C85192"/>
    <w:rsid w:val="00C91525"/>
    <w:rsid w:val="00C9219C"/>
    <w:rsid w:val="00C96D6F"/>
    <w:rsid w:val="00CA1D90"/>
    <w:rsid w:val="00CA74EA"/>
    <w:rsid w:val="00CB3519"/>
    <w:rsid w:val="00CB3E2C"/>
    <w:rsid w:val="00CD3791"/>
    <w:rsid w:val="00CE0BF7"/>
    <w:rsid w:val="00CE7DE5"/>
    <w:rsid w:val="00CF3E6D"/>
    <w:rsid w:val="00CF70DC"/>
    <w:rsid w:val="00CF7EC0"/>
    <w:rsid w:val="00D02086"/>
    <w:rsid w:val="00D02756"/>
    <w:rsid w:val="00D072DD"/>
    <w:rsid w:val="00D11296"/>
    <w:rsid w:val="00D27076"/>
    <w:rsid w:val="00D4041A"/>
    <w:rsid w:val="00D5381B"/>
    <w:rsid w:val="00D66CA8"/>
    <w:rsid w:val="00D71101"/>
    <w:rsid w:val="00D76BE9"/>
    <w:rsid w:val="00D8647D"/>
    <w:rsid w:val="00D91B88"/>
    <w:rsid w:val="00DB3098"/>
    <w:rsid w:val="00DC2962"/>
    <w:rsid w:val="00DC4F7A"/>
    <w:rsid w:val="00DD6FCC"/>
    <w:rsid w:val="00DF3FE8"/>
    <w:rsid w:val="00E0550D"/>
    <w:rsid w:val="00E07DD6"/>
    <w:rsid w:val="00E11572"/>
    <w:rsid w:val="00E12264"/>
    <w:rsid w:val="00E1344B"/>
    <w:rsid w:val="00E342B4"/>
    <w:rsid w:val="00E37120"/>
    <w:rsid w:val="00E408AA"/>
    <w:rsid w:val="00E63A92"/>
    <w:rsid w:val="00E76006"/>
    <w:rsid w:val="00E83DD9"/>
    <w:rsid w:val="00E87C51"/>
    <w:rsid w:val="00E90BED"/>
    <w:rsid w:val="00EA320D"/>
    <w:rsid w:val="00EB7CE7"/>
    <w:rsid w:val="00ED36E2"/>
    <w:rsid w:val="00EE0E20"/>
    <w:rsid w:val="00EF2FDB"/>
    <w:rsid w:val="00F0791F"/>
    <w:rsid w:val="00F11C27"/>
    <w:rsid w:val="00F15264"/>
    <w:rsid w:val="00F2437D"/>
    <w:rsid w:val="00F2600E"/>
    <w:rsid w:val="00F26CBB"/>
    <w:rsid w:val="00F26F14"/>
    <w:rsid w:val="00F346E4"/>
    <w:rsid w:val="00F4278E"/>
    <w:rsid w:val="00F45FAE"/>
    <w:rsid w:val="00F461F3"/>
    <w:rsid w:val="00F51ACA"/>
    <w:rsid w:val="00F62065"/>
    <w:rsid w:val="00F7020B"/>
    <w:rsid w:val="00F7316C"/>
    <w:rsid w:val="00F73747"/>
    <w:rsid w:val="00F76863"/>
    <w:rsid w:val="00F905B2"/>
    <w:rsid w:val="00F969FB"/>
    <w:rsid w:val="00FA106B"/>
    <w:rsid w:val="00FA20BB"/>
    <w:rsid w:val="00FA5CBD"/>
    <w:rsid w:val="00FB20C2"/>
    <w:rsid w:val="00FC5BA9"/>
    <w:rsid w:val="00FD4C63"/>
    <w:rsid w:val="00FD4D3B"/>
    <w:rsid w:val="00FE1C9D"/>
    <w:rsid w:val="00FF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3E1B12"/>
  <w15:docId w15:val="{36150EC4-61A2-4F71-AB69-553D2A11C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B20C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12E9"/>
    <w:pPr>
      <w:tabs>
        <w:tab w:val="left" w:pos="4110"/>
      </w:tabs>
      <w:outlineLvl w:val="0"/>
    </w:pPr>
    <w:rPr>
      <w:rFonts w:asciiTheme="minorHAnsi" w:hAnsiTheme="minorHAnsi" w:cstheme="minorHAnsi"/>
      <w:b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8C12E9"/>
    <w:pPr>
      <w:outlineLvl w:val="1"/>
    </w:pPr>
    <w:rPr>
      <w:b w:val="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C12E9"/>
    <w:pPr>
      <w:jc w:val="both"/>
      <w:outlineLvl w:val="2"/>
    </w:pPr>
    <w:rPr>
      <w:rFonts w:asciiTheme="minorHAnsi" w:hAnsiTheme="minorHAnsi" w:cstheme="minorHAnsi"/>
      <w:b/>
    </w:rPr>
  </w:style>
  <w:style w:type="paragraph" w:styleId="berschrift4">
    <w:name w:val="heading 4"/>
    <w:basedOn w:val="berschrift3"/>
    <w:next w:val="Standard"/>
    <w:link w:val="berschrift4Zchn"/>
    <w:uiPriority w:val="9"/>
    <w:unhideWhenUsed/>
    <w:qFormat/>
    <w:rsid w:val="008C12E9"/>
    <w:pPr>
      <w:outlineLvl w:val="3"/>
    </w:pPr>
    <w:rPr>
      <w:b w:val="0"/>
      <w:color w:val="1CBBF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164ED4"/>
  </w:style>
  <w:style w:type="paragraph" w:styleId="Fuzeile">
    <w:name w:val="footer"/>
    <w:basedOn w:val="Standard"/>
    <w:link w:val="FuzeileZchn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164ED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A106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A106B"/>
    <w:rPr>
      <w:rFonts w:ascii="Segoe UI" w:eastAsia="Times New Roman" w:hAnsi="Segoe UI" w:cs="Segoe UI"/>
      <w:sz w:val="18"/>
      <w:szCs w:val="18"/>
      <w:lang w:eastAsia="de-DE"/>
    </w:rPr>
  </w:style>
  <w:style w:type="character" w:styleId="Seitenzahl">
    <w:name w:val="page number"/>
    <w:basedOn w:val="Absatz-Standardschriftart"/>
    <w:rsid w:val="00BE7F3C"/>
  </w:style>
  <w:style w:type="character" w:styleId="Hyperlink">
    <w:name w:val="Hyperlink"/>
    <w:uiPriority w:val="99"/>
    <w:rsid w:val="00BE7F3C"/>
    <w:rPr>
      <w:color w:val="0000FF"/>
      <w:u w:val="single"/>
    </w:rPr>
  </w:style>
  <w:style w:type="character" w:styleId="Fett">
    <w:name w:val="Strong"/>
    <w:uiPriority w:val="22"/>
    <w:qFormat/>
    <w:rsid w:val="00BC0065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C12E9"/>
    <w:rPr>
      <w:rFonts w:eastAsia="Times New Roman" w:cstheme="minorHAnsi"/>
      <w:b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C12E9"/>
    <w:rPr>
      <w:rFonts w:eastAsia="Times New Roman" w:cstheme="minorHAnsi"/>
      <w:sz w:val="32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C12E9"/>
    <w:rPr>
      <w:rFonts w:eastAsia="Times New Roman" w:cstheme="minorHAnsi"/>
      <w:b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C12E9"/>
    <w:rPr>
      <w:rFonts w:eastAsia="Times New Roman" w:cstheme="minorHAnsi"/>
      <w:color w:val="1CBBFF"/>
      <w:sz w:val="24"/>
      <w:szCs w:val="24"/>
      <w:lang w:eastAsia="de-DE"/>
    </w:rPr>
  </w:style>
  <w:style w:type="paragraph" w:styleId="Titel">
    <w:name w:val="Title"/>
    <w:basedOn w:val="Kopfzeile"/>
    <w:next w:val="Standard"/>
    <w:link w:val="TitelZchn"/>
    <w:uiPriority w:val="10"/>
    <w:qFormat/>
    <w:rsid w:val="008C12E9"/>
    <w:rPr>
      <w:rFonts w:cstheme="minorHAnsi"/>
      <w:b/>
      <w:color w:val="1CBBFF"/>
      <w:sz w:val="36"/>
      <w:szCs w:val="36"/>
    </w:rPr>
  </w:style>
  <w:style w:type="character" w:customStyle="1" w:styleId="TitelZchn">
    <w:name w:val="Titel Zchn"/>
    <w:basedOn w:val="Absatz-Standardschriftart"/>
    <w:link w:val="Titel"/>
    <w:uiPriority w:val="10"/>
    <w:rsid w:val="008C12E9"/>
    <w:rPr>
      <w:rFonts w:cstheme="minorHAnsi"/>
      <w:b/>
      <w:color w:val="1CBBFF"/>
      <w:sz w:val="36"/>
      <w:szCs w:val="3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00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46484D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0076"/>
    <w:rPr>
      <w:rFonts w:eastAsiaTheme="minorEastAsia"/>
      <w:color w:val="46484D"/>
      <w:spacing w:val="15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3E0076"/>
    <w:rPr>
      <w:i/>
      <w:iCs/>
      <w:color w:val="46484D"/>
    </w:rPr>
  </w:style>
  <w:style w:type="character" w:styleId="Hervorhebung">
    <w:name w:val="Emphasis"/>
    <w:basedOn w:val="Absatz-Standardschriftart"/>
    <w:uiPriority w:val="20"/>
    <w:qFormat/>
    <w:rsid w:val="003E0076"/>
    <w:rPr>
      <w:i/>
      <w:iCs/>
    </w:rPr>
  </w:style>
  <w:style w:type="paragraph" w:styleId="Zitat">
    <w:name w:val="Quote"/>
    <w:basedOn w:val="Standard"/>
    <w:next w:val="Standard"/>
    <w:link w:val="ZitatZchn"/>
    <w:uiPriority w:val="29"/>
    <w:qFormat/>
    <w:rsid w:val="003E0076"/>
    <w:pPr>
      <w:spacing w:before="200" w:after="160"/>
      <w:ind w:left="864" w:right="864"/>
      <w:jc w:val="center"/>
    </w:pPr>
    <w:rPr>
      <w:i/>
      <w:iCs/>
      <w:color w:val="46484D"/>
    </w:rPr>
  </w:style>
  <w:style w:type="character" w:customStyle="1" w:styleId="ZitatZchn">
    <w:name w:val="Zitat Zchn"/>
    <w:basedOn w:val="Absatz-Standardschriftart"/>
    <w:link w:val="Zitat"/>
    <w:uiPriority w:val="29"/>
    <w:rsid w:val="003E0076"/>
    <w:rPr>
      <w:rFonts w:ascii="Calibri" w:eastAsia="Times New Roman" w:hAnsi="Calibri" w:cs="Times New Roman"/>
      <w:i/>
      <w:iCs/>
      <w:color w:val="46484D"/>
      <w:sz w:val="24"/>
      <w:szCs w:val="24"/>
      <w:lang w:eastAsia="de-DE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00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1CBBF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0076"/>
    <w:rPr>
      <w:rFonts w:ascii="Calibri" w:eastAsia="Times New Roman" w:hAnsi="Calibri" w:cs="Times New Roman"/>
      <w:i/>
      <w:iCs/>
      <w:color w:val="1CBBFF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361DF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8F374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00374C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8F6A8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53B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53B1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53B17"/>
    <w:rPr>
      <w:rFonts w:ascii="Calibri" w:eastAsia="Times New Roman" w:hAnsi="Calibri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53B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53B17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353B1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ritis-tage.de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itis-tage.de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CFA52D3-D171-4C9D-8195-B4805872AEC6}">
  <we:reference id="wa104381727" version="1.0.0.9" store="de-DE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ef8b43-ca71-4da4-a287-3749539d288d">
      <Terms xmlns="http://schemas.microsoft.com/office/infopath/2007/PartnerControls"/>
    </lcf76f155ced4ddcb4097134ff3c332f>
    <TaxCatchAll xmlns="c89d9377-6994-44c0-ada6-d530da204fb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4AF403936F1240B0BF3294A0ADFB13" ma:contentTypeVersion="15" ma:contentTypeDescription="Ein neues Dokument erstellen." ma:contentTypeScope="" ma:versionID="c49e12c5dbd7545d9ed579265da2d0ae">
  <xsd:schema xmlns:xsd="http://www.w3.org/2001/XMLSchema" xmlns:xs="http://www.w3.org/2001/XMLSchema" xmlns:p="http://schemas.microsoft.com/office/2006/metadata/properties" xmlns:ns2="65ef8b43-ca71-4da4-a287-3749539d288d" xmlns:ns3="c89d9377-6994-44c0-ada6-d530da204fb7" targetNamespace="http://schemas.microsoft.com/office/2006/metadata/properties" ma:root="true" ma:fieldsID="c7997321328404463f6ab126c07ba169" ns2:_="" ns3:_="">
    <xsd:import namespace="65ef8b43-ca71-4da4-a287-3749539d288d"/>
    <xsd:import namespace="c89d9377-6994-44c0-ada6-d530da204f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f8b43-ca71-4da4-a287-3749539d28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4d025251-88ec-4369-b1bf-6651dc9ff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d9377-6994-44c0-ada6-d530da204fb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507b608-a486-4de2-b267-6d53f45f6f44}" ma:internalName="TaxCatchAll" ma:showField="CatchAllData" ma:web="c89d9377-6994-44c0-ada6-d530da204f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892642-8D94-4439-BD6B-9EE0C0472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CF11EB-4182-41D9-A9C9-E28BCCE343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9C50C5-5E27-4CD1-B95F-81097EED3D0C}">
  <ds:schemaRefs>
    <ds:schemaRef ds:uri="http://schemas.microsoft.com/office/2006/metadata/properties"/>
    <ds:schemaRef ds:uri="http://schemas.microsoft.com/office/infopath/2007/PartnerControls"/>
    <ds:schemaRef ds:uri="65ef8b43-ca71-4da4-a287-3749539d288d"/>
    <ds:schemaRef ds:uri="c89d9377-6994-44c0-ada6-d530da204fb7"/>
  </ds:schemaRefs>
</ds:datastoreItem>
</file>

<file path=customXml/itemProps4.xml><?xml version="1.0" encoding="utf-8"?>
<ds:datastoreItem xmlns:ds="http://schemas.openxmlformats.org/officeDocument/2006/customXml" ds:itemID="{25943590-6175-4D86-B2E6-A1CD51FE4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ef8b43-ca71-4da4-a287-3749539d288d"/>
    <ds:schemaRef ds:uri="c89d9377-6994-44c0-ada6-d530da204f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Dallmeier electronic GmbH &amp; Co.KG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Meindl Benedikt</dc:creator>
  <cp:keywords/>
  <dc:description/>
  <cp:lastModifiedBy>Priller Nicolai</cp:lastModifiedBy>
  <cp:revision>5</cp:revision>
  <cp:lastPrinted>2018-01-17T16:18:00Z</cp:lastPrinted>
  <dcterms:created xsi:type="dcterms:W3CDTF">2026-03-04T08:20:00Z</dcterms:created>
  <dcterms:modified xsi:type="dcterms:W3CDTF">2026-03-10T07:43:00Z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0x010100A44AF403936F1240B0BF3294A0ADFB13</vt:lpwstr>
  </property>
  <property fmtid="{D5CDD505-2E9C-101B-9397-08002B2CF9AE}" pid="3" name="MediaServiceImageTags">
    <vt:lpwstr/>
  </property>
</Properties>
</file>