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54CFB" w14:textId="0B79CA46" w:rsidR="00B42F18" w:rsidRPr="00356785" w:rsidRDefault="00C86526" w:rsidP="00B42F18">
      <w:pPr>
        <w:jc w:val="both"/>
      </w:pPr>
      <w:r>
        <w:rPr>
          <w:rFonts w:asciiTheme="minorHAnsi" w:hAnsiTheme="minorHAnsi" w:cstheme="minorHAnsi"/>
          <w:b/>
        </w:rPr>
        <w:t>Schutz von Kunst und Kultur</w:t>
      </w:r>
    </w:p>
    <w:p w14:paraId="39A785BF" w14:textId="7C970367" w:rsidR="00D47D70" w:rsidRDefault="00C86526" w:rsidP="00224D61">
      <w:pPr>
        <w:jc w:val="both"/>
        <w:rPr>
          <w:rFonts w:asciiTheme="minorHAnsi" w:hAnsiTheme="minorHAnsi" w:cstheme="minorHAnsi"/>
          <w:b/>
          <w:sz w:val="32"/>
          <w:szCs w:val="32"/>
        </w:rPr>
      </w:pPr>
      <w:r>
        <w:rPr>
          <w:rFonts w:asciiTheme="minorHAnsi" w:hAnsiTheme="minorHAnsi" w:cstheme="minorHAnsi"/>
          <w:b/>
          <w:sz w:val="32"/>
          <w:szCs w:val="32"/>
        </w:rPr>
        <w:t>Museum für angewandte Kunst in Wien setzt auf Videosicherheitstechnik von Dallmeier</w:t>
      </w:r>
    </w:p>
    <w:p w14:paraId="3D23111B" w14:textId="77777777" w:rsidR="001A15E3" w:rsidRDefault="001A15E3" w:rsidP="00994C95">
      <w:pPr>
        <w:jc w:val="both"/>
        <w:rPr>
          <w:rFonts w:asciiTheme="minorHAnsi" w:hAnsiTheme="minorHAnsi" w:cstheme="minorHAnsi"/>
        </w:rPr>
      </w:pPr>
    </w:p>
    <w:p w14:paraId="77972FD3" w14:textId="17A37DB9" w:rsidR="001A15E3" w:rsidRPr="001A15E3" w:rsidRDefault="001A15E3" w:rsidP="00994C95">
      <w:pPr>
        <w:jc w:val="both"/>
        <w:rPr>
          <w:rStyle w:val="rynqvb"/>
          <w:rFonts w:asciiTheme="minorHAnsi" w:hAnsiTheme="minorHAnsi" w:cstheme="minorHAnsi"/>
          <w:b/>
          <w:bCs/>
        </w:rPr>
      </w:pPr>
      <w:r w:rsidRPr="001A15E3">
        <w:rPr>
          <w:rFonts w:asciiTheme="minorHAnsi" w:hAnsiTheme="minorHAnsi" w:cstheme="minorHAnsi"/>
          <w:b/>
          <w:bCs/>
        </w:rPr>
        <w:t>Das MAK – Museum für angewandte Kunst in Wien schlägt eine Brücke zwischen Vergangenheit und Zukunft, zwischen Design, Architektur und zeitgenössischer Kunst. Als eines der ältesten Museen für angewandte Kunst weltweit steht es für Vielfalt, Inklusion, Innovation und nachhaltige Entwicklung – Werte, die sich auch in der kontinuierlichen Modernisierung seiner Infrastruktur widerspiegeln. Ein konkretes Beispiel dafür ist das Thema Sicherheit: Für den Schutz wechselnder Exponate und zahlreicher Besucher vertraut das MAK auf modernste Video</w:t>
      </w:r>
      <w:r w:rsidR="00242873">
        <w:rPr>
          <w:rFonts w:asciiTheme="minorHAnsi" w:hAnsiTheme="minorHAnsi" w:cstheme="minorHAnsi"/>
          <w:b/>
          <w:bCs/>
        </w:rPr>
        <w:t>sicherheits</w:t>
      </w:r>
      <w:r w:rsidRPr="001A15E3">
        <w:rPr>
          <w:rFonts w:asciiTheme="minorHAnsi" w:hAnsiTheme="minorHAnsi" w:cstheme="minorHAnsi"/>
          <w:b/>
          <w:bCs/>
        </w:rPr>
        <w:t>technik von Dallmeier.</w:t>
      </w:r>
    </w:p>
    <w:p w14:paraId="2FA82003" w14:textId="77777777" w:rsidR="001A15E3" w:rsidRDefault="001A15E3" w:rsidP="00994C95">
      <w:pPr>
        <w:jc w:val="both"/>
        <w:rPr>
          <w:rStyle w:val="rynqvb"/>
          <w:rFonts w:asciiTheme="minorHAnsi" w:hAnsiTheme="minorHAnsi" w:cstheme="minorHAnsi"/>
        </w:rPr>
      </w:pPr>
    </w:p>
    <w:p w14:paraId="105CBA01" w14:textId="4BEF0433" w:rsidR="002964AD" w:rsidRPr="00547260" w:rsidRDefault="002964AD" w:rsidP="00994C95">
      <w:pPr>
        <w:jc w:val="both"/>
        <w:rPr>
          <w:rStyle w:val="rynqvb"/>
          <w:rFonts w:asciiTheme="minorHAnsi" w:hAnsiTheme="minorHAnsi" w:cstheme="minorHAnsi"/>
          <w:b/>
          <w:bCs/>
        </w:rPr>
      </w:pPr>
      <w:r>
        <w:rPr>
          <w:rFonts w:asciiTheme="minorHAnsi" w:hAnsiTheme="minorHAnsi" w:cstheme="minorHAnsi"/>
          <w:b/>
          <w:bCs/>
        </w:rPr>
        <w:t>Sicherheit</w:t>
      </w:r>
      <w:r w:rsidRPr="002964AD">
        <w:rPr>
          <w:rFonts w:asciiTheme="minorHAnsi" w:hAnsiTheme="minorHAnsi" w:cstheme="minorHAnsi"/>
          <w:b/>
          <w:bCs/>
        </w:rPr>
        <w:t xml:space="preserve"> in einem </w:t>
      </w:r>
      <w:r w:rsidRPr="00547260">
        <w:rPr>
          <w:rFonts w:asciiTheme="minorHAnsi" w:hAnsiTheme="minorHAnsi" w:cstheme="minorHAnsi"/>
          <w:b/>
          <w:bCs/>
        </w:rPr>
        <w:t>dynamischen Raum</w:t>
      </w:r>
    </w:p>
    <w:p w14:paraId="79CD928B" w14:textId="123DE249" w:rsidR="004A3F4A" w:rsidRDefault="004A3F4A" w:rsidP="00994C95">
      <w:pPr>
        <w:jc w:val="both"/>
        <w:rPr>
          <w:rFonts w:asciiTheme="minorHAnsi" w:hAnsiTheme="minorHAnsi" w:cstheme="minorHAnsi"/>
        </w:rPr>
      </w:pPr>
      <w:r w:rsidRPr="00547260">
        <w:rPr>
          <w:rFonts w:asciiTheme="minorHAnsi" w:hAnsiTheme="minorHAnsi" w:cstheme="minorHAnsi"/>
        </w:rPr>
        <w:t>Das historische Gebäude</w:t>
      </w:r>
      <w:r w:rsidR="00B404E3">
        <w:rPr>
          <w:rFonts w:asciiTheme="minorHAnsi" w:hAnsiTheme="minorHAnsi" w:cstheme="minorHAnsi"/>
        </w:rPr>
        <w:t xml:space="preserve"> </w:t>
      </w:r>
      <w:r w:rsidRPr="00547260">
        <w:rPr>
          <w:rFonts w:asciiTheme="minorHAnsi" w:hAnsiTheme="minorHAnsi" w:cstheme="minorHAnsi"/>
        </w:rPr>
        <w:t>des MAK stellt mit seinen hohen Decken, wechselnden</w:t>
      </w:r>
      <w:r w:rsidRPr="004A3F4A">
        <w:rPr>
          <w:rFonts w:asciiTheme="minorHAnsi" w:hAnsiTheme="minorHAnsi" w:cstheme="minorHAnsi"/>
        </w:rPr>
        <w:t xml:space="preserve"> Ausstellungen und anspruchsvollen Lichtverhältnissen besondere Anforderungen an die Sicherheitsinfrastruktur.</w:t>
      </w:r>
      <w:r w:rsidR="00B404E3">
        <w:rPr>
          <w:rFonts w:asciiTheme="minorHAnsi" w:hAnsiTheme="minorHAnsi" w:cstheme="minorHAnsi"/>
        </w:rPr>
        <w:t xml:space="preserve"> </w:t>
      </w:r>
      <w:r w:rsidR="00D97BB1">
        <w:rPr>
          <w:rFonts w:asciiTheme="minorHAnsi" w:hAnsiTheme="minorHAnsi" w:cstheme="minorHAnsi"/>
        </w:rPr>
        <w:t>Die unterschiedlichen</w:t>
      </w:r>
      <w:r w:rsidRPr="004A3F4A">
        <w:rPr>
          <w:rFonts w:asciiTheme="minorHAnsi" w:hAnsiTheme="minorHAnsi" w:cstheme="minorHAnsi"/>
        </w:rPr>
        <w:t xml:space="preserve"> Raumgestaltungen und stimmungsvolle</w:t>
      </w:r>
      <w:r w:rsidR="00552EAA">
        <w:rPr>
          <w:rFonts w:asciiTheme="minorHAnsi" w:hAnsiTheme="minorHAnsi" w:cstheme="minorHAnsi"/>
        </w:rPr>
        <w:t>n</w:t>
      </w:r>
      <w:r w:rsidRPr="004A3F4A">
        <w:rPr>
          <w:rFonts w:asciiTheme="minorHAnsi" w:hAnsiTheme="minorHAnsi" w:cstheme="minorHAnsi"/>
        </w:rPr>
        <w:t xml:space="preserve"> Beleuchtungen, die für eine optimale Präsentation de</w:t>
      </w:r>
      <w:r w:rsidR="00D97BB1">
        <w:rPr>
          <w:rFonts w:asciiTheme="minorHAnsi" w:hAnsiTheme="minorHAnsi" w:cstheme="minorHAnsi"/>
        </w:rPr>
        <w:t xml:space="preserve">r </w:t>
      </w:r>
      <w:r w:rsidRPr="004A3F4A">
        <w:rPr>
          <w:rFonts w:asciiTheme="minorHAnsi" w:hAnsiTheme="minorHAnsi" w:cstheme="minorHAnsi"/>
        </w:rPr>
        <w:t>Kunst sorgen, erschweren herkömmlichen Kameras die Arbeit erheblich</w:t>
      </w:r>
      <w:r w:rsidR="00547260">
        <w:rPr>
          <w:rFonts w:asciiTheme="minorHAnsi" w:hAnsiTheme="minorHAnsi" w:cstheme="minorHAnsi"/>
        </w:rPr>
        <w:t xml:space="preserve">. </w:t>
      </w:r>
      <w:r w:rsidR="001A15E3">
        <w:rPr>
          <w:rFonts w:asciiTheme="minorHAnsi" w:hAnsiTheme="minorHAnsi" w:cstheme="minorHAnsi"/>
        </w:rPr>
        <w:t>Die</w:t>
      </w:r>
      <w:r w:rsidR="00FB6697">
        <w:rPr>
          <w:rFonts w:asciiTheme="minorHAnsi" w:hAnsiTheme="minorHAnsi" w:cstheme="minorHAnsi"/>
        </w:rPr>
        <w:t xml:space="preserve"> räumlichen Voraussetzungen </w:t>
      </w:r>
      <w:r w:rsidR="001A15E3">
        <w:rPr>
          <w:rFonts w:asciiTheme="minorHAnsi" w:hAnsiTheme="minorHAnsi" w:cstheme="minorHAnsi"/>
        </w:rPr>
        <w:t xml:space="preserve">erfordern </w:t>
      </w:r>
      <w:r w:rsidRPr="004A3F4A">
        <w:rPr>
          <w:rFonts w:asciiTheme="minorHAnsi" w:hAnsiTheme="minorHAnsi" w:cstheme="minorHAnsi"/>
        </w:rPr>
        <w:t>präzise Installationslösungen, um eine lückenlose Überwachung zu gewährleisten.</w:t>
      </w:r>
      <w:r>
        <w:rPr>
          <w:rFonts w:asciiTheme="minorHAnsi" w:hAnsiTheme="minorHAnsi" w:cstheme="minorHAnsi"/>
        </w:rPr>
        <w:t xml:space="preserve"> </w:t>
      </w:r>
    </w:p>
    <w:p w14:paraId="7668D8EA" w14:textId="77777777" w:rsidR="00257E40" w:rsidRDefault="00257E40" w:rsidP="00994C95">
      <w:pPr>
        <w:jc w:val="both"/>
        <w:rPr>
          <w:rFonts w:asciiTheme="minorHAnsi" w:hAnsiTheme="minorHAnsi" w:cstheme="minorHAnsi"/>
        </w:rPr>
      </w:pPr>
    </w:p>
    <w:p w14:paraId="7461E2ED" w14:textId="2D33A1AE" w:rsidR="0004094D" w:rsidRDefault="009200CB" w:rsidP="00994C95">
      <w:pPr>
        <w:jc w:val="both"/>
        <w:rPr>
          <w:rFonts w:asciiTheme="minorHAnsi" w:hAnsiTheme="minorHAnsi" w:cstheme="minorHAnsi"/>
        </w:rPr>
      </w:pPr>
      <w:r>
        <w:rPr>
          <w:rFonts w:asciiTheme="minorHAnsi" w:hAnsiTheme="minorHAnsi" w:cstheme="minorHAnsi"/>
        </w:rPr>
        <w:t>„</w:t>
      </w:r>
      <w:r w:rsidR="004A3F4A" w:rsidRPr="004A3F4A">
        <w:rPr>
          <w:rFonts w:asciiTheme="minorHAnsi" w:hAnsiTheme="minorHAnsi" w:cstheme="minorHAnsi"/>
        </w:rPr>
        <w:t xml:space="preserve">Die eingesetzte </w:t>
      </w:r>
      <w:r w:rsidR="007623A2">
        <w:rPr>
          <w:rFonts w:asciiTheme="minorHAnsi" w:hAnsiTheme="minorHAnsi" w:cstheme="minorHAnsi"/>
        </w:rPr>
        <w:t>Technik</w:t>
      </w:r>
      <w:r w:rsidR="004A3F4A" w:rsidRPr="004A3F4A">
        <w:rPr>
          <w:rFonts w:asciiTheme="minorHAnsi" w:hAnsiTheme="minorHAnsi" w:cstheme="minorHAnsi"/>
        </w:rPr>
        <w:t xml:space="preserve"> muss</w:t>
      </w:r>
      <w:r w:rsidR="007623A2">
        <w:rPr>
          <w:rFonts w:asciiTheme="minorHAnsi" w:hAnsiTheme="minorHAnsi" w:cstheme="minorHAnsi"/>
        </w:rPr>
        <w:t xml:space="preserve"> </w:t>
      </w:r>
      <w:r w:rsidR="004A3F4A">
        <w:rPr>
          <w:rFonts w:asciiTheme="minorHAnsi" w:hAnsiTheme="minorHAnsi" w:cstheme="minorHAnsi"/>
        </w:rPr>
        <w:t>also</w:t>
      </w:r>
      <w:r w:rsidR="004A3F4A" w:rsidRPr="004A3F4A">
        <w:rPr>
          <w:rFonts w:asciiTheme="minorHAnsi" w:hAnsiTheme="minorHAnsi" w:cstheme="minorHAnsi"/>
        </w:rPr>
        <w:t xml:space="preserve"> </w:t>
      </w:r>
      <w:r w:rsidR="007623A2">
        <w:rPr>
          <w:rFonts w:asciiTheme="minorHAnsi" w:hAnsiTheme="minorHAnsi" w:cstheme="minorHAnsi"/>
        </w:rPr>
        <w:t>nicht nur qualitativ</w:t>
      </w:r>
      <w:r w:rsidR="004A3F4A" w:rsidRPr="004A3F4A">
        <w:rPr>
          <w:rFonts w:asciiTheme="minorHAnsi" w:hAnsiTheme="minorHAnsi" w:cstheme="minorHAnsi"/>
        </w:rPr>
        <w:t xml:space="preserve"> </w:t>
      </w:r>
      <w:r w:rsidR="007623A2">
        <w:rPr>
          <w:rFonts w:asciiTheme="minorHAnsi" w:hAnsiTheme="minorHAnsi" w:cstheme="minorHAnsi"/>
        </w:rPr>
        <w:t>überzeugen</w:t>
      </w:r>
      <w:r w:rsidR="004A3F4A" w:rsidRPr="004A3F4A">
        <w:rPr>
          <w:rFonts w:asciiTheme="minorHAnsi" w:hAnsiTheme="minorHAnsi" w:cstheme="minorHAnsi"/>
        </w:rPr>
        <w:t>, sondern</w:t>
      </w:r>
      <w:r w:rsidR="00FB6697">
        <w:rPr>
          <w:rFonts w:asciiTheme="minorHAnsi" w:hAnsiTheme="minorHAnsi" w:cstheme="minorHAnsi"/>
        </w:rPr>
        <w:t xml:space="preserve"> auch</w:t>
      </w:r>
      <w:r w:rsidR="004A3F4A" w:rsidRPr="004A3F4A">
        <w:rPr>
          <w:rFonts w:asciiTheme="minorHAnsi" w:hAnsiTheme="minorHAnsi" w:cstheme="minorHAnsi"/>
        </w:rPr>
        <w:t xml:space="preserve"> flexibel und effizient an </w:t>
      </w:r>
      <w:r w:rsidR="00AC767C">
        <w:rPr>
          <w:rFonts w:asciiTheme="minorHAnsi" w:hAnsiTheme="minorHAnsi" w:cstheme="minorHAnsi"/>
        </w:rPr>
        <w:t>sich regelmäßig verändernde</w:t>
      </w:r>
      <w:r w:rsidR="00AC767C" w:rsidRPr="004A3F4A">
        <w:rPr>
          <w:rFonts w:asciiTheme="minorHAnsi" w:hAnsiTheme="minorHAnsi" w:cstheme="minorHAnsi"/>
        </w:rPr>
        <w:t xml:space="preserve"> </w:t>
      </w:r>
      <w:r w:rsidR="004A3F4A" w:rsidRPr="004A3F4A">
        <w:rPr>
          <w:rFonts w:asciiTheme="minorHAnsi" w:hAnsiTheme="minorHAnsi" w:cstheme="minorHAnsi"/>
        </w:rPr>
        <w:t xml:space="preserve">Gegebenheiten anpassbar sein. Mit der Installation von über 100 hochauflösenden </w:t>
      </w:r>
      <w:r w:rsidR="007623A2">
        <w:rPr>
          <w:rFonts w:asciiTheme="minorHAnsi" w:hAnsiTheme="minorHAnsi" w:cstheme="minorHAnsi"/>
        </w:rPr>
        <w:t xml:space="preserve">Single-Sensor </w:t>
      </w:r>
      <w:r w:rsidR="004A3F4A" w:rsidRPr="004A3F4A">
        <w:rPr>
          <w:rFonts w:asciiTheme="minorHAnsi" w:hAnsiTheme="minorHAnsi" w:cstheme="minorHAnsi"/>
        </w:rPr>
        <w:t>Kameras hat Dallmeier eine maßgeschneiderte Lösung geschaffen, die alle</w:t>
      </w:r>
      <w:r w:rsidR="007623A2">
        <w:rPr>
          <w:rFonts w:asciiTheme="minorHAnsi" w:hAnsiTheme="minorHAnsi" w:cstheme="minorHAnsi"/>
        </w:rPr>
        <w:t>n</w:t>
      </w:r>
      <w:r w:rsidR="004A3F4A" w:rsidRPr="004A3F4A">
        <w:rPr>
          <w:rFonts w:asciiTheme="minorHAnsi" w:hAnsiTheme="minorHAnsi" w:cstheme="minorHAnsi"/>
        </w:rPr>
        <w:t xml:space="preserve"> Herausforderungen </w:t>
      </w:r>
      <w:r w:rsidR="007623A2">
        <w:rPr>
          <w:rFonts w:asciiTheme="minorHAnsi" w:hAnsiTheme="minorHAnsi" w:cstheme="minorHAnsi"/>
        </w:rPr>
        <w:t>gewachsen ist</w:t>
      </w:r>
      <w:r>
        <w:rPr>
          <w:rFonts w:asciiTheme="minorHAnsi" w:hAnsiTheme="minorHAnsi" w:cstheme="minorHAnsi"/>
        </w:rPr>
        <w:t xml:space="preserve">“, so </w:t>
      </w:r>
      <w:r w:rsidR="002E6DEE">
        <w:rPr>
          <w:rStyle w:val="rynqvb"/>
          <w:rFonts w:asciiTheme="minorHAnsi" w:hAnsiTheme="minorHAnsi" w:cstheme="minorHAnsi"/>
        </w:rPr>
        <w:t xml:space="preserve">Gerald Schön, Inhaber </w:t>
      </w:r>
      <w:r>
        <w:rPr>
          <w:rStyle w:val="rynqvb"/>
          <w:rFonts w:asciiTheme="minorHAnsi" w:hAnsiTheme="minorHAnsi" w:cstheme="minorHAnsi"/>
        </w:rPr>
        <w:t xml:space="preserve">der Gerald Schön </w:t>
      </w:r>
      <w:r w:rsidR="002E6DEE">
        <w:rPr>
          <w:rStyle w:val="rynqvb"/>
          <w:rFonts w:asciiTheme="minorHAnsi" w:hAnsiTheme="minorHAnsi" w:cstheme="minorHAnsi"/>
        </w:rPr>
        <w:t>Elektro-</w:t>
      </w:r>
      <w:r>
        <w:rPr>
          <w:rStyle w:val="rynqvb"/>
          <w:rFonts w:asciiTheme="minorHAnsi" w:hAnsiTheme="minorHAnsi" w:cstheme="minorHAnsi"/>
        </w:rPr>
        <w:t xml:space="preserve"> </w:t>
      </w:r>
      <w:r w:rsidR="002E6DEE">
        <w:rPr>
          <w:rStyle w:val="rynqvb"/>
          <w:rFonts w:asciiTheme="minorHAnsi" w:hAnsiTheme="minorHAnsi" w:cstheme="minorHAnsi"/>
        </w:rPr>
        <w:t>&amp;</w:t>
      </w:r>
      <w:r>
        <w:rPr>
          <w:rStyle w:val="rynqvb"/>
          <w:rFonts w:asciiTheme="minorHAnsi" w:hAnsiTheme="minorHAnsi" w:cstheme="minorHAnsi"/>
        </w:rPr>
        <w:t xml:space="preserve"> Sicherheitstechnik</w:t>
      </w:r>
      <w:r>
        <w:rPr>
          <w:rFonts w:asciiTheme="minorHAnsi" w:hAnsiTheme="minorHAnsi" w:cstheme="minorHAnsi"/>
        </w:rPr>
        <w:t xml:space="preserve">. </w:t>
      </w:r>
    </w:p>
    <w:p w14:paraId="0156F81B" w14:textId="77777777" w:rsidR="004A3F4A" w:rsidRDefault="004A3F4A" w:rsidP="00994C95">
      <w:pPr>
        <w:jc w:val="both"/>
        <w:rPr>
          <w:rFonts w:asciiTheme="minorHAnsi" w:hAnsiTheme="minorHAnsi" w:cstheme="minorHAnsi"/>
        </w:rPr>
      </w:pPr>
    </w:p>
    <w:p w14:paraId="29F13B9C" w14:textId="57EE8AC6" w:rsidR="0004094D" w:rsidRPr="009B6091" w:rsidRDefault="00FB6697" w:rsidP="0004094D">
      <w:pPr>
        <w:jc w:val="both"/>
        <w:rPr>
          <w:rStyle w:val="rynqvb"/>
          <w:rFonts w:asciiTheme="minorHAnsi" w:hAnsiTheme="minorHAnsi" w:cstheme="minorHAnsi"/>
          <w:b/>
          <w:bCs/>
        </w:rPr>
      </w:pPr>
      <w:r>
        <w:rPr>
          <w:rFonts w:asciiTheme="minorHAnsi" w:hAnsiTheme="minorHAnsi" w:cstheme="minorHAnsi"/>
          <w:b/>
          <w:bCs/>
        </w:rPr>
        <w:t>Dezent und unauffällig</w:t>
      </w:r>
    </w:p>
    <w:p w14:paraId="3B47F516" w14:textId="346EEEBA" w:rsidR="00C42B09" w:rsidRDefault="004A3F4A" w:rsidP="0004094D">
      <w:pPr>
        <w:jc w:val="both"/>
        <w:rPr>
          <w:rFonts w:asciiTheme="minorHAnsi" w:hAnsiTheme="minorHAnsi" w:cstheme="minorHAnsi"/>
        </w:rPr>
      </w:pPr>
      <w:bookmarkStart w:id="0" w:name="_Hlk213753929"/>
      <w:r w:rsidRPr="004A3F4A">
        <w:rPr>
          <w:rFonts w:asciiTheme="minorHAnsi" w:hAnsiTheme="minorHAnsi" w:cstheme="minorHAnsi"/>
        </w:rPr>
        <w:t xml:space="preserve">Neben dem Schutz der Exponate und der Prävention von Diebstählen, Einbrüchen und Vandalismus </w:t>
      </w:r>
      <w:r w:rsidR="00010F61">
        <w:rPr>
          <w:rFonts w:asciiTheme="minorHAnsi" w:hAnsiTheme="minorHAnsi" w:cstheme="minorHAnsi"/>
        </w:rPr>
        <w:t xml:space="preserve">steht für das MAK </w:t>
      </w:r>
      <w:r w:rsidRPr="004A3F4A">
        <w:rPr>
          <w:rFonts w:asciiTheme="minorHAnsi" w:hAnsiTheme="minorHAnsi" w:cstheme="minorHAnsi"/>
        </w:rPr>
        <w:t xml:space="preserve">die Sicherheit der </w:t>
      </w:r>
      <w:r w:rsidR="00547260" w:rsidRPr="004A3F4A">
        <w:rPr>
          <w:rFonts w:asciiTheme="minorHAnsi" w:hAnsiTheme="minorHAnsi" w:cstheme="minorHAnsi"/>
        </w:rPr>
        <w:t>Besucher</w:t>
      </w:r>
      <w:r w:rsidR="00010F61">
        <w:rPr>
          <w:rFonts w:asciiTheme="minorHAnsi" w:hAnsiTheme="minorHAnsi" w:cstheme="minorHAnsi"/>
        </w:rPr>
        <w:t xml:space="preserve"> im Fokus. Gleichzeitig sollte die Sicherheitstechnik zum Erhalt einer angenehmen Atmosphäre beitragen. </w:t>
      </w:r>
      <w:r w:rsidRPr="004A3F4A">
        <w:rPr>
          <w:rFonts w:asciiTheme="minorHAnsi" w:hAnsiTheme="minorHAnsi" w:cstheme="minorHAnsi"/>
        </w:rPr>
        <w:t xml:space="preserve">Die </w:t>
      </w:r>
      <w:r w:rsidR="007623A2">
        <w:rPr>
          <w:rFonts w:asciiTheme="minorHAnsi" w:hAnsiTheme="minorHAnsi" w:cstheme="minorHAnsi"/>
        </w:rPr>
        <w:t>Überwachungs</w:t>
      </w:r>
      <w:r w:rsidRPr="004A3F4A">
        <w:rPr>
          <w:rFonts w:asciiTheme="minorHAnsi" w:hAnsiTheme="minorHAnsi" w:cstheme="minorHAnsi"/>
        </w:rPr>
        <w:t xml:space="preserve">kameras </w:t>
      </w:r>
      <w:r w:rsidR="00B00D79">
        <w:rPr>
          <w:rFonts w:asciiTheme="minorHAnsi" w:hAnsiTheme="minorHAnsi" w:cstheme="minorHAnsi"/>
        </w:rPr>
        <w:t>sind</w:t>
      </w:r>
      <w:r w:rsidR="00552EAA">
        <w:rPr>
          <w:rFonts w:asciiTheme="minorHAnsi" w:hAnsiTheme="minorHAnsi" w:cstheme="minorHAnsi"/>
        </w:rPr>
        <w:t xml:space="preserve"> </w:t>
      </w:r>
      <w:r w:rsidR="00010F61">
        <w:rPr>
          <w:rFonts w:asciiTheme="minorHAnsi" w:hAnsiTheme="minorHAnsi" w:cstheme="minorHAnsi"/>
        </w:rPr>
        <w:t xml:space="preserve">deshalb sehr </w:t>
      </w:r>
      <w:r w:rsidR="00552EAA">
        <w:rPr>
          <w:rFonts w:asciiTheme="minorHAnsi" w:hAnsiTheme="minorHAnsi" w:cstheme="minorHAnsi"/>
        </w:rPr>
        <w:t>dezent</w:t>
      </w:r>
      <w:r w:rsidRPr="004A3F4A">
        <w:rPr>
          <w:rFonts w:asciiTheme="minorHAnsi" w:hAnsiTheme="minorHAnsi" w:cstheme="minorHAnsi"/>
        </w:rPr>
        <w:t xml:space="preserve"> in der gesamten Museumsanlage installiert, von den Ausstellungsräumen über Gänge</w:t>
      </w:r>
      <w:r w:rsidR="00727487">
        <w:rPr>
          <w:rFonts w:asciiTheme="minorHAnsi" w:hAnsiTheme="minorHAnsi" w:cstheme="minorHAnsi"/>
        </w:rPr>
        <w:t xml:space="preserve"> </w:t>
      </w:r>
      <w:r w:rsidRPr="004A3F4A">
        <w:rPr>
          <w:rFonts w:asciiTheme="minorHAnsi" w:hAnsiTheme="minorHAnsi" w:cstheme="minorHAnsi"/>
        </w:rPr>
        <w:t xml:space="preserve">und </w:t>
      </w:r>
      <w:r w:rsidR="00872A9F">
        <w:rPr>
          <w:rFonts w:asciiTheme="minorHAnsi" w:hAnsiTheme="minorHAnsi" w:cstheme="minorHAnsi"/>
        </w:rPr>
        <w:t>dem MAK Design S</w:t>
      </w:r>
      <w:r w:rsidRPr="004A3F4A">
        <w:rPr>
          <w:rFonts w:asciiTheme="minorHAnsi" w:hAnsiTheme="minorHAnsi" w:cstheme="minorHAnsi"/>
        </w:rPr>
        <w:t>hop bis hin zu Zufahrten und Eingängen.</w:t>
      </w:r>
    </w:p>
    <w:bookmarkEnd w:id="0"/>
    <w:p w14:paraId="24F62D31" w14:textId="77777777" w:rsidR="00E46FF2" w:rsidRPr="00E46FF2" w:rsidRDefault="00E46FF2" w:rsidP="009B6091">
      <w:pPr>
        <w:jc w:val="both"/>
        <w:rPr>
          <w:rStyle w:val="rynqvb"/>
          <w:rFonts w:asciiTheme="minorHAnsi" w:hAnsiTheme="minorHAnsi" w:cstheme="minorHAnsi"/>
        </w:rPr>
      </w:pPr>
    </w:p>
    <w:p w14:paraId="50ABB2F1" w14:textId="66164243" w:rsidR="00BC5D71" w:rsidRPr="00227D8B" w:rsidRDefault="00AF3383" w:rsidP="009B6091">
      <w:pPr>
        <w:jc w:val="both"/>
        <w:rPr>
          <w:rStyle w:val="rynqvb"/>
          <w:rFonts w:asciiTheme="minorHAnsi" w:hAnsiTheme="minorHAnsi" w:cstheme="minorHAnsi"/>
          <w:b/>
          <w:bCs/>
        </w:rPr>
      </w:pPr>
      <w:r>
        <w:rPr>
          <w:rStyle w:val="rynqvb"/>
          <w:rFonts w:asciiTheme="minorHAnsi" w:hAnsiTheme="minorHAnsi" w:cstheme="minorHAnsi"/>
          <w:b/>
          <w:bCs/>
        </w:rPr>
        <w:t xml:space="preserve">Remote-Einstellung der Kameras und effektive </w:t>
      </w:r>
      <w:r w:rsidR="00227D8B" w:rsidRPr="00227D8B">
        <w:rPr>
          <w:rStyle w:val="rynqvb"/>
          <w:rFonts w:asciiTheme="minorHAnsi" w:hAnsiTheme="minorHAnsi" w:cstheme="minorHAnsi"/>
          <w:b/>
          <w:bCs/>
        </w:rPr>
        <w:t>KI</w:t>
      </w:r>
      <w:r w:rsidR="0098672D">
        <w:rPr>
          <w:rStyle w:val="rynqvb"/>
          <w:rFonts w:asciiTheme="minorHAnsi" w:hAnsiTheme="minorHAnsi" w:cstheme="minorHAnsi"/>
          <w:b/>
          <w:bCs/>
        </w:rPr>
        <w:t xml:space="preserve"> </w:t>
      </w:r>
    </w:p>
    <w:p w14:paraId="5F0D24E7" w14:textId="58C5608C" w:rsidR="00C42B09" w:rsidRDefault="00BC5D71" w:rsidP="00BC5D71">
      <w:pPr>
        <w:jc w:val="both"/>
        <w:rPr>
          <w:rFonts w:asciiTheme="minorHAnsi" w:hAnsiTheme="minorHAnsi" w:cstheme="minorHAnsi"/>
        </w:rPr>
      </w:pPr>
      <w:r w:rsidRPr="00BC5D71">
        <w:rPr>
          <w:rFonts w:asciiTheme="minorHAnsi" w:hAnsiTheme="minorHAnsi" w:cstheme="minorHAnsi"/>
        </w:rPr>
        <w:t>Die eingesetzten 4K</w:t>
      </w:r>
      <w:r w:rsidR="00396B72">
        <w:rPr>
          <w:rFonts w:asciiTheme="minorHAnsi" w:hAnsiTheme="minorHAnsi" w:cstheme="minorHAnsi"/>
        </w:rPr>
        <w:t xml:space="preserve"> </w:t>
      </w:r>
      <w:hyperlink r:id="rId8" w:history="1">
        <w:proofErr w:type="spellStart"/>
        <w:r w:rsidR="00396B72" w:rsidRPr="00B56A68">
          <w:rPr>
            <w:rStyle w:val="Hyperlink"/>
            <w:rFonts w:asciiTheme="minorHAnsi" w:hAnsiTheme="minorHAnsi" w:cstheme="minorHAnsi"/>
          </w:rPr>
          <w:t>Domera</w:t>
        </w:r>
        <w:proofErr w:type="spellEnd"/>
        <w:r w:rsidR="00396B72" w:rsidRPr="00B56A68">
          <w:rPr>
            <w:rStyle w:val="Hyperlink"/>
            <w:rFonts w:asciiTheme="minorHAnsi" w:hAnsiTheme="minorHAnsi" w:cstheme="minorHAnsi"/>
          </w:rPr>
          <w:t>® Kameras</w:t>
        </w:r>
      </w:hyperlink>
      <w:r w:rsidRPr="00BC5D71">
        <w:rPr>
          <w:rFonts w:asciiTheme="minorHAnsi" w:hAnsiTheme="minorHAnsi" w:cstheme="minorHAnsi"/>
        </w:rPr>
        <w:t xml:space="preserve"> liefern Bilder</w:t>
      </w:r>
      <w:r w:rsidR="00227D8B">
        <w:rPr>
          <w:rFonts w:asciiTheme="minorHAnsi" w:hAnsiTheme="minorHAnsi" w:cstheme="minorHAnsi"/>
        </w:rPr>
        <w:t xml:space="preserve"> mit h</w:t>
      </w:r>
      <w:r w:rsidR="000249AD">
        <w:rPr>
          <w:rFonts w:asciiTheme="minorHAnsi" w:hAnsiTheme="minorHAnsi" w:cstheme="minorHAnsi"/>
        </w:rPr>
        <w:t>öchster</w:t>
      </w:r>
      <w:r w:rsidR="00227D8B">
        <w:rPr>
          <w:rFonts w:asciiTheme="minorHAnsi" w:hAnsiTheme="minorHAnsi" w:cstheme="minorHAnsi"/>
        </w:rPr>
        <w:t xml:space="preserve"> </w:t>
      </w:r>
      <w:r w:rsidR="00396B72">
        <w:rPr>
          <w:rFonts w:asciiTheme="minorHAnsi" w:hAnsiTheme="minorHAnsi" w:cstheme="minorHAnsi"/>
        </w:rPr>
        <w:t>Au</w:t>
      </w:r>
      <w:r w:rsidR="00A35FCD">
        <w:rPr>
          <w:rFonts w:asciiTheme="minorHAnsi" w:hAnsiTheme="minorHAnsi" w:cstheme="minorHAnsi"/>
        </w:rPr>
        <w:t>f</w:t>
      </w:r>
      <w:r w:rsidR="00396B72">
        <w:rPr>
          <w:rFonts w:asciiTheme="minorHAnsi" w:hAnsiTheme="minorHAnsi" w:cstheme="minorHAnsi"/>
        </w:rPr>
        <w:t>lösung</w:t>
      </w:r>
      <w:r w:rsidRPr="00BC5D71">
        <w:rPr>
          <w:rFonts w:asciiTheme="minorHAnsi" w:hAnsiTheme="minorHAnsi" w:cstheme="minorHAnsi"/>
        </w:rPr>
        <w:t xml:space="preserve">, selbst unter </w:t>
      </w:r>
      <w:r w:rsidR="00227D8B">
        <w:rPr>
          <w:rFonts w:asciiTheme="minorHAnsi" w:hAnsiTheme="minorHAnsi" w:cstheme="minorHAnsi"/>
        </w:rPr>
        <w:t>herausfordernden</w:t>
      </w:r>
      <w:r w:rsidRPr="00BC5D71">
        <w:rPr>
          <w:rFonts w:asciiTheme="minorHAnsi" w:hAnsiTheme="minorHAnsi" w:cstheme="minorHAnsi"/>
        </w:rPr>
        <w:t xml:space="preserve"> Lichtbedingunge</w:t>
      </w:r>
      <w:r w:rsidR="00227D8B">
        <w:rPr>
          <w:rFonts w:asciiTheme="minorHAnsi" w:hAnsiTheme="minorHAnsi" w:cstheme="minorHAnsi"/>
        </w:rPr>
        <w:t>n</w:t>
      </w:r>
      <w:r w:rsidRPr="00BC5D71">
        <w:rPr>
          <w:rFonts w:asciiTheme="minorHAnsi" w:hAnsiTheme="minorHAnsi" w:cstheme="minorHAnsi"/>
        </w:rPr>
        <w:t xml:space="preserve">. </w:t>
      </w:r>
      <w:r w:rsidR="0057243A" w:rsidRPr="0057243A">
        <w:rPr>
          <w:rFonts w:asciiTheme="minorHAnsi" w:hAnsiTheme="minorHAnsi" w:cstheme="minorHAnsi"/>
        </w:rPr>
        <w:t>D</w:t>
      </w:r>
      <w:r w:rsidR="00257E40">
        <w:rPr>
          <w:rFonts w:asciiTheme="minorHAnsi" w:hAnsiTheme="minorHAnsi" w:cstheme="minorHAnsi"/>
        </w:rPr>
        <w:t>urch die innovative „</w:t>
      </w:r>
      <w:proofErr w:type="spellStart"/>
      <w:r w:rsidR="00257E40">
        <w:rPr>
          <w:rFonts w:asciiTheme="minorHAnsi" w:hAnsiTheme="minorHAnsi" w:cstheme="minorHAnsi"/>
        </w:rPr>
        <w:t>RPoD</w:t>
      </w:r>
      <w:proofErr w:type="spellEnd"/>
      <w:r w:rsidR="00257E40">
        <w:rPr>
          <w:rFonts w:asciiTheme="minorHAnsi" w:hAnsiTheme="minorHAnsi" w:cstheme="minorHAnsi"/>
        </w:rPr>
        <w:t>“-Funktion lässt sich d</w:t>
      </w:r>
      <w:r w:rsidR="0057243A" w:rsidRPr="0057243A">
        <w:rPr>
          <w:rFonts w:asciiTheme="minorHAnsi" w:hAnsiTheme="minorHAnsi" w:cstheme="minorHAnsi"/>
        </w:rPr>
        <w:t xml:space="preserve">er Blickwinkel der </w:t>
      </w:r>
      <w:r w:rsidR="00B00D79">
        <w:rPr>
          <w:rFonts w:asciiTheme="minorHAnsi" w:hAnsiTheme="minorHAnsi" w:cstheme="minorHAnsi"/>
        </w:rPr>
        <w:t xml:space="preserve">Dome </w:t>
      </w:r>
      <w:r w:rsidR="00B00D79" w:rsidRPr="0057243A">
        <w:rPr>
          <w:rFonts w:asciiTheme="minorHAnsi" w:hAnsiTheme="minorHAnsi" w:cstheme="minorHAnsi"/>
        </w:rPr>
        <w:t>Kameras</w:t>
      </w:r>
      <w:r w:rsidR="0057243A" w:rsidRPr="0057243A">
        <w:rPr>
          <w:rFonts w:asciiTheme="minorHAnsi" w:hAnsiTheme="minorHAnsi" w:cstheme="minorHAnsi"/>
        </w:rPr>
        <w:t xml:space="preserve"> </w:t>
      </w:r>
      <w:r w:rsidR="0057243A">
        <w:rPr>
          <w:rFonts w:asciiTheme="minorHAnsi" w:hAnsiTheme="minorHAnsi" w:cstheme="minorHAnsi"/>
        </w:rPr>
        <w:t>flexibel über das Videomanagementsystem</w:t>
      </w:r>
      <w:r w:rsidR="0057243A" w:rsidRPr="0057243A">
        <w:rPr>
          <w:rFonts w:asciiTheme="minorHAnsi" w:hAnsiTheme="minorHAnsi" w:cstheme="minorHAnsi"/>
        </w:rPr>
        <w:t xml:space="preserve"> anpassen, </w:t>
      </w:r>
      <w:r w:rsidR="0057243A" w:rsidRPr="00B00D79">
        <w:rPr>
          <w:rFonts w:asciiTheme="minorHAnsi" w:hAnsiTheme="minorHAnsi" w:cstheme="minorHAnsi"/>
        </w:rPr>
        <w:t>sodass</w:t>
      </w:r>
      <w:r w:rsidR="0057243A" w:rsidRPr="0057243A">
        <w:rPr>
          <w:rFonts w:asciiTheme="minorHAnsi" w:hAnsiTheme="minorHAnsi" w:cstheme="minorHAnsi"/>
        </w:rPr>
        <w:t xml:space="preserve"> keine aufwändigen Installationsanpassungen nötig sind – ideal für </w:t>
      </w:r>
      <w:r w:rsidR="008E30BB">
        <w:rPr>
          <w:rFonts w:asciiTheme="minorHAnsi" w:hAnsiTheme="minorHAnsi" w:cstheme="minorHAnsi"/>
        </w:rPr>
        <w:t xml:space="preserve">mehrmals jährlich </w:t>
      </w:r>
      <w:r w:rsidR="0057243A" w:rsidRPr="00547260">
        <w:rPr>
          <w:rFonts w:asciiTheme="minorHAnsi" w:hAnsiTheme="minorHAnsi" w:cstheme="minorHAnsi"/>
        </w:rPr>
        <w:t>wechselnde</w:t>
      </w:r>
      <w:r w:rsidR="0057243A" w:rsidRPr="0057243A">
        <w:rPr>
          <w:rFonts w:asciiTheme="minorHAnsi" w:hAnsiTheme="minorHAnsi" w:cstheme="minorHAnsi"/>
        </w:rPr>
        <w:t xml:space="preserve"> Ausstellungen und</w:t>
      </w:r>
      <w:r w:rsidR="0057243A">
        <w:rPr>
          <w:rFonts w:asciiTheme="minorHAnsi" w:hAnsiTheme="minorHAnsi" w:cstheme="minorHAnsi"/>
        </w:rPr>
        <w:t xml:space="preserve"> die </w:t>
      </w:r>
      <w:r w:rsidR="0057243A" w:rsidRPr="0057243A">
        <w:rPr>
          <w:rFonts w:asciiTheme="minorHAnsi" w:hAnsiTheme="minorHAnsi" w:cstheme="minorHAnsi"/>
        </w:rPr>
        <w:t>hohe</w:t>
      </w:r>
      <w:r w:rsidR="00DB4F6E">
        <w:rPr>
          <w:rFonts w:asciiTheme="minorHAnsi" w:hAnsiTheme="minorHAnsi" w:cstheme="minorHAnsi"/>
        </w:rPr>
        <w:t>n</w:t>
      </w:r>
      <w:r w:rsidR="0057243A" w:rsidRPr="0057243A">
        <w:rPr>
          <w:rFonts w:asciiTheme="minorHAnsi" w:hAnsiTheme="minorHAnsi" w:cstheme="minorHAnsi"/>
        </w:rPr>
        <w:t xml:space="preserve"> </w:t>
      </w:r>
      <w:r w:rsidR="008E30BB">
        <w:rPr>
          <w:rFonts w:asciiTheme="minorHAnsi" w:hAnsiTheme="minorHAnsi" w:cstheme="minorHAnsi"/>
        </w:rPr>
        <w:t>Gebäuded</w:t>
      </w:r>
      <w:r w:rsidR="0057243A" w:rsidRPr="0057243A">
        <w:rPr>
          <w:rFonts w:asciiTheme="minorHAnsi" w:hAnsiTheme="minorHAnsi" w:cstheme="minorHAnsi"/>
        </w:rPr>
        <w:t>ecken.</w:t>
      </w:r>
      <w:r w:rsidR="0057243A">
        <w:rPr>
          <w:rFonts w:asciiTheme="minorHAnsi" w:hAnsiTheme="minorHAnsi" w:cstheme="minorHAnsi"/>
        </w:rPr>
        <w:t xml:space="preserve"> </w:t>
      </w:r>
      <w:r w:rsidR="000249AD" w:rsidRPr="000249AD">
        <w:rPr>
          <w:rFonts w:asciiTheme="minorHAnsi" w:hAnsiTheme="minorHAnsi" w:cstheme="minorHAnsi"/>
        </w:rPr>
        <w:t xml:space="preserve">KI-gestützte Funktionen wie Intrusion </w:t>
      </w:r>
      <w:proofErr w:type="spellStart"/>
      <w:r w:rsidR="000249AD" w:rsidRPr="000249AD">
        <w:rPr>
          <w:rFonts w:asciiTheme="minorHAnsi" w:hAnsiTheme="minorHAnsi" w:cstheme="minorHAnsi"/>
        </w:rPr>
        <w:t>Detection</w:t>
      </w:r>
      <w:proofErr w:type="spellEnd"/>
      <w:r w:rsidR="000249AD" w:rsidRPr="000249AD">
        <w:rPr>
          <w:rFonts w:asciiTheme="minorHAnsi" w:hAnsiTheme="minorHAnsi" w:cstheme="minorHAnsi"/>
        </w:rPr>
        <w:t xml:space="preserve"> und </w:t>
      </w:r>
      <w:proofErr w:type="spellStart"/>
      <w:r w:rsidR="000249AD" w:rsidRPr="000249AD">
        <w:rPr>
          <w:rFonts w:asciiTheme="minorHAnsi" w:hAnsiTheme="minorHAnsi" w:cstheme="minorHAnsi"/>
        </w:rPr>
        <w:t>Loitering</w:t>
      </w:r>
      <w:proofErr w:type="spellEnd"/>
      <w:r w:rsidR="00C01E67">
        <w:rPr>
          <w:rFonts w:asciiTheme="minorHAnsi" w:hAnsiTheme="minorHAnsi" w:cstheme="minorHAnsi"/>
        </w:rPr>
        <w:t xml:space="preserve"> </w:t>
      </w:r>
      <w:proofErr w:type="spellStart"/>
      <w:r w:rsidR="00C01E67">
        <w:rPr>
          <w:rFonts w:asciiTheme="minorHAnsi" w:hAnsiTheme="minorHAnsi" w:cstheme="minorHAnsi"/>
        </w:rPr>
        <w:t>Detection</w:t>
      </w:r>
      <w:proofErr w:type="spellEnd"/>
      <w:r w:rsidR="000249AD" w:rsidRPr="000249AD">
        <w:rPr>
          <w:rFonts w:asciiTheme="minorHAnsi" w:hAnsiTheme="minorHAnsi" w:cstheme="minorHAnsi"/>
        </w:rPr>
        <w:t xml:space="preserve"> </w:t>
      </w:r>
      <w:r w:rsidR="008E30BB">
        <w:rPr>
          <w:rFonts w:asciiTheme="minorHAnsi" w:hAnsiTheme="minorHAnsi" w:cstheme="minorHAnsi"/>
        </w:rPr>
        <w:t>generieren</w:t>
      </w:r>
      <w:r w:rsidR="008E30BB" w:rsidRPr="000249AD">
        <w:rPr>
          <w:rFonts w:asciiTheme="minorHAnsi" w:hAnsiTheme="minorHAnsi" w:cstheme="minorHAnsi"/>
        </w:rPr>
        <w:t xml:space="preserve"> </w:t>
      </w:r>
      <w:r w:rsidR="000249AD" w:rsidRPr="000249AD">
        <w:rPr>
          <w:rFonts w:asciiTheme="minorHAnsi" w:hAnsiTheme="minorHAnsi" w:cstheme="minorHAnsi"/>
        </w:rPr>
        <w:t xml:space="preserve">präzise Alarmmeldungen und </w:t>
      </w:r>
      <w:r w:rsidR="008E30BB">
        <w:rPr>
          <w:rFonts w:asciiTheme="minorHAnsi" w:hAnsiTheme="minorHAnsi" w:cstheme="minorHAnsi"/>
        </w:rPr>
        <w:t xml:space="preserve">minimieren </w:t>
      </w:r>
      <w:r w:rsidR="000249AD" w:rsidRPr="000249AD">
        <w:rPr>
          <w:rFonts w:asciiTheme="minorHAnsi" w:hAnsiTheme="minorHAnsi" w:cstheme="minorHAnsi"/>
        </w:rPr>
        <w:t>Falschalarme. Diese Technologie</w:t>
      </w:r>
      <w:r w:rsidR="008149B4">
        <w:rPr>
          <w:rFonts w:asciiTheme="minorHAnsi" w:hAnsiTheme="minorHAnsi" w:cstheme="minorHAnsi"/>
        </w:rPr>
        <w:t>n</w:t>
      </w:r>
      <w:r w:rsidR="000249AD" w:rsidRPr="000249AD">
        <w:rPr>
          <w:rFonts w:asciiTheme="minorHAnsi" w:hAnsiTheme="minorHAnsi" w:cstheme="minorHAnsi"/>
        </w:rPr>
        <w:t xml:space="preserve"> ermöglich</w:t>
      </w:r>
      <w:r w:rsidR="008149B4">
        <w:rPr>
          <w:rFonts w:asciiTheme="minorHAnsi" w:hAnsiTheme="minorHAnsi" w:cstheme="minorHAnsi"/>
        </w:rPr>
        <w:t>en</w:t>
      </w:r>
      <w:r w:rsidR="000249AD" w:rsidRPr="000249AD">
        <w:rPr>
          <w:rFonts w:asciiTheme="minorHAnsi" w:hAnsiTheme="minorHAnsi" w:cstheme="minorHAnsi"/>
        </w:rPr>
        <w:t xml:space="preserve"> nicht nur die Erkennung von </w:t>
      </w:r>
      <w:r w:rsidR="000249AD" w:rsidRPr="000249AD">
        <w:rPr>
          <w:rFonts w:asciiTheme="minorHAnsi" w:hAnsiTheme="minorHAnsi" w:cstheme="minorHAnsi"/>
        </w:rPr>
        <w:lastRenderedPageBreak/>
        <w:t>Manipulationsversuchen</w:t>
      </w:r>
      <w:r w:rsidR="00AF3383">
        <w:rPr>
          <w:rFonts w:asciiTheme="minorHAnsi" w:hAnsiTheme="minorHAnsi" w:cstheme="minorHAnsi"/>
        </w:rPr>
        <w:t xml:space="preserve"> während des Betriebs, </w:t>
      </w:r>
      <w:r w:rsidR="000249AD" w:rsidRPr="000249AD">
        <w:rPr>
          <w:rFonts w:asciiTheme="minorHAnsi" w:hAnsiTheme="minorHAnsi" w:cstheme="minorHAnsi"/>
        </w:rPr>
        <w:t>sondern</w:t>
      </w:r>
      <w:r w:rsidR="00AF3383">
        <w:rPr>
          <w:rFonts w:asciiTheme="minorHAnsi" w:hAnsiTheme="minorHAnsi" w:cstheme="minorHAnsi"/>
        </w:rPr>
        <w:t xml:space="preserve"> sind darüber hinaus </w:t>
      </w:r>
      <w:r w:rsidR="008149B4">
        <w:rPr>
          <w:rFonts w:asciiTheme="minorHAnsi" w:hAnsiTheme="minorHAnsi" w:cstheme="minorHAnsi"/>
        </w:rPr>
        <w:t xml:space="preserve">auch </w:t>
      </w:r>
      <w:r w:rsidR="00AF3383">
        <w:rPr>
          <w:rFonts w:asciiTheme="minorHAnsi" w:hAnsiTheme="minorHAnsi" w:cstheme="minorHAnsi"/>
        </w:rPr>
        <w:t>eine wesentliche Funktion für</w:t>
      </w:r>
      <w:r w:rsidR="000249AD" w:rsidRPr="000249AD">
        <w:rPr>
          <w:rFonts w:asciiTheme="minorHAnsi" w:hAnsiTheme="minorHAnsi" w:cstheme="minorHAnsi"/>
        </w:rPr>
        <w:t xml:space="preserve"> die Überwachung sensibler Bereiche </w:t>
      </w:r>
      <w:r w:rsidR="00AF3383">
        <w:rPr>
          <w:rFonts w:asciiTheme="minorHAnsi" w:hAnsiTheme="minorHAnsi" w:cstheme="minorHAnsi"/>
        </w:rPr>
        <w:t xml:space="preserve">auch und besonders </w:t>
      </w:r>
      <w:r w:rsidR="000249AD" w:rsidRPr="000249AD">
        <w:rPr>
          <w:rFonts w:asciiTheme="minorHAnsi" w:hAnsiTheme="minorHAnsi" w:cstheme="minorHAnsi"/>
        </w:rPr>
        <w:t>außerhalb der Öffnungszeiten.</w:t>
      </w:r>
      <w:r w:rsidR="00BC585F">
        <w:rPr>
          <w:rFonts w:asciiTheme="minorHAnsi" w:hAnsiTheme="minorHAnsi" w:cstheme="minorHAnsi"/>
        </w:rPr>
        <w:t xml:space="preserve"> </w:t>
      </w:r>
    </w:p>
    <w:p w14:paraId="55557E10" w14:textId="77777777" w:rsidR="00B1680B" w:rsidRDefault="00B1680B" w:rsidP="00BC5D71">
      <w:pPr>
        <w:jc w:val="both"/>
        <w:rPr>
          <w:rFonts w:asciiTheme="minorHAnsi" w:hAnsiTheme="minorHAnsi" w:cstheme="minorHAnsi"/>
        </w:rPr>
      </w:pPr>
    </w:p>
    <w:p w14:paraId="3C8E6FE7" w14:textId="565128B3" w:rsidR="00B1680B" w:rsidRPr="00AF3383" w:rsidRDefault="00AF3383" w:rsidP="00BC5D71">
      <w:pPr>
        <w:jc w:val="both"/>
        <w:rPr>
          <w:rFonts w:asciiTheme="minorHAnsi" w:hAnsiTheme="minorHAnsi" w:cstheme="minorHAnsi"/>
          <w:b/>
          <w:bCs/>
        </w:rPr>
      </w:pPr>
      <w:r w:rsidRPr="00AF3383">
        <w:rPr>
          <w:rFonts w:asciiTheme="minorHAnsi" w:hAnsiTheme="minorHAnsi" w:cstheme="minorHAnsi"/>
          <w:b/>
          <w:bCs/>
        </w:rPr>
        <w:t>Geringer Personalb</w:t>
      </w:r>
      <w:r w:rsidRPr="00A66EDF">
        <w:rPr>
          <w:rFonts w:asciiTheme="minorHAnsi" w:hAnsiTheme="minorHAnsi" w:cstheme="minorHAnsi"/>
          <w:b/>
          <w:bCs/>
        </w:rPr>
        <w:t>edarf d</w:t>
      </w:r>
      <w:r>
        <w:rPr>
          <w:rFonts w:asciiTheme="minorHAnsi" w:hAnsiTheme="minorHAnsi" w:cstheme="minorHAnsi"/>
          <w:b/>
          <w:bCs/>
        </w:rPr>
        <w:t>ank</w:t>
      </w:r>
      <w:r w:rsidRPr="00AF3383">
        <w:rPr>
          <w:rFonts w:asciiTheme="minorHAnsi" w:hAnsiTheme="minorHAnsi" w:cstheme="minorHAnsi"/>
          <w:b/>
          <w:bCs/>
        </w:rPr>
        <w:t xml:space="preserve"> </w:t>
      </w:r>
      <w:proofErr w:type="spellStart"/>
      <w:r w:rsidR="00B1680B" w:rsidRPr="00AF3383">
        <w:rPr>
          <w:rFonts w:asciiTheme="minorHAnsi" w:hAnsiTheme="minorHAnsi" w:cstheme="minorHAnsi"/>
          <w:b/>
          <w:bCs/>
        </w:rPr>
        <w:t>SeMSy</w:t>
      </w:r>
      <w:proofErr w:type="spellEnd"/>
      <w:r w:rsidR="00B1680B" w:rsidRPr="00AF3383">
        <w:rPr>
          <w:rFonts w:asciiTheme="minorHAnsi" w:hAnsiTheme="minorHAnsi" w:cstheme="minorHAnsi"/>
          <w:b/>
          <w:bCs/>
        </w:rPr>
        <w:t xml:space="preserve">® Compact und Fisheye </w:t>
      </w:r>
    </w:p>
    <w:p w14:paraId="3328B350" w14:textId="216B4D84" w:rsidR="00BC5D71" w:rsidRDefault="00E62765" w:rsidP="00BC5D71">
      <w:pPr>
        <w:jc w:val="both"/>
        <w:rPr>
          <w:rFonts w:asciiTheme="minorHAnsi" w:hAnsiTheme="minorHAnsi" w:cstheme="minorHAnsi"/>
        </w:rPr>
      </w:pPr>
      <w:r w:rsidRPr="00E62765">
        <w:rPr>
          <w:rFonts w:asciiTheme="minorHAnsi" w:hAnsiTheme="minorHAnsi" w:cstheme="minorHAnsi"/>
        </w:rPr>
        <w:t xml:space="preserve">Fisheye-Kameras gewährleisten </w:t>
      </w:r>
      <w:r>
        <w:rPr>
          <w:rFonts w:asciiTheme="minorHAnsi" w:hAnsiTheme="minorHAnsi" w:cstheme="minorHAnsi"/>
        </w:rPr>
        <w:t xml:space="preserve">dem Sicherheitspersonal </w:t>
      </w:r>
      <w:r w:rsidRPr="00B00D79">
        <w:rPr>
          <w:rFonts w:asciiTheme="minorHAnsi" w:hAnsiTheme="minorHAnsi" w:cstheme="minorHAnsi"/>
        </w:rPr>
        <w:t>auch</w:t>
      </w:r>
      <w:r>
        <w:rPr>
          <w:rFonts w:asciiTheme="minorHAnsi" w:hAnsiTheme="minorHAnsi" w:cstheme="minorHAnsi"/>
        </w:rPr>
        <w:t xml:space="preserve"> </w:t>
      </w:r>
      <w:r w:rsidRPr="00E62765">
        <w:rPr>
          <w:rFonts w:asciiTheme="minorHAnsi" w:hAnsiTheme="minorHAnsi" w:cstheme="minorHAnsi"/>
        </w:rPr>
        <w:t xml:space="preserve">in </w:t>
      </w:r>
      <w:r>
        <w:rPr>
          <w:rFonts w:asciiTheme="minorHAnsi" w:hAnsiTheme="minorHAnsi" w:cstheme="minorHAnsi"/>
        </w:rPr>
        <w:t xml:space="preserve">den </w:t>
      </w:r>
      <w:r w:rsidRPr="00E62765">
        <w:rPr>
          <w:rFonts w:asciiTheme="minorHAnsi" w:hAnsiTheme="minorHAnsi" w:cstheme="minorHAnsi"/>
        </w:rPr>
        <w:t>gr</w:t>
      </w:r>
      <w:r>
        <w:rPr>
          <w:rFonts w:asciiTheme="minorHAnsi" w:hAnsiTheme="minorHAnsi" w:cstheme="minorHAnsi"/>
        </w:rPr>
        <w:t>ö</w:t>
      </w:r>
      <w:r w:rsidRPr="00E62765">
        <w:rPr>
          <w:rFonts w:asciiTheme="minorHAnsi" w:hAnsiTheme="minorHAnsi" w:cstheme="minorHAnsi"/>
        </w:rPr>
        <w:t>ß</w:t>
      </w:r>
      <w:r>
        <w:rPr>
          <w:rFonts w:asciiTheme="minorHAnsi" w:hAnsiTheme="minorHAnsi" w:cstheme="minorHAnsi"/>
        </w:rPr>
        <w:t>t</w:t>
      </w:r>
      <w:r w:rsidRPr="00E62765">
        <w:rPr>
          <w:rFonts w:asciiTheme="minorHAnsi" w:hAnsiTheme="minorHAnsi" w:cstheme="minorHAnsi"/>
        </w:rPr>
        <w:t xml:space="preserve">en Ausstellungsräumen eine umfassende Übersicht. </w:t>
      </w:r>
      <w:r w:rsidR="00BC5D71" w:rsidRPr="00BC5D71">
        <w:rPr>
          <w:rFonts w:asciiTheme="minorHAnsi" w:hAnsiTheme="minorHAnsi" w:cstheme="minorHAnsi"/>
        </w:rPr>
        <w:t xml:space="preserve">Die Integration </w:t>
      </w:r>
      <w:r w:rsidR="008149B4">
        <w:rPr>
          <w:rFonts w:asciiTheme="minorHAnsi" w:hAnsiTheme="minorHAnsi" w:cstheme="minorHAnsi"/>
        </w:rPr>
        <w:t>des</w:t>
      </w:r>
      <w:r w:rsidR="00BC5D71" w:rsidRPr="00BC5D71">
        <w:rPr>
          <w:rFonts w:asciiTheme="minorHAnsi" w:hAnsiTheme="minorHAnsi" w:cstheme="minorHAnsi"/>
        </w:rPr>
        <w:t xml:space="preserve"> Dallmeier </w:t>
      </w:r>
      <w:hyperlink r:id="rId9" w:history="1">
        <w:r w:rsidR="00552EAA" w:rsidRPr="00B56A68">
          <w:rPr>
            <w:rStyle w:val="Hyperlink"/>
            <w:rFonts w:asciiTheme="minorHAnsi" w:hAnsiTheme="minorHAnsi" w:cstheme="minorHAnsi"/>
          </w:rPr>
          <w:t>Videomanagementsystem</w:t>
        </w:r>
        <w:r w:rsidR="008149B4" w:rsidRPr="00B56A68">
          <w:rPr>
            <w:rStyle w:val="Hyperlink"/>
            <w:rFonts w:asciiTheme="minorHAnsi" w:hAnsiTheme="minorHAnsi" w:cstheme="minorHAnsi"/>
          </w:rPr>
          <w:t>s</w:t>
        </w:r>
        <w:r w:rsidR="00552EAA" w:rsidRPr="00B56A68">
          <w:rPr>
            <w:rStyle w:val="Hyperlink"/>
            <w:rFonts w:asciiTheme="minorHAnsi" w:hAnsiTheme="minorHAnsi" w:cstheme="minorHAnsi"/>
          </w:rPr>
          <w:t xml:space="preserve"> </w:t>
        </w:r>
        <w:proofErr w:type="spellStart"/>
        <w:r w:rsidR="00BC5D71" w:rsidRPr="00B56A68">
          <w:rPr>
            <w:rStyle w:val="Hyperlink"/>
            <w:rFonts w:asciiTheme="minorHAnsi" w:hAnsiTheme="minorHAnsi" w:cstheme="minorHAnsi"/>
          </w:rPr>
          <w:t>SeMSy</w:t>
        </w:r>
        <w:proofErr w:type="spellEnd"/>
        <w:r w:rsidR="00BC5D71" w:rsidRPr="00B56A68">
          <w:rPr>
            <w:rStyle w:val="Hyperlink"/>
            <w:rFonts w:asciiTheme="minorHAnsi" w:hAnsiTheme="minorHAnsi" w:cstheme="minorHAnsi"/>
          </w:rPr>
          <w:t>® C</w:t>
        </w:r>
        <w:r w:rsidR="00BC5D71" w:rsidRPr="00B56A68">
          <w:rPr>
            <w:rStyle w:val="Hyperlink"/>
            <w:rFonts w:asciiTheme="minorHAnsi" w:hAnsiTheme="minorHAnsi" w:cstheme="minorHAnsi"/>
          </w:rPr>
          <w:t>o</w:t>
        </w:r>
        <w:r w:rsidR="00BC5D71" w:rsidRPr="00B56A68">
          <w:rPr>
            <w:rStyle w:val="Hyperlink"/>
            <w:rFonts w:asciiTheme="minorHAnsi" w:hAnsiTheme="minorHAnsi" w:cstheme="minorHAnsi"/>
          </w:rPr>
          <w:t>mpact</w:t>
        </w:r>
      </w:hyperlink>
      <w:r w:rsidR="00BC5D71" w:rsidRPr="00BC5D71">
        <w:rPr>
          <w:rFonts w:asciiTheme="minorHAnsi" w:hAnsiTheme="minorHAnsi" w:cstheme="minorHAnsi"/>
        </w:rPr>
        <w:t xml:space="preserve"> ermöglicht zudem eine zentrale Verwaltung der Aufzeichnungen</w:t>
      </w:r>
      <w:r w:rsidR="00AF3383">
        <w:rPr>
          <w:rFonts w:asciiTheme="minorHAnsi" w:hAnsiTheme="minorHAnsi" w:cstheme="minorHAnsi"/>
        </w:rPr>
        <w:t>, eine intuitive Bedienerführung und zahlreich</w:t>
      </w:r>
      <w:r w:rsidR="008149B4">
        <w:rPr>
          <w:rFonts w:asciiTheme="minorHAnsi" w:hAnsiTheme="minorHAnsi" w:cstheme="minorHAnsi"/>
        </w:rPr>
        <w:t>e</w:t>
      </w:r>
      <w:r w:rsidR="00AF3383">
        <w:rPr>
          <w:rFonts w:asciiTheme="minorHAnsi" w:hAnsiTheme="minorHAnsi" w:cstheme="minorHAnsi"/>
        </w:rPr>
        <w:t xml:space="preserve"> hilfreiche Funktionen wie etwa das schnelle Auffinden von Vorgängen durch die </w:t>
      </w:r>
      <w:r w:rsidR="00257E40">
        <w:rPr>
          <w:rFonts w:asciiTheme="minorHAnsi" w:hAnsiTheme="minorHAnsi" w:cstheme="minorHAnsi"/>
        </w:rPr>
        <w:t>KI-</w:t>
      </w:r>
      <w:r w:rsidR="00AF3383">
        <w:rPr>
          <w:rFonts w:asciiTheme="minorHAnsi" w:hAnsiTheme="minorHAnsi" w:cstheme="minorHAnsi"/>
        </w:rPr>
        <w:t>Analyse-getriebene „</w:t>
      </w:r>
      <w:proofErr w:type="spellStart"/>
      <w:r w:rsidR="00AF3383">
        <w:rPr>
          <w:rFonts w:asciiTheme="minorHAnsi" w:hAnsiTheme="minorHAnsi" w:cstheme="minorHAnsi"/>
        </w:rPr>
        <w:t>SmartFinder</w:t>
      </w:r>
      <w:proofErr w:type="spellEnd"/>
      <w:r w:rsidR="00AF3383">
        <w:rPr>
          <w:rFonts w:asciiTheme="minorHAnsi" w:hAnsiTheme="minorHAnsi" w:cstheme="minorHAnsi"/>
        </w:rPr>
        <w:t xml:space="preserve">“-Funktion. Das Personal kann </w:t>
      </w:r>
      <w:r w:rsidR="00BC5D71" w:rsidRPr="00BC5D71">
        <w:rPr>
          <w:rFonts w:asciiTheme="minorHAnsi" w:hAnsiTheme="minorHAnsi" w:cstheme="minorHAnsi"/>
        </w:rPr>
        <w:t xml:space="preserve">Sicherheitsvorfälle </w:t>
      </w:r>
      <w:r w:rsidR="00AF3383">
        <w:rPr>
          <w:rFonts w:asciiTheme="minorHAnsi" w:hAnsiTheme="minorHAnsi" w:cstheme="minorHAnsi"/>
        </w:rPr>
        <w:t xml:space="preserve">dadurch äußerst </w:t>
      </w:r>
      <w:r w:rsidR="00BC5D71" w:rsidRPr="00BC5D71">
        <w:rPr>
          <w:rFonts w:asciiTheme="minorHAnsi" w:hAnsiTheme="minorHAnsi" w:cstheme="minorHAnsi"/>
        </w:rPr>
        <w:t xml:space="preserve">effizient </w:t>
      </w:r>
      <w:r w:rsidR="00AC7D4E">
        <w:rPr>
          <w:rFonts w:asciiTheme="minorHAnsi" w:hAnsiTheme="minorHAnsi" w:cstheme="minorHAnsi"/>
        </w:rPr>
        <w:t xml:space="preserve">und mit wenig </w:t>
      </w:r>
      <w:r w:rsidR="00AF3383">
        <w:rPr>
          <w:rFonts w:asciiTheme="minorHAnsi" w:hAnsiTheme="minorHAnsi" w:cstheme="minorHAnsi"/>
        </w:rPr>
        <w:t xml:space="preserve">Zeitaufwand auswerten. </w:t>
      </w:r>
    </w:p>
    <w:p w14:paraId="5933B61C" w14:textId="77777777" w:rsidR="0098672D" w:rsidRDefault="0098672D" w:rsidP="00BC5D71">
      <w:pPr>
        <w:jc w:val="both"/>
        <w:rPr>
          <w:rFonts w:asciiTheme="minorHAnsi" w:hAnsiTheme="minorHAnsi" w:cstheme="minorHAnsi"/>
        </w:rPr>
      </w:pPr>
    </w:p>
    <w:p w14:paraId="7CB03C36" w14:textId="70FE7C6C" w:rsidR="0098672D" w:rsidRPr="0098672D" w:rsidRDefault="00A66EDF" w:rsidP="00BC5D71">
      <w:pPr>
        <w:jc w:val="both"/>
        <w:rPr>
          <w:rFonts w:asciiTheme="minorHAnsi" w:hAnsiTheme="minorHAnsi" w:cstheme="minorHAnsi"/>
          <w:b/>
          <w:bCs/>
        </w:rPr>
      </w:pPr>
      <w:r w:rsidRPr="0098672D">
        <w:rPr>
          <w:rFonts w:asciiTheme="minorHAnsi" w:hAnsiTheme="minorHAnsi" w:cstheme="minorHAnsi"/>
          <w:b/>
          <w:bCs/>
        </w:rPr>
        <w:t>Datenschutz</w:t>
      </w:r>
      <w:r>
        <w:rPr>
          <w:rFonts w:asciiTheme="minorHAnsi" w:hAnsiTheme="minorHAnsi" w:cstheme="minorHAnsi"/>
          <w:b/>
          <w:bCs/>
        </w:rPr>
        <w:t xml:space="preserve">, </w:t>
      </w:r>
      <w:r w:rsidRPr="0098672D">
        <w:rPr>
          <w:rFonts w:asciiTheme="minorHAnsi" w:hAnsiTheme="minorHAnsi" w:cstheme="minorHAnsi"/>
          <w:b/>
          <w:bCs/>
        </w:rPr>
        <w:t>Datensicherheit</w:t>
      </w:r>
      <w:r w:rsidR="00AF3383">
        <w:rPr>
          <w:rFonts w:asciiTheme="minorHAnsi" w:hAnsiTheme="minorHAnsi" w:cstheme="minorHAnsi"/>
          <w:b/>
          <w:bCs/>
        </w:rPr>
        <w:t>, Gerichtsverwertbarkeit</w:t>
      </w:r>
    </w:p>
    <w:p w14:paraId="393674CB" w14:textId="0C4A0576" w:rsidR="00C42B09" w:rsidRDefault="00C35683" w:rsidP="00BC5D71">
      <w:pPr>
        <w:jc w:val="both"/>
        <w:rPr>
          <w:rFonts w:asciiTheme="minorHAnsi" w:hAnsiTheme="minorHAnsi" w:cstheme="minorHAnsi"/>
        </w:rPr>
      </w:pPr>
      <w:r w:rsidRPr="00C35683">
        <w:rPr>
          <w:rFonts w:asciiTheme="minorHAnsi" w:hAnsiTheme="minorHAnsi" w:cstheme="minorHAnsi"/>
        </w:rPr>
        <w:t>Das MAK entschied sich für Dallmeier</w:t>
      </w:r>
      <w:r>
        <w:rPr>
          <w:rFonts w:asciiTheme="minorHAnsi" w:hAnsiTheme="minorHAnsi" w:cstheme="minorHAnsi"/>
        </w:rPr>
        <w:t xml:space="preserve"> </w:t>
      </w:r>
      <w:r w:rsidRPr="00C35683">
        <w:rPr>
          <w:rFonts w:asciiTheme="minorHAnsi" w:hAnsiTheme="minorHAnsi" w:cstheme="minorHAnsi"/>
        </w:rPr>
        <w:t xml:space="preserve">Produkte nicht allein wegen der Bildqualität und der innovativen Funktionen. </w:t>
      </w:r>
      <w:r w:rsidR="0098672D" w:rsidRPr="00B00D79">
        <w:rPr>
          <w:rFonts w:asciiTheme="minorHAnsi" w:hAnsiTheme="minorHAnsi" w:cstheme="minorHAnsi"/>
        </w:rPr>
        <w:t>Auch</w:t>
      </w:r>
      <w:r w:rsidR="0098672D" w:rsidRPr="0098672D">
        <w:rPr>
          <w:rFonts w:asciiTheme="minorHAnsi" w:hAnsiTheme="minorHAnsi" w:cstheme="minorHAnsi"/>
        </w:rPr>
        <w:t xml:space="preserve"> </w:t>
      </w:r>
      <w:hyperlink r:id="rId10" w:history="1">
        <w:r w:rsidR="0098672D" w:rsidRPr="00B56A68">
          <w:rPr>
            <w:rStyle w:val="Hyperlink"/>
            <w:rFonts w:asciiTheme="minorHAnsi" w:hAnsiTheme="minorHAnsi" w:cstheme="minorHAnsi"/>
          </w:rPr>
          <w:t>Datenschutz und Dat</w:t>
        </w:r>
        <w:r w:rsidR="0098672D" w:rsidRPr="00B56A68">
          <w:rPr>
            <w:rStyle w:val="Hyperlink"/>
            <w:rFonts w:asciiTheme="minorHAnsi" w:hAnsiTheme="minorHAnsi" w:cstheme="minorHAnsi"/>
          </w:rPr>
          <w:t>e</w:t>
        </w:r>
        <w:r w:rsidR="0098672D" w:rsidRPr="00B56A68">
          <w:rPr>
            <w:rStyle w:val="Hyperlink"/>
            <w:rFonts w:asciiTheme="minorHAnsi" w:hAnsiTheme="minorHAnsi" w:cstheme="minorHAnsi"/>
          </w:rPr>
          <w:t>nsicherheit</w:t>
        </w:r>
      </w:hyperlink>
      <w:r w:rsidR="0098672D" w:rsidRPr="0098672D">
        <w:rPr>
          <w:rFonts w:asciiTheme="minorHAnsi" w:hAnsiTheme="minorHAnsi" w:cstheme="minorHAnsi"/>
        </w:rPr>
        <w:t xml:space="preserve"> spielen für das MAK eine zentrale Rolle – Werte, die Dallmeier mit seinem Versprechen „Made in Germany“</w:t>
      </w:r>
      <w:r w:rsidR="00AF3383">
        <w:rPr>
          <w:rFonts w:asciiTheme="minorHAnsi" w:hAnsiTheme="minorHAnsi" w:cstheme="minorHAnsi"/>
        </w:rPr>
        <w:t xml:space="preserve"> erfüllt. </w:t>
      </w:r>
    </w:p>
    <w:p w14:paraId="11DD4CE6" w14:textId="1E50FB24" w:rsidR="00C42B09" w:rsidRDefault="009B4161" w:rsidP="00BC5D71">
      <w:pPr>
        <w:jc w:val="both"/>
        <w:rPr>
          <w:rFonts w:asciiTheme="minorHAnsi" w:hAnsiTheme="minorHAnsi" w:cstheme="minorHAnsi"/>
        </w:rPr>
      </w:pPr>
      <w:r>
        <w:rPr>
          <w:rFonts w:asciiTheme="minorHAnsi" w:hAnsiTheme="minorHAnsi" w:cstheme="minorHAnsi"/>
        </w:rPr>
        <w:t>Die Produkte von Dallme</w:t>
      </w:r>
      <w:r w:rsidR="00A66EDF">
        <w:rPr>
          <w:rFonts w:asciiTheme="minorHAnsi" w:hAnsiTheme="minorHAnsi" w:cstheme="minorHAnsi"/>
        </w:rPr>
        <w:t>ie</w:t>
      </w:r>
      <w:r>
        <w:rPr>
          <w:rFonts w:asciiTheme="minorHAnsi" w:hAnsiTheme="minorHAnsi" w:cstheme="minorHAnsi"/>
        </w:rPr>
        <w:t>r verfügen</w:t>
      </w:r>
      <w:r w:rsidR="00AF3383">
        <w:rPr>
          <w:rFonts w:asciiTheme="minorHAnsi" w:hAnsiTheme="minorHAnsi" w:cstheme="minorHAnsi"/>
        </w:rPr>
        <w:t xml:space="preserve"> dabei</w:t>
      </w:r>
      <w:r>
        <w:rPr>
          <w:rFonts w:asciiTheme="minorHAnsi" w:hAnsiTheme="minorHAnsi" w:cstheme="minorHAnsi"/>
        </w:rPr>
        <w:t xml:space="preserve"> nicht nur über ein Höchstmaß an technischen Vorkehrungen</w:t>
      </w:r>
      <w:r w:rsidR="001A15E3">
        <w:rPr>
          <w:rFonts w:asciiTheme="minorHAnsi" w:hAnsiTheme="minorHAnsi" w:cstheme="minorHAnsi"/>
        </w:rPr>
        <w:t xml:space="preserve"> </w:t>
      </w:r>
      <w:r w:rsidRPr="009B4161">
        <w:rPr>
          <w:rFonts w:asciiTheme="minorHAnsi" w:hAnsiTheme="minorHAnsi" w:cstheme="minorHAnsi"/>
        </w:rPr>
        <w:t xml:space="preserve">mit denen Kunden </w:t>
      </w:r>
      <w:r w:rsidR="00AF3383">
        <w:rPr>
          <w:rFonts w:asciiTheme="minorHAnsi" w:hAnsiTheme="minorHAnsi" w:cstheme="minorHAnsi"/>
        </w:rPr>
        <w:t xml:space="preserve">ihre </w:t>
      </w:r>
      <w:r w:rsidRPr="009B4161">
        <w:rPr>
          <w:rFonts w:asciiTheme="minorHAnsi" w:hAnsiTheme="minorHAnsi" w:cstheme="minorHAnsi"/>
        </w:rPr>
        <w:t>Videosicherheitslösungen</w:t>
      </w:r>
      <w:r w:rsidR="00AF3383">
        <w:rPr>
          <w:rFonts w:asciiTheme="minorHAnsi" w:hAnsiTheme="minorHAnsi" w:cstheme="minorHAnsi"/>
        </w:rPr>
        <w:t xml:space="preserve"> DSGVO-konform und cybersicher</w:t>
      </w:r>
      <w:r w:rsidRPr="009B4161">
        <w:rPr>
          <w:rFonts w:asciiTheme="minorHAnsi" w:hAnsiTheme="minorHAnsi" w:cstheme="minorHAnsi"/>
        </w:rPr>
        <w:t xml:space="preserve"> implementieren </w:t>
      </w:r>
      <w:r w:rsidR="00AF3383">
        <w:rPr>
          <w:rFonts w:asciiTheme="minorHAnsi" w:hAnsiTheme="minorHAnsi" w:cstheme="minorHAnsi"/>
        </w:rPr>
        <w:t xml:space="preserve">und betreiben </w:t>
      </w:r>
      <w:r w:rsidRPr="009B4161">
        <w:rPr>
          <w:rFonts w:asciiTheme="minorHAnsi" w:hAnsiTheme="minorHAnsi" w:cstheme="minorHAnsi"/>
        </w:rPr>
        <w:t>können</w:t>
      </w:r>
      <w:r w:rsidR="00AF3383">
        <w:rPr>
          <w:rFonts w:asciiTheme="minorHAnsi" w:hAnsiTheme="minorHAnsi" w:cstheme="minorHAnsi"/>
        </w:rPr>
        <w:t xml:space="preserve">. </w:t>
      </w:r>
      <w:r w:rsidR="008149B4">
        <w:rPr>
          <w:rFonts w:asciiTheme="minorHAnsi" w:hAnsiTheme="minorHAnsi" w:cstheme="minorHAnsi"/>
        </w:rPr>
        <w:t>Sie erfüllen d</w:t>
      </w:r>
      <w:r w:rsidR="00AF3383">
        <w:rPr>
          <w:rFonts w:asciiTheme="minorHAnsi" w:hAnsiTheme="minorHAnsi" w:cstheme="minorHAnsi"/>
        </w:rPr>
        <w:t xml:space="preserve">arüber hinaus </w:t>
      </w:r>
      <w:r w:rsidR="008149B4">
        <w:rPr>
          <w:rFonts w:asciiTheme="minorHAnsi" w:hAnsiTheme="minorHAnsi" w:cstheme="minorHAnsi"/>
        </w:rPr>
        <w:t>auch</w:t>
      </w:r>
      <w:r w:rsidR="00AF3383">
        <w:rPr>
          <w:rFonts w:asciiTheme="minorHAnsi" w:hAnsiTheme="minorHAnsi" w:cstheme="minorHAnsi"/>
        </w:rPr>
        <w:t xml:space="preserve"> </w:t>
      </w:r>
      <w:r>
        <w:rPr>
          <w:rFonts w:asciiTheme="minorHAnsi" w:hAnsiTheme="minorHAnsi" w:cstheme="minorHAnsi"/>
        </w:rPr>
        <w:t xml:space="preserve">alle Kriterien, </w:t>
      </w:r>
      <w:r w:rsidRPr="009B4161">
        <w:rPr>
          <w:rFonts w:asciiTheme="minorHAnsi" w:hAnsiTheme="minorHAnsi" w:cstheme="minorHAnsi"/>
        </w:rPr>
        <w:t>die für eine</w:t>
      </w:r>
      <w:r w:rsidR="00AF3383">
        <w:rPr>
          <w:rFonts w:asciiTheme="minorHAnsi" w:hAnsiTheme="minorHAnsi" w:cstheme="minorHAnsi"/>
        </w:rPr>
        <w:t xml:space="preserve"> erfolgreiche</w:t>
      </w:r>
      <w:r w:rsidRPr="009B4161">
        <w:rPr>
          <w:rFonts w:asciiTheme="minorHAnsi" w:hAnsiTheme="minorHAnsi" w:cstheme="minorHAnsi"/>
        </w:rPr>
        <w:t xml:space="preserve"> Beweisführung vor</w:t>
      </w:r>
      <w:r w:rsidR="00547260">
        <w:rPr>
          <w:rFonts w:asciiTheme="minorHAnsi" w:hAnsiTheme="minorHAnsi" w:cstheme="minorHAnsi"/>
        </w:rPr>
        <w:t xml:space="preserve"> </w:t>
      </w:r>
      <w:r w:rsidRPr="009B4161">
        <w:rPr>
          <w:rFonts w:asciiTheme="minorHAnsi" w:hAnsiTheme="minorHAnsi" w:cstheme="minorHAnsi"/>
        </w:rPr>
        <w:t>Gericht ausschlaggebend sind.</w:t>
      </w:r>
      <w:r w:rsidR="00BC585F" w:rsidRPr="00BC585F">
        <w:rPr>
          <w:rFonts w:asciiTheme="minorHAnsi" w:hAnsiTheme="minorHAnsi" w:cstheme="minorHAnsi"/>
        </w:rPr>
        <w:t xml:space="preserve"> </w:t>
      </w:r>
    </w:p>
    <w:p w14:paraId="78FD4931" w14:textId="77777777" w:rsidR="00547260" w:rsidRDefault="00547260" w:rsidP="00BC5D71">
      <w:pPr>
        <w:jc w:val="both"/>
        <w:rPr>
          <w:rFonts w:asciiTheme="minorHAnsi" w:hAnsiTheme="minorHAnsi" w:cstheme="minorHAnsi"/>
        </w:rPr>
      </w:pPr>
    </w:p>
    <w:p w14:paraId="3E5F06F3" w14:textId="16AE13C7" w:rsidR="00547260" w:rsidRPr="009B6091" w:rsidRDefault="00AF3383" w:rsidP="00547260">
      <w:pPr>
        <w:jc w:val="both"/>
        <w:rPr>
          <w:rStyle w:val="rynqvb"/>
          <w:rFonts w:asciiTheme="minorHAnsi" w:hAnsiTheme="minorHAnsi" w:cstheme="minorHAnsi"/>
          <w:b/>
          <w:bCs/>
        </w:rPr>
      </w:pPr>
      <w:r>
        <w:rPr>
          <w:rFonts w:asciiTheme="minorHAnsi" w:hAnsiTheme="minorHAnsi" w:cstheme="minorHAnsi"/>
          <w:b/>
          <w:bCs/>
        </w:rPr>
        <w:t>Umsetzung ohne Unterbrechung des Museumsbetriebs</w:t>
      </w:r>
      <w:r w:rsidR="00547260">
        <w:rPr>
          <w:rFonts w:asciiTheme="minorHAnsi" w:hAnsiTheme="minorHAnsi" w:cstheme="minorHAnsi"/>
          <w:b/>
          <w:bCs/>
        </w:rPr>
        <w:t xml:space="preserve"> </w:t>
      </w:r>
    </w:p>
    <w:p w14:paraId="3A9398DD" w14:textId="4879E085" w:rsidR="00A66EDF" w:rsidRDefault="00547260" w:rsidP="00547260">
      <w:pPr>
        <w:jc w:val="both"/>
        <w:rPr>
          <w:rStyle w:val="rynqvb"/>
          <w:rFonts w:asciiTheme="minorHAnsi" w:hAnsiTheme="minorHAnsi" w:cstheme="minorHAnsi"/>
        </w:rPr>
      </w:pPr>
      <w:r w:rsidRPr="004A3F4A">
        <w:rPr>
          <w:rFonts w:asciiTheme="minorHAnsi" w:hAnsiTheme="minorHAnsi" w:cstheme="minorHAnsi"/>
        </w:rPr>
        <w:t xml:space="preserve">Die Umsetzung des Projekts ohne Unterbrechung des Museumsbetriebs stellte eine logistische Meisterleistung dar. Von der ersten Konzeptphase bis zur abschließenden Installation </w:t>
      </w:r>
      <w:r>
        <w:rPr>
          <w:rFonts w:asciiTheme="minorHAnsi" w:hAnsiTheme="minorHAnsi" w:cstheme="minorHAnsi"/>
        </w:rPr>
        <w:t>wurde</w:t>
      </w:r>
      <w:r w:rsidRPr="004A3F4A">
        <w:rPr>
          <w:rFonts w:asciiTheme="minorHAnsi" w:hAnsiTheme="minorHAnsi" w:cstheme="minorHAnsi"/>
        </w:rPr>
        <w:t xml:space="preserve"> jedes Detail sorgfältig geplant. </w:t>
      </w:r>
      <w:r w:rsidRPr="0004094D">
        <w:rPr>
          <w:rStyle w:val="rynqvb"/>
          <w:rFonts w:asciiTheme="minorHAnsi" w:hAnsiTheme="minorHAnsi" w:cstheme="minorHAnsi"/>
        </w:rPr>
        <w:t xml:space="preserve">In enger Zusammenarbeit </w:t>
      </w:r>
      <w:r w:rsidR="002E6DEE">
        <w:rPr>
          <w:rStyle w:val="rynqvb"/>
          <w:rFonts w:asciiTheme="minorHAnsi" w:hAnsiTheme="minorHAnsi" w:cstheme="minorHAnsi"/>
        </w:rPr>
        <w:t>haben</w:t>
      </w:r>
      <w:r w:rsidR="009200CB">
        <w:rPr>
          <w:rStyle w:val="rynqvb"/>
          <w:rFonts w:asciiTheme="minorHAnsi" w:hAnsiTheme="minorHAnsi" w:cstheme="minorHAnsi"/>
        </w:rPr>
        <w:t xml:space="preserve"> Gerald Schön </w:t>
      </w:r>
      <w:r w:rsidR="002E6DEE">
        <w:rPr>
          <w:rStyle w:val="rynqvb"/>
          <w:rFonts w:asciiTheme="minorHAnsi" w:hAnsiTheme="minorHAnsi" w:cstheme="minorHAnsi"/>
        </w:rPr>
        <w:t>Elektro-&amp;</w:t>
      </w:r>
      <w:r w:rsidR="009200CB">
        <w:rPr>
          <w:rStyle w:val="rynqvb"/>
          <w:rFonts w:asciiTheme="minorHAnsi" w:hAnsiTheme="minorHAnsi" w:cstheme="minorHAnsi"/>
        </w:rPr>
        <w:t xml:space="preserve"> Sicherheitstechnik</w:t>
      </w:r>
      <w:r w:rsidR="002E6DEE">
        <w:rPr>
          <w:rStyle w:val="rynqvb"/>
          <w:rFonts w:asciiTheme="minorHAnsi" w:hAnsiTheme="minorHAnsi" w:cstheme="minorHAnsi"/>
        </w:rPr>
        <w:t xml:space="preserve"> und die Abteilung Sicherheit vom MAK</w:t>
      </w:r>
      <w:r w:rsidR="009200CB">
        <w:rPr>
          <w:rStyle w:val="rynqvb"/>
          <w:rFonts w:asciiTheme="minorHAnsi" w:hAnsiTheme="minorHAnsi" w:cstheme="minorHAnsi"/>
        </w:rPr>
        <w:t>,</w:t>
      </w:r>
      <w:r w:rsidR="00A66EDF">
        <w:rPr>
          <w:rStyle w:val="rynqvb"/>
          <w:rFonts w:asciiTheme="minorHAnsi" w:hAnsiTheme="minorHAnsi" w:cstheme="minorHAnsi"/>
        </w:rPr>
        <w:t xml:space="preserve"> </w:t>
      </w:r>
      <w:r>
        <w:rPr>
          <w:rStyle w:val="rynqvb"/>
          <w:rFonts w:asciiTheme="minorHAnsi" w:hAnsiTheme="minorHAnsi" w:cstheme="minorHAnsi"/>
        </w:rPr>
        <w:t>die</w:t>
      </w:r>
      <w:r w:rsidRPr="0004094D">
        <w:rPr>
          <w:rStyle w:val="rynqvb"/>
          <w:rFonts w:asciiTheme="minorHAnsi" w:hAnsiTheme="minorHAnsi" w:cstheme="minorHAnsi"/>
        </w:rPr>
        <w:t xml:space="preserve"> Anforderungen des Museums präzise analysiert und maßgeschneiderte Lösungen entwickelt.</w:t>
      </w:r>
      <w:r>
        <w:rPr>
          <w:rStyle w:val="rynqvb"/>
          <w:rFonts w:asciiTheme="minorHAnsi" w:hAnsiTheme="minorHAnsi" w:cstheme="minorHAnsi"/>
        </w:rPr>
        <w:t xml:space="preserve"> </w:t>
      </w:r>
      <w:r w:rsidRPr="00C35683">
        <w:rPr>
          <w:rStyle w:val="rynqvb"/>
          <w:rFonts w:asciiTheme="minorHAnsi" w:hAnsiTheme="minorHAnsi" w:cstheme="minorHAnsi"/>
        </w:rPr>
        <w:t>„Dank der umfassenden Planung und den intensiven Abstimmungen konnten wir das Projekt mit 100 % Planungssicherheit und ohne Komplikationen umsetzen“, erklärt</w:t>
      </w:r>
      <w:r>
        <w:rPr>
          <w:rStyle w:val="rynqvb"/>
          <w:rFonts w:asciiTheme="minorHAnsi" w:hAnsiTheme="minorHAnsi" w:cstheme="minorHAnsi"/>
        </w:rPr>
        <w:t xml:space="preserve"> </w:t>
      </w:r>
      <w:r w:rsidR="00053ADB">
        <w:rPr>
          <w:rStyle w:val="rynqvb"/>
          <w:rFonts w:asciiTheme="minorHAnsi" w:hAnsiTheme="minorHAnsi" w:cstheme="minorHAnsi"/>
        </w:rPr>
        <w:t>Gerald Schön</w:t>
      </w:r>
      <w:r w:rsidRPr="00C35683">
        <w:rPr>
          <w:rStyle w:val="rynqvb"/>
          <w:rFonts w:asciiTheme="minorHAnsi" w:hAnsiTheme="minorHAnsi" w:cstheme="minorHAnsi"/>
        </w:rPr>
        <w:t>.</w:t>
      </w:r>
    </w:p>
    <w:p w14:paraId="7877F078" w14:textId="77777777" w:rsidR="009B4161" w:rsidRDefault="009B4161" w:rsidP="00BC5D71">
      <w:pPr>
        <w:jc w:val="both"/>
        <w:rPr>
          <w:rFonts w:asciiTheme="minorHAnsi" w:hAnsiTheme="minorHAnsi" w:cstheme="minorHAnsi"/>
        </w:rPr>
      </w:pPr>
    </w:p>
    <w:p w14:paraId="3320CBD8" w14:textId="2ABFA100" w:rsidR="009B4161" w:rsidRPr="00BC5D71" w:rsidRDefault="009B4161" w:rsidP="00BC5D71">
      <w:pPr>
        <w:jc w:val="both"/>
        <w:rPr>
          <w:rFonts w:asciiTheme="minorHAnsi" w:hAnsiTheme="minorHAnsi" w:cstheme="minorHAnsi"/>
          <w:b/>
          <w:bCs/>
        </w:rPr>
      </w:pPr>
      <w:r w:rsidRPr="009B4161">
        <w:rPr>
          <w:rFonts w:asciiTheme="minorHAnsi" w:hAnsiTheme="minorHAnsi" w:cstheme="minorHAnsi"/>
          <w:b/>
          <w:bCs/>
        </w:rPr>
        <w:t>Fazit</w:t>
      </w:r>
      <w:r w:rsidR="009200CB">
        <w:rPr>
          <w:rFonts w:asciiTheme="minorHAnsi" w:hAnsiTheme="minorHAnsi" w:cstheme="minorHAnsi"/>
          <w:b/>
          <w:bCs/>
        </w:rPr>
        <w:t>: Vom „verwaschenen Bild“ zu Ultra HD</w:t>
      </w:r>
    </w:p>
    <w:p w14:paraId="22BAF4BD" w14:textId="51A3497C" w:rsidR="00C35683" w:rsidRDefault="009B4161" w:rsidP="00C35683">
      <w:pPr>
        <w:jc w:val="both"/>
        <w:rPr>
          <w:rStyle w:val="rynqvb"/>
          <w:rFonts w:asciiTheme="minorHAnsi" w:hAnsiTheme="minorHAnsi" w:cstheme="minorHAnsi"/>
        </w:rPr>
      </w:pPr>
      <w:r w:rsidRPr="009B4161">
        <w:rPr>
          <w:rFonts w:asciiTheme="minorHAnsi" w:hAnsiTheme="minorHAnsi" w:cstheme="minorHAnsi"/>
        </w:rPr>
        <w:t xml:space="preserve">Mit der Modernisierung seiner Sicherheitsanlage hat das MAK einen entscheidenden Schritt in Richtung Zukunft gemacht. </w:t>
      </w:r>
      <w:r w:rsidR="00CB2C59" w:rsidRPr="009B4161">
        <w:rPr>
          <w:rFonts w:asciiTheme="minorHAnsi" w:hAnsiTheme="minorHAnsi" w:cstheme="minorHAnsi"/>
        </w:rPr>
        <w:t xml:space="preserve">Das Sicherheitssystem fügt sich nahtlos in die historischen und architektonischen Besonderheiten des Museums ein, schützt die wertvollen Exponate zuverlässig und </w:t>
      </w:r>
      <w:r w:rsidR="008C56A1">
        <w:rPr>
          <w:rFonts w:asciiTheme="minorHAnsi" w:hAnsiTheme="minorHAnsi" w:cstheme="minorHAnsi"/>
        </w:rPr>
        <w:t>gewährleistet</w:t>
      </w:r>
      <w:r w:rsidR="00CB2C59" w:rsidRPr="009B4161">
        <w:rPr>
          <w:rFonts w:asciiTheme="minorHAnsi" w:hAnsiTheme="minorHAnsi" w:cstheme="minorHAnsi"/>
        </w:rPr>
        <w:t xml:space="preserve"> den Besuchern</w:t>
      </w:r>
      <w:r w:rsidR="008C56A1">
        <w:rPr>
          <w:rFonts w:asciiTheme="minorHAnsi" w:hAnsiTheme="minorHAnsi" w:cstheme="minorHAnsi"/>
        </w:rPr>
        <w:t xml:space="preserve"> </w:t>
      </w:r>
      <w:r w:rsidR="00CB2C59" w:rsidRPr="009B4161">
        <w:rPr>
          <w:rFonts w:asciiTheme="minorHAnsi" w:hAnsiTheme="minorHAnsi" w:cstheme="minorHAnsi"/>
        </w:rPr>
        <w:t xml:space="preserve">ein ungestörtes </w:t>
      </w:r>
      <w:r w:rsidR="008C56A1">
        <w:rPr>
          <w:rFonts w:asciiTheme="minorHAnsi" w:hAnsiTheme="minorHAnsi" w:cstheme="minorHAnsi"/>
        </w:rPr>
        <w:t>Museumse</w:t>
      </w:r>
      <w:r w:rsidR="00CB2C59" w:rsidRPr="009B4161">
        <w:rPr>
          <w:rFonts w:asciiTheme="minorHAnsi" w:hAnsiTheme="minorHAnsi" w:cstheme="minorHAnsi"/>
        </w:rPr>
        <w:t>rlebnis.</w:t>
      </w:r>
      <w:r w:rsidR="00CB2C59">
        <w:rPr>
          <w:rFonts w:asciiTheme="minorHAnsi" w:hAnsiTheme="minorHAnsi" w:cstheme="minorHAnsi"/>
        </w:rPr>
        <w:t xml:space="preserve"> </w:t>
      </w:r>
      <w:r w:rsidR="00C35683" w:rsidRPr="00C35683">
        <w:rPr>
          <w:rFonts w:asciiTheme="minorHAnsi" w:hAnsiTheme="minorHAnsi" w:cstheme="minorHAnsi"/>
        </w:rPr>
        <w:t>„Die Möglichkeit, den Blickwinkel der Kameras extern anzupassen, hat sich gerade bei den hohen Decken und den häufig wechselnden Ausstellungen als unschätzbarer Vorteil erwiesen“, betont</w:t>
      </w:r>
      <w:r w:rsidR="00C35683">
        <w:rPr>
          <w:rFonts w:asciiTheme="minorHAnsi" w:hAnsiTheme="minorHAnsi" w:cstheme="minorHAnsi"/>
        </w:rPr>
        <w:t xml:space="preserve"> Peter</w:t>
      </w:r>
      <w:r w:rsidR="00465E5F">
        <w:rPr>
          <w:rFonts w:asciiTheme="minorHAnsi" w:hAnsiTheme="minorHAnsi" w:cstheme="minorHAnsi"/>
        </w:rPr>
        <w:t xml:space="preserve"> </w:t>
      </w:r>
      <w:r w:rsidR="00C35683">
        <w:rPr>
          <w:rFonts w:asciiTheme="minorHAnsi" w:hAnsiTheme="minorHAnsi" w:cstheme="minorHAnsi"/>
        </w:rPr>
        <w:t>Tampi</w:t>
      </w:r>
      <w:r w:rsidR="00727487">
        <w:rPr>
          <w:rFonts w:asciiTheme="minorHAnsi" w:hAnsiTheme="minorHAnsi" w:cstheme="minorHAnsi"/>
        </w:rPr>
        <w:t>e</w:t>
      </w:r>
      <w:r w:rsidR="00C35683">
        <w:rPr>
          <w:rFonts w:asciiTheme="minorHAnsi" w:hAnsiTheme="minorHAnsi" w:cstheme="minorHAnsi"/>
        </w:rPr>
        <w:t>r,</w:t>
      </w:r>
      <w:r w:rsidR="00070B6E">
        <w:rPr>
          <w:rFonts w:asciiTheme="minorHAnsi" w:hAnsiTheme="minorHAnsi" w:cstheme="minorHAnsi"/>
        </w:rPr>
        <w:t xml:space="preserve"> </w:t>
      </w:r>
      <w:proofErr w:type="spellStart"/>
      <w:r w:rsidR="00070B6E" w:rsidRPr="00070B6E">
        <w:rPr>
          <w:rFonts w:asciiTheme="minorHAnsi" w:hAnsiTheme="minorHAnsi" w:cstheme="minorHAnsi"/>
        </w:rPr>
        <w:t>MSc</w:t>
      </w:r>
      <w:proofErr w:type="spellEnd"/>
      <w:r w:rsidR="00070B6E" w:rsidRPr="00070B6E">
        <w:rPr>
          <w:rFonts w:asciiTheme="minorHAnsi" w:hAnsiTheme="minorHAnsi" w:cstheme="minorHAnsi"/>
        </w:rPr>
        <w:t>,</w:t>
      </w:r>
      <w:r w:rsidR="00070B6E">
        <w:rPr>
          <w:rFonts w:asciiTheme="minorHAnsi" w:hAnsiTheme="minorHAnsi" w:cstheme="minorHAnsi"/>
        </w:rPr>
        <w:t xml:space="preserve"> </w:t>
      </w:r>
      <w:r w:rsidR="00070B6E" w:rsidRPr="00070B6E">
        <w:rPr>
          <w:rFonts w:asciiTheme="minorHAnsi" w:hAnsiTheme="minorHAnsi" w:cstheme="minorHAnsi"/>
        </w:rPr>
        <w:t>Abteilungsleiter Sicherheit im MAK.</w:t>
      </w:r>
      <w:r w:rsidR="00070B6E">
        <w:rPr>
          <w:rFonts w:asciiTheme="minorHAnsi" w:hAnsiTheme="minorHAnsi" w:cstheme="minorHAnsi"/>
        </w:rPr>
        <w:t xml:space="preserve"> </w:t>
      </w:r>
      <w:r w:rsidR="00C35683" w:rsidRPr="00C35683">
        <w:rPr>
          <w:rFonts w:asciiTheme="minorHAnsi" w:hAnsiTheme="minorHAnsi" w:cstheme="minorHAnsi"/>
        </w:rPr>
        <w:t xml:space="preserve">Der Umstieg von „verwaschenen Bildern zu </w:t>
      </w:r>
      <w:r w:rsidR="009200CB">
        <w:rPr>
          <w:rFonts w:asciiTheme="minorHAnsi" w:hAnsiTheme="minorHAnsi" w:cstheme="minorHAnsi"/>
        </w:rPr>
        <w:t xml:space="preserve">Ultra </w:t>
      </w:r>
      <w:r w:rsidR="00C35683" w:rsidRPr="00C35683">
        <w:rPr>
          <w:rFonts w:asciiTheme="minorHAnsi" w:hAnsiTheme="minorHAnsi" w:cstheme="minorHAnsi"/>
        </w:rPr>
        <w:t>HD“ konnte dank der hervorragenden Teamarbeit und dem Fachwissen der beteiligten Spezialisten reibungslos umgesetzt werden.</w:t>
      </w:r>
    </w:p>
    <w:p w14:paraId="7400D88B" w14:textId="5525F79B" w:rsidR="001A15E3" w:rsidRDefault="001A15E3">
      <w:pPr>
        <w:spacing w:after="160" w:line="259" w:lineRule="auto"/>
        <w:rPr>
          <w:rFonts w:asciiTheme="minorHAnsi" w:hAnsiTheme="minorHAnsi" w:cstheme="minorHAnsi"/>
        </w:rPr>
      </w:pPr>
      <w:r>
        <w:rPr>
          <w:rFonts w:asciiTheme="minorHAnsi" w:hAnsiTheme="minorHAnsi" w:cstheme="minorHAnsi"/>
        </w:rPr>
        <w:br w:type="page"/>
      </w:r>
    </w:p>
    <w:p w14:paraId="1ADEECC5" w14:textId="26412351" w:rsidR="00016186" w:rsidRPr="00921127" w:rsidRDefault="00016186" w:rsidP="00224D61">
      <w:pPr>
        <w:jc w:val="both"/>
        <w:rPr>
          <w:rFonts w:asciiTheme="minorHAnsi" w:hAnsiTheme="minorHAnsi" w:cstheme="minorHAnsi"/>
          <w:b/>
          <w:color w:val="FF0000"/>
        </w:rPr>
      </w:pPr>
      <w:bookmarkStart w:id="1" w:name="_Hlk173320454"/>
      <w:r w:rsidRPr="00921127">
        <w:rPr>
          <w:rFonts w:asciiTheme="minorHAnsi" w:hAnsiTheme="minorHAnsi" w:cstheme="minorHAnsi"/>
          <w:b/>
          <w:color w:val="FF0000"/>
        </w:rPr>
        <w:lastRenderedPageBreak/>
        <w:t xml:space="preserve">+++ </w:t>
      </w:r>
      <w:r w:rsidR="00C67A1E" w:rsidRPr="00921127">
        <w:rPr>
          <w:rFonts w:asciiTheme="minorHAnsi" w:hAnsiTheme="minorHAnsi" w:cstheme="minorHAnsi"/>
          <w:b/>
          <w:color w:val="FF0000"/>
        </w:rPr>
        <w:t xml:space="preserve">BILDUNTERSCHRIFTEN </w:t>
      </w:r>
      <w:r w:rsidRPr="00921127">
        <w:rPr>
          <w:rFonts w:asciiTheme="minorHAnsi" w:hAnsiTheme="minorHAnsi" w:cstheme="minorHAnsi"/>
          <w:b/>
          <w:color w:val="FF0000"/>
        </w:rPr>
        <w:t>+++</w:t>
      </w:r>
    </w:p>
    <w:p w14:paraId="55BE7CBB" w14:textId="77777777" w:rsidR="00337977" w:rsidRDefault="00337977" w:rsidP="00224D61">
      <w:pPr>
        <w:jc w:val="both"/>
        <w:rPr>
          <w:rFonts w:asciiTheme="minorHAnsi" w:hAnsiTheme="minorHAnsi" w:cstheme="minorHAnsi"/>
          <w:b/>
          <w:color w:val="FF0000"/>
        </w:rPr>
      </w:pPr>
    </w:p>
    <w:p w14:paraId="555ED9F0" w14:textId="277612CF" w:rsidR="00BF3F64" w:rsidRPr="00A53706" w:rsidRDefault="00A66EDF" w:rsidP="00BF3F64">
      <w:pPr>
        <w:jc w:val="both"/>
        <w:rPr>
          <w:rFonts w:asciiTheme="minorHAnsi" w:hAnsiTheme="minorHAnsi" w:cstheme="minorHAnsi"/>
          <w:b/>
          <w:color w:val="FF0000"/>
        </w:rPr>
      </w:pPr>
      <w:proofErr w:type="spellStart"/>
      <w:r>
        <w:rPr>
          <w:rFonts w:asciiTheme="minorHAnsi" w:hAnsiTheme="minorHAnsi" w:cstheme="minorHAnsi"/>
          <w:b/>
          <w:color w:val="FF0000"/>
        </w:rPr>
        <w:t>Domera</w:t>
      </w:r>
      <w:proofErr w:type="spellEnd"/>
      <w:r w:rsidR="00A53706" w:rsidRPr="00A53706">
        <w:rPr>
          <w:rFonts w:asciiTheme="minorHAnsi" w:hAnsiTheme="minorHAnsi" w:cstheme="minorHAnsi"/>
          <w:b/>
          <w:color w:val="FF0000"/>
          <w:shd w:val="clear" w:color="auto" w:fill="FFFFFF"/>
        </w:rPr>
        <w:t>®</w:t>
      </w:r>
    </w:p>
    <w:p w14:paraId="51B6FD28" w14:textId="480CFB1D" w:rsidR="00875742" w:rsidRPr="00875742" w:rsidRDefault="00875742" w:rsidP="00BF3F64">
      <w:pPr>
        <w:jc w:val="both"/>
      </w:pPr>
      <w:r>
        <w:rPr>
          <w:rFonts w:asciiTheme="minorHAnsi" w:hAnsiTheme="minorHAnsi" w:cstheme="minorHAnsi"/>
        </w:rPr>
        <w:t xml:space="preserve">Die </w:t>
      </w:r>
      <w:proofErr w:type="spellStart"/>
      <w:r>
        <w:rPr>
          <w:rFonts w:asciiTheme="minorHAnsi" w:hAnsiTheme="minorHAnsi" w:cstheme="minorHAnsi"/>
        </w:rPr>
        <w:t>Domera</w:t>
      </w:r>
      <w:proofErr w:type="spellEnd"/>
      <w:r w:rsidRPr="00BC5D71">
        <w:rPr>
          <w:rFonts w:asciiTheme="minorHAnsi" w:hAnsiTheme="minorHAnsi" w:cstheme="minorHAnsi"/>
        </w:rPr>
        <w:t xml:space="preserve">® </w:t>
      </w:r>
      <w:r>
        <w:rPr>
          <w:rFonts w:asciiTheme="minorHAnsi" w:hAnsiTheme="minorHAnsi" w:cstheme="minorHAnsi"/>
        </w:rPr>
        <w:t>Kameras</w:t>
      </w:r>
      <w:r w:rsidRPr="00BC5D71">
        <w:rPr>
          <w:rFonts w:asciiTheme="minorHAnsi" w:hAnsiTheme="minorHAnsi" w:cstheme="minorHAnsi"/>
        </w:rPr>
        <w:t xml:space="preserve"> liefern Bilder</w:t>
      </w:r>
      <w:r>
        <w:rPr>
          <w:rFonts w:asciiTheme="minorHAnsi" w:hAnsiTheme="minorHAnsi" w:cstheme="minorHAnsi"/>
        </w:rPr>
        <w:t xml:space="preserve"> mit höchster Auflösung</w:t>
      </w:r>
      <w:r w:rsidRPr="00BC5D71">
        <w:rPr>
          <w:rFonts w:asciiTheme="minorHAnsi" w:hAnsiTheme="minorHAnsi" w:cstheme="minorHAnsi"/>
        </w:rPr>
        <w:t xml:space="preserve">, selbst unter </w:t>
      </w:r>
      <w:r>
        <w:rPr>
          <w:rFonts w:asciiTheme="minorHAnsi" w:hAnsiTheme="minorHAnsi" w:cstheme="minorHAnsi"/>
        </w:rPr>
        <w:t>herausfordernden</w:t>
      </w:r>
      <w:r w:rsidRPr="00BC5D71">
        <w:rPr>
          <w:rFonts w:asciiTheme="minorHAnsi" w:hAnsiTheme="minorHAnsi" w:cstheme="minorHAnsi"/>
        </w:rPr>
        <w:t xml:space="preserve"> </w:t>
      </w:r>
      <w:r>
        <w:rPr>
          <w:rFonts w:asciiTheme="minorHAnsi" w:hAnsiTheme="minorHAnsi" w:cstheme="minorHAnsi"/>
        </w:rPr>
        <w:t>Bedingungen.</w:t>
      </w:r>
    </w:p>
    <w:p w14:paraId="60CD816D" w14:textId="17A28AE4" w:rsidR="00A66EDF" w:rsidRPr="00BF3F64" w:rsidRDefault="00A66EDF" w:rsidP="00BF3F64">
      <w:pPr>
        <w:jc w:val="both"/>
        <w:rPr>
          <w:rFonts w:asciiTheme="minorHAnsi" w:hAnsiTheme="minorHAnsi" w:cstheme="minorHAnsi"/>
          <w:b/>
          <w:color w:val="FF0000"/>
        </w:rPr>
      </w:pPr>
      <w:r w:rsidRPr="00A66EDF">
        <w:rPr>
          <w:i/>
          <w:iCs/>
        </w:rPr>
        <w:t xml:space="preserve">Bildnachweis: Dallmeier electronic </w:t>
      </w:r>
    </w:p>
    <w:bookmarkEnd w:id="1"/>
    <w:p w14:paraId="4DEC4F2A" w14:textId="77777777" w:rsidR="00F861FB" w:rsidRDefault="00F861FB" w:rsidP="00224D61">
      <w:pPr>
        <w:ind w:right="570"/>
        <w:jc w:val="both"/>
        <w:rPr>
          <w:rFonts w:asciiTheme="minorHAnsi" w:hAnsiTheme="minorHAnsi" w:cstheme="minorHAnsi"/>
          <w:i/>
          <w:iCs/>
          <w:color w:val="000000" w:themeColor="text1"/>
          <w:sz w:val="22"/>
          <w:szCs w:val="22"/>
          <w:shd w:val="clear" w:color="auto" w:fill="FFFFFF"/>
        </w:rPr>
      </w:pPr>
    </w:p>
    <w:p w14:paraId="02DFAF28" w14:textId="77777777" w:rsidR="00AF4143" w:rsidRDefault="00F24940" w:rsidP="00F24940">
      <w:pPr>
        <w:ind w:right="570"/>
        <w:jc w:val="both"/>
        <w:rPr>
          <w:rFonts w:asciiTheme="minorHAnsi" w:hAnsiTheme="minorHAnsi" w:cstheme="minorHAnsi"/>
          <w:color w:val="000000" w:themeColor="text1"/>
        </w:rPr>
      </w:pPr>
      <w:bookmarkStart w:id="2" w:name="_Hlk174442660"/>
      <w:r>
        <w:rPr>
          <w:rFonts w:asciiTheme="minorHAnsi" w:hAnsiTheme="minorHAnsi" w:cstheme="minorHAnsi"/>
          <w:b/>
          <w:color w:val="FF0000"/>
          <w:shd w:val="clear" w:color="auto" w:fill="FFFFFF"/>
        </w:rPr>
        <w:t>MAK_</w:t>
      </w:r>
      <w:bookmarkEnd w:id="2"/>
      <w:r w:rsidR="00AF4143" w:rsidRPr="00AF4143">
        <w:rPr>
          <w:rFonts w:asciiTheme="minorHAnsi" w:hAnsiTheme="minorHAnsi" w:cstheme="minorHAnsi"/>
          <w:b/>
          <w:bCs/>
          <w:color w:val="FF0000"/>
          <w:shd w:val="clear" w:color="auto" w:fill="FFFFFF"/>
        </w:rPr>
        <w:t xml:space="preserve"> </w:t>
      </w:r>
      <w:proofErr w:type="spellStart"/>
      <w:r w:rsidR="00AF4143" w:rsidRPr="00AF4143">
        <w:rPr>
          <w:rFonts w:asciiTheme="minorHAnsi" w:hAnsiTheme="minorHAnsi" w:cstheme="minorHAnsi"/>
          <w:b/>
          <w:bCs/>
          <w:color w:val="FF0000"/>
          <w:shd w:val="clear" w:color="auto" w:fill="FFFFFF"/>
        </w:rPr>
        <w:t>Exterior</w:t>
      </w:r>
      <w:proofErr w:type="spellEnd"/>
      <w:r w:rsidR="00AF4143">
        <w:rPr>
          <w:rFonts w:asciiTheme="minorHAnsi" w:hAnsiTheme="minorHAnsi" w:cstheme="minorHAnsi"/>
          <w:color w:val="000000" w:themeColor="text1"/>
        </w:rPr>
        <w:t xml:space="preserve"> </w:t>
      </w:r>
    </w:p>
    <w:p w14:paraId="4314988B" w14:textId="7004CAA9" w:rsidR="00F24940" w:rsidRPr="000306F9" w:rsidRDefault="00F24940" w:rsidP="00F24940">
      <w:pPr>
        <w:ind w:right="570"/>
        <w:jc w:val="both"/>
        <w:rPr>
          <w:rFonts w:asciiTheme="minorHAnsi" w:hAnsiTheme="minorHAnsi" w:cstheme="minorHAnsi"/>
          <w:color w:val="000000" w:themeColor="text1"/>
        </w:rPr>
      </w:pPr>
      <w:r>
        <w:rPr>
          <w:rFonts w:asciiTheme="minorHAnsi" w:hAnsiTheme="minorHAnsi" w:cstheme="minorHAnsi"/>
          <w:color w:val="000000" w:themeColor="text1"/>
        </w:rPr>
        <w:t>MAK – Museum für angewandte Kunst</w:t>
      </w:r>
    </w:p>
    <w:p w14:paraId="082CE3B7" w14:textId="4B35CE66" w:rsidR="00F24940" w:rsidRDefault="00F24940" w:rsidP="00F24940">
      <w:pPr>
        <w:ind w:right="570"/>
        <w:jc w:val="both"/>
        <w:rPr>
          <w:rFonts w:asciiTheme="minorHAnsi" w:hAnsiTheme="minorHAnsi" w:cstheme="minorHAnsi"/>
          <w:i/>
          <w:iCs/>
          <w:color w:val="000000" w:themeColor="text1"/>
          <w:shd w:val="clear" w:color="auto" w:fill="FFFFFF"/>
        </w:rPr>
      </w:pPr>
      <w:r w:rsidRPr="00F24940">
        <w:rPr>
          <w:rFonts w:asciiTheme="minorHAnsi" w:hAnsiTheme="minorHAnsi" w:cstheme="minorHAnsi"/>
          <w:i/>
          <w:iCs/>
          <w:color w:val="000000" w:themeColor="text1"/>
          <w:shd w:val="clear" w:color="auto" w:fill="FFFFFF"/>
        </w:rPr>
        <w:t xml:space="preserve">Bildnachweis: © Hertha </w:t>
      </w:r>
      <w:proofErr w:type="spellStart"/>
      <w:r w:rsidRPr="00F24940">
        <w:rPr>
          <w:rFonts w:asciiTheme="minorHAnsi" w:hAnsiTheme="minorHAnsi" w:cstheme="minorHAnsi"/>
          <w:i/>
          <w:iCs/>
          <w:color w:val="000000" w:themeColor="text1"/>
          <w:shd w:val="clear" w:color="auto" w:fill="FFFFFF"/>
        </w:rPr>
        <w:t>Hurnaus</w:t>
      </w:r>
      <w:proofErr w:type="spellEnd"/>
      <w:r w:rsidRPr="00F24940">
        <w:rPr>
          <w:rFonts w:asciiTheme="minorHAnsi" w:hAnsiTheme="minorHAnsi" w:cstheme="minorHAnsi"/>
          <w:i/>
          <w:iCs/>
          <w:color w:val="000000" w:themeColor="text1"/>
          <w:shd w:val="clear" w:color="auto" w:fill="FFFFFF"/>
        </w:rPr>
        <w:t>/MAK, 2023</w:t>
      </w:r>
    </w:p>
    <w:p w14:paraId="4950526B" w14:textId="77777777" w:rsidR="0053784F" w:rsidRPr="00F24940" w:rsidRDefault="0053784F" w:rsidP="00F24940">
      <w:pPr>
        <w:ind w:right="570"/>
        <w:jc w:val="both"/>
        <w:rPr>
          <w:rFonts w:asciiTheme="minorHAnsi" w:hAnsiTheme="minorHAnsi" w:cstheme="minorHAnsi"/>
          <w:i/>
          <w:iCs/>
          <w:color w:val="000000" w:themeColor="text1"/>
          <w:shd w:val="clear" w:color="auto" w:fill="FFFFFF"/>
        </w:rPr>
      </w:pPr>
    </w:p>
    <w:p w14:paraId="21938063" w14:textId="0988C980" w:rsidR="00F24940" w:rsidRPr="00F24940" w:rsidRDefault="00F24940" w:rsidP="00F24940">
      <w:pPr>
        <w:ind w:right="570"/>
        <w:jc w:val="both"/>
        <w:rPr>
          <w:rFonts w:asciiTheme="minorHAnsi" w:hAnsiTheme="minorHAnsi" w:cstheme="minorHAnsi"/>
          <w:b/>
          <w:color w:val="FF0000"/>
          <w:shd w:val="clear" w:color="auto" w:fill="FFFFFF"/>
        </w:rPr>
      </w:pPr>
      <w:r>
        <w:rPr>
          <w:rFonts w:asciiTheme="minorHAnsi" w:hAnsiTheme="minorHAnsi" w:cstheme="minorHAnsi"/>
          <w:b/>
          <w:color w:val="FF0000"/>
          <w:shd w:val="clear" w:color="auto" w:fill="FFFFFF"/>
        </w:rPr>
        <w:t>MAK_</w:t>
      </w:r>
      <w:r w:rsidR="00AF4143" w:rsidRPr="00B56A68">
        <w:rPr>
          <w:rFonts w:asciiTheme="minorHAnsi" w:hAnsiTheme="minorHAnsi" w:cstheme="minorHAnsi"/>
          <w:b/>
          <w:bCs/>
          <w:color w:val="FF0000"/>
          <w:shd w:val="clear" w:color="auto" w:fill="FFFFFF"/>
        </w:rPr>
        <w:t xml:space="preserve"> Interior</w:t>
      </w:r>
    </w:p>
    <w:p w14:paraId="32B11D4C" w14:textId="7935EECA" w:rsidR="00F24940" w:rsidRPr="000306F9" w:rsidRDefault="00F24940" w:rsidP="00F24940">
      <w:pPr>
        <w:ind w:right="570"/>
        <w:jc w:val="both"/>
        <w:rPr>
          <w:rFonts w:asciiTheme="minorHAnsi" w:hAnsiTheme="minorHAnsi" w:cstheme="minorHAnsi"/>
          <w:color w:val="000000" w:themeColor="text1"/>
        </w:rPr>
      </w:pPr>
      <w:r>
        <w:rPr>
          <w:rFonts w:asciiTheme="minorHAnsi" w:hAnsiTheme="minorHAnsi" w:cstheme="minorHAnsi"/>
          <w:color w:val="000000" w:themeColor="text1"/>
        </w:rPr>
        <w:t xml:space="preserve">Das MAK setzt </w:t>
      </w:r>
      <w:r w:rsidR="00F10420">
        <w:rPr>
          <w:rFonts w:asciiTheme="minorHAnsi" w:hAnsiTheme="minorHAnsi" w:cstheme="minorHAnsi"/>
          <w:color w:val="000000" w:themeColor="text1"/>
        </w:rPr>
        <w:t xml:space="preserve">für seine Schausammlungen </w:t>
      </w:r>
      <w:r>
        <w:rPr>
          <w:rFonts w:asciiTheme="minorHAnsi" w:hAnsiTheme="minorHAnsi" w:cstheme="minorHAnsi"/>
          <w:color w:val="000000" w:themeColor="text1"/>
        </w:rPr>
        <w:t>auf modernste Videotechnik von Dallmeier</w:t>
      </w:r>
    </w:p>
    <w:p w14:paraId="4FBDC373" w14:textId="1FC9116A" w:rsidR="00F24940" w:rsidRPr="00F92146" w:rsidRDefault="00F24940" w:rsidP="00F24940">
      <w:pPr>
        <w:ind w:right="570"/>
        <w:jc w:val="both"/>
        <w:rPr>
          <w:rFonts w:asciiTheme="minorHAnsi" w:hAnsiTheme="minorHAnsi" w:cstheme="minorHAnsi"/>
          <w:i/>
          <w:iCs/>
          <w:color w:val="000000" w:themeColor="text1"/>
          <w:shd w:val="clear" w:color="auto" w:fill="FFFFFF"/>
          <w:lang w:val="en-GB"/>
        </w:rPr>
      </w:pPr>
      <w:proofErr w:type="spellStart"/>
      <w:r w:rsidRPr="00F92146">
        <w:rPr>
          <w:rFonts w:asciiTheme="minorHAnsi" w:hAnsiTheme="minorHAnsi" w:cstheme="minorHAnsi"/>
          <w:i/>
          <w:iCs/>
          <w:color w:val="000000" w:themeColor="text1"/>
          <w:shd w:val="clear" w:color="auto" w:fill="FFFFFF"/>
          <w:lang w:val="en-GB"/>
        </w:rPr>
        <w:t>Bildnachweis</w:t>
      </w:r>
      <w:proofErr w:type="spellEnd"/>
      <w:r w:rsidRPr="00F92146">
        <w:rPr>
          <w:rFonts w:asciiTheme="minorHAnsi" w:hAnsiTheme="minorHAnsi" w:cstheme="minorHAnsi"/>
          <w:i/>
          <w:iCs/>
          <w:color w:val="000000" w:themeColor="text1"/>
          <w:shd w:val="clear" w:color="auto" w:fill="FFFFFF"/>
          <w:lang w:val="en-GB"/>
        </w:rPr>
        <w:t>: © MAK/Georg Mayer</w:t>
      </w:r>
    </w:p>
    <w:p w14:paraId="432B0158" w14:textId="5FDC6D9B" w:rsidR="00BC585F" w:rsidRPr="00F92146" w:rsidRDefault="00BC585F" w:rsidP="00224D61">
      <w:pPr>
        <w:ind w:right="570"/>
        <w:jc w:val="both"/>
        <w:rPr>
          <w:rFonts w:asciiTheme="minorHAnsi" w:hAnsiTheme="minorHAnsi" w:cstheme="minorHAnsi"/>
          <w:color w:val="000000" w:themeColor="text1"/>
          <w:sz w:val="22"/>
          <w:szCs w:val="22"/>
          <w:shd w:val="clear" w:color="auto" w:fill="FFFFFF"/>
          <w:lang w:val="en-GB"/>
        </w:rPr>
      </w:pPr>
    </w:p>
    <w:p w14:paraId="3FEE6E7A" w14:textId="77777777" w:rsidR="00360772" w:rsidRPr="00F92146" w:rsidRDefault="00360772" w:rsidP="00224D61">
      <w:pPr>
        <w:ind w:right="570"/>
        <w:jc w:val="both"/>
        <w:rPr>
          <w:rFonts w:asciiTheme="minorHAnsi" w:hAnsiTheme="minorHAnsi" w:cstheme="minorHAnsi"/>
          <w:i/>
          <w:iCs/>
          <w:color w:val="000000" w:themeColor="text1"/>
          <w:sz w:val="22"/>
          <w:szCs w:val="22"/>
          <w:shd w:val="clear" w:color="auto" w:fill="FFFFFF"/>
          <w:lang w:val="en-GB"/>
        </w:rPr>
      </w:pPr>
    </w:p>
    <w:p w14:paraId="34C3031C" w14:textId="77777777" w:rsidR="00360772" w:rsidRPr="00A33E64" w:rsidRDefault="00360772" w:rsidP="00360772">
      <w:pPr>
        <w:spacing w:after="160" w:line="259" w:lineRule="auto"/>
        <w:rPr>
          <w:rFonts w:asciiTheme="minorHAnsi" w:hAnsiTheme="minorHAnsi" w:cstheme="minorHAnsi"/>
          <w:b/>
          <w:lang w:val="en-GB"/>
        </w:rPr>
      </w:pPr>
      <w:r w:rsidRPr="00A33E64">
        <w:rPr>
          <w:rFonts w:asciiTheme="minorHAnsi" w:hAnsiTheme="minorHAnsi" w:cstheme="minorHAnsi"/>
          <w:b/>
          <w:lang w:val="en-GB"/>
        </w:rPr>
        <w:t>*****</w:t>
      </w:r>
    </w:p>
    <w:p w14:paraId="385B1CDE" w14:textId="77777777" w:rsidR="00360772" w:rsidRPr="00A33E64" w:rsidRDefault="00360772" w:rsidP="00360772">
      <w:pPr>
        <w:pStyle w:val="berschrift1"/>
        <w:rPr>
          <w:lang w:val="en-GB"/>
        </w:rPr>
      </w:pPr>
      <w:r w:rsidRPr="00A33E64">
        <w:rPr>
          <w:lang w:val="en-GB"/>
        </w:rPr>
        <w:t>Dallmeier: Turn images into assets.</w:t>
      </w:r>
    </w:p>
    <w:p w14:paraId="1A6F465E" w14:textId="77777777" w:rsidR="00360772" w:rsidRDefault="00360772" w:rsidP="00360772">
      <w:pPr>
        <w:pStyle w:val="berschrift1"/>
      </w:pPr>
      <w:r>
        <w:t>Mit wegweisender Videotechnologie aus Deutschland.</w:t>
      </w:r>
    </w:p>
    <w:p w14:paraId="39EB5632" w14:textId="77777777" w:rsidR="00360772" w:rsidRDefault="00360772" w:rsidP="00360772">
      <w:pPr>
        <w:tabs>
          <w:tab w:val="left" w:pos="4110"/>
        </w:tabs>
        <w:rPr>
          <w:rFonts w:asciiTheme="minorHAnsi" w:hAnsiTheme="minorHAnsi" w:cstheme="minorHAnsi"/>
        </w:rPr>
      </w:pPr>
    </w:p>
    <w:p w14:paraId="14569209" w14:textId="77777777" w:rsidR="00360772" w:rsidRDefault="00360772" w:rsidP="00360772">
      <w:pPr>
        <w:jc w:val="both"/>
      </w:pPr>
      <w:r>
        <w:t>Im Jahr 1984 gründete Dieter Dallmeier die heutige Dallmeier electronic GmbH &amp; Co. KG – nicht in der sprichwörtlichen Garage, aber immerhin in einem Gartenhaus in Regensburg. Heute hat das Unternehmen, das sich mit Fug und Recht als Hidden Champion für Videoinformationstechnologie „Made in Germany“ bezeichnen darf, weltweit mehrere Hundert Mitarbeitende, davon über 250 allein am Unternehmenssitz in der Regensburger Innenstadt.</w:t>
      </w:r>
    </w:p>
    <w:p w14:paraId="582D1CE3" w14:textId="77777777" w:rsidR="00360772" w:rsidRDefault="00360772" w:rsidP="00360772">
      <w:pPr>
        <w:jc w:val="both"/>
      </w:pPr>
    </w:p>
    <w:p w14:paraId="55BA2474" w14:textId="77777777" w:rsidR="00360772" w:rsidRDefault="00360772" w:rsidP="00360772">
      <w:pPr>
        <w:jc w:val="both"/>
        <w:rPr>
          <w:b/>
          <w:bCs/>
          <w:sz w:val="22"/>
          <w:szCs w:val="22"/>
        </w:rPr>
      </w:pPr>
      <w:r>
        <w:rPr>
          <w:b/>
          <w:bCs/>
        </w:rPr>
        <w:t>Unsere Kunden: Vom Gewerbebetrieb bis zum WM-Stadion</w:t>
      </w:r>
    </w:p>
    <w:p w14:paraId="611556DF" w14:textId="77777777" w:rsidR="00360772" w:rsidRPr="00B00D79" w:rsidRDefault="00360772" w:rsidP="00360772">
      <w:pPr>
        <w:jc w:val="both"/>
      </w:pPr>
      <w:r>
        <w:t xml:space="preserve">Die Kamera-, Aufzeichnungs-, Software- und Analyselösungen von Dallmeier optimieren Sicherheit und Prozesse bei B2B-Endkunden in den unterschiedlichsten Branchen in über 60 Ländern. Schwerpunktmäßig sind dies Anwender aus den Bereichen Casino, Safe &amp; Smart City, Flughäfen, Logistik, Stadien und Industrie. Aber </w:t>
      </w:r>
      <w:r w:rsidRPr="00B00D79">
        <w:t>auch Banken, Einrichtungen der kritischen Infrastruktur (KRITIS) sowie mittelständische Unternehmen aus allen Bereichen gehören zum Kundenkreis.</w:t>
      </w:r>
    </w:p>
    <w:p w14:paraId="0AB295F6" w14:textId="77777777" w:rsidR="00360772" w:rsidRPr="00B00D79" w:rsidRDefault="00360772" w:rsidP="00360772">
      <w:pPr>
        <w:jc w:val="both"/>
      </w:pPr>
    </w:p>
    <w:p w14:paraId="002FB5E5" w14:textId="77777777" w:rsidR="00360772" w:rsidRPr="00B00D79" w:rsidRDefault="00360772" w:rsidP="00360772">
      <w:pPr>
        <w:jc w:val="both"/>
        <w:rPr>
          <w:b/>
          <w:bCs/>
        </w:rPr>
      </w:pPr>
      <w:r w:rsidRPr="00B00D79">
        <w:rPr>
          <w:b/>
          <w:bCs/>
        </w:rPr>
        <w:t>Niedrige Gesamtbetriebskosten „Made in Germany“</w:t>
      </w:r>
    </w:p>
    <w:p w14:paraId="4161B628" w14:textId="77777777" w:rsidR="00360772" w:rsidRPr="00B00D79" w:rsidRDefault="00360772" w:rsidP="00360772">
      <w:pPr>
        <w:jc w:val="both"/>
      </w:pPr>
      <w:r w:rsidRPr="00B00D79">
        <w:t>Mit wegweisenden Innovationen gelingt es Dallmeier immer wieder, sich technologisch an die Spitze zu setzen: Vom weltweit ersten Digitalen Bildspeicher mit Bewegungsanalyse im Jahr 1992 über die patentierte „</w:t>
      </w:r>
      <w:proofErr w:type="spellStart"/>
      <w:r w:rsidRPr="00B00D79">
        <w:t>Multifocal</w:t>
      </w:r>
      <w:proofErr w:type="spellEnd"/>
      <w:r w:rsidRPr="00B00D79">
        <w:t>-Sensortechnologie“ Panomera® mit ihrem „</w:t>
      </w:r>
      <w:proofErr w:type="spellStart"/>
      <w:r w:rsidRPr="00B00D79">
        <w:t>Mountera</w:t>
      </w:r>
      <w:proofErr w:type="spellEnd"/>
      <w:r w:rsidRPr="00B00D79">
        <w:t xml:space="preserve">®“ Montagesystem bis hin zur </w:t>
      </w:r>
      <w:proofErr w:type="spellStart"/>
      <w:r w:rsidRPr="00B00D79">
        <w:t>Domera</w:t>
      </w:r>
      <w:proofErr w:type="spellEnd"/>
      <w:r w:rsidRPr="00B00D79">
        <w:t xml:space="preserve">® Kamerafamilie, die bis zu 300 Kameravarianten mit nur 18 Komponenten ermöglicht. Diese und viele weitere Innovationen stiften echten Kundennutzen und können mit ihrem dadurch niedrigem Total </w:t>
      </w:r>
      <w:proofErr w:type="spellStart"/>
      <w:r w:rsidRPr="00B00D79">
        <w:t>Cost</w:t>
      </w:r>
      <w:proofErr w:type="spellEnd"/>
      <w:r w:rsidRPr="00B00D79">
        <w:t xml:space="preserve"> </w:t>
      </w:r>
      <w:proofErr w:type="spellStart"/>
      <w:r w:rsidRPr="00B00D79">
        <w:t>of</w:t>
      </w:r>
      <w:proofErr w:type="spellEnd"/>
      <w:r w:rsidRPr="00B00D79">
        <w:t xml:space="preserve"> </w:t>
      </w:r>
      <w:r w:rsidRPr="00B00D79">
        <w:lastRenderedPageBreak/>
        <w:t>Ownership (TCO) und hohem Return on Investment (ROI) problemlos mit Systemen aus Niedriglohnländern konkurrieren.</w:t>
      </w:r>
    </w:p>
    <w:p w14:paraId="5C95FD90" w14:textId="77777777" w:rsidR="00360772" w:rsidRPr="00B00D79" w:rsidRDefault="00360772" w:rsidP="00360772">
      <w:pPr>
        <w:jc w:val="both"/>
      </w:pPr>
    </w:p>
    <w:p w14:paraId="012D6E29" w14:textId="77777777" w:rsidR="00360772" w:rsidRPr="00B00D79" w:rsidRDefault="00360772" w:rsidP="00360772">
      <w:pPr>
        <w:jc w:val="both"/>
        <w:rPr>
          <w:b/>
          <w:bCs/>
          <w:sz w:val="22"/>
          <w:szCs w:val="22"/>
        </w:rPr>
      </w:pPr>
      <w:proofErr w:type="spellStart"/>
      <w:r w:rsidRPr="00B00D79">
        <w:rPr>
          <w:b/>
          <w:bCs/>
        </w:rPr>
        <w:t>Cybersecurity</w:t>
      </w:r>
      <w:proofErr w:type="spellEnd"/>
      <w:r w:rsidRPr="00B00D79">
        <w:rPr>
          <w:b/>
          <w:bCs/>
        </w:rPr>
        <w:t>, Datenschutz und ethische Verantwortung durch maximale Fertigungstiefe</w:t>
      </w:r>
    </w:p>
    <w:p w14:paraId="46E7BD23" w14:textId="23BF568B" w:rsidR="00360772" w:rsidRDefault="00360772" w:rsidP="00360772">
      <w:pPr>
        <w:jc w:val="both"/>
      </w:pPr>
      <w:r w:rsidRPr="00B00D79">
        <w:t xml:space="preserve">Durch „Made in Germany“ garantieren wir unseren Kunden zudem allerhöchste Standards bei den Themen Datenschutz, </w:t>
      </w:r>
      <w:proofErr w:type="spellStart"/>
      <w:r w:rsidRPr="00B00D79">
        <w:t>Cybersecurity</w:t>
      </w:r>
      <w:proofErr w:type="spellEnd"/>
      <w:r w:rsidRPr="00B00D79">
        <w:t xml:space="preserve"> und ethischer Verantwortung. Mit hoher Qualität und kurzen Lieferketten sorgen wir – quasi nebenbei – auch noch für Nachhaltigkeit und Umweltschutz. In dem prominenten Gebäude direkt neben dem Regensburger Hauptbahnhof erfolgt deshalb nicht nur die gesamte Entwicklung, sondern auch</w:t>
      </w:r>
      <w:r>
        <w:t xml:space="preserve"> die komplette Fertigung der Produkte.</w:t>
      </w:r>
    </w:p>
    <w:p w14:paraId="434FC1EE" w14:textId="77777777" w:rsidR="00360772" w:rsidRDefault="00360772" w:rsidP="00360772">
      <w:pPr>
        <w:jc w:val="both"/>
      </w:pPr>
    </w:p>
    <w:p w14:paraId="65CFA113" w14:textId="77777777" w:rsidR="00360772" w:rsidRDefault="00360772" w:rsidP="00360772">
      <w:pPr>
        <w:jc w:val="both"/>
      </w:pPr>
      <w:hyperlink r:id="rId11" w:history="1">
        <w:r>
          <w:rPr>
            <w:rStyle w:val="Hyperlink"/>
          </w:rPr>
          <w:t>www.dallmeier.com</w:t>
        </w:r>
      </w:hyperlink>
    </w:p>
    <w:p w14:paraId="69633908" w14:textId="77777777" w:rsidR="00360772" w:rsidRPr="00A2113E" w:rsidRDefault="00360772" w:rsidP="00360772">
      <w:pPr>
        <w:ind w:right="570"/>
        <w:jc w:val="both"/>
        <w:rPr>
          <w:rFonts w:asciiTheme="minorHAnsi" w:hAnsiTheme="minorHAnsi" w:cstheme="minorHAnsi"/>
          <w:color w:val="1CBBFF"/>
          <w:u w:val="single"/>
        </w:rPr>
      </w:pPr>
      <w:hyperlink r:id="rId12" w:history="1">
        <w:r>
          <w:rPr>
            <w:rStyle w:val="Hyperlink"/>
          </w:rPr>
          <w:t>www.panomera.com</w:t>
        </w:r>
      </w:hyperlink>
    </w:p>
    <w:p w14:paraId="3707793E" w14:textId="77777777" w:rsidR="00360772" w:rsidRPr="000A02CE" w:rsidRDefault="00360772" w:rsidP="00224D61">
      <w:pPr>
        <w:ind w:right="570"/>
        <w:jc w:val="both"/>
        <w:rPr>
          <w:rFonts w:asciiTheme="minorHAnsi" w:hAnsiTheme="minorHAnsi" w:cstheme="minorHAnsi"/>
          <w:i/>
          <w:iCs/>
          <w:color w:val="2B2C30"/>
          <w:sz w:val="22"/>
          <w:szCs w:val="22"/>
          <w:shd w:val="clear" w:color="auto" w:fill="FFFFFF"/>
        </w:rPr>
      </w:pPr>
    </w:p>
    <w:sectPr w:rsidR="00360772" w:rsidRPr="000A02CE" w:rsidSect="00D02756">
      <w:headerReference w:type="default" r:id="rId13"/>
      <w:footerReference w:type="default" r:id="rId14"/>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97F7F" w14:textId="77777777" w:rsidR="00D640DD" w:rsidRDefault="00D640DD" w:rsidP="00164ED4">
      <w:r>
        <w:separator/>
      </w:r>
    </w:p>
  </w:endnote>
  <w:endnote w:type="continuationSeparator" w:id="0">
    <w:p w14:paraId="754F3EF6" w14:textId="77777777" w:rsidR="00D640DD" w:rsidRDefault="00D640DD"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 E4s Plain">
    <w:altName w:val="Calibri"/>
    <w:panose1 w:val="00000000000000000000"/>
    <w:charset w:val="00"/>
    <w:family w:val="swiss"/>
    <w:notTrueType/>
    <w:pitch w:val="variable"/>
    <w:sig w:usb0="A00002FF" w:usb1="500078F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1BCE3" w14:textId="77777777" w:rsidR="00D4041A" w:rsidRPr="00E90BED" w:rsidRDefault="004D6872" w:rsidP="00D4041A">
    <w:pPr>
      <w:pStyle w:val="Fuzeile"/>
    </w:pPr>
    <w:r w:rsidRPr="00E90BED">
      <w:rPr>
        <w:noProof/>
        <w:lang w:eastAsia="de-DE"/>
      </w:rPr>
      <w:drawing>
        <wp:anchor distT="0" distB="0" distL="114300" distR="114300" simplePos="0" relativeHeight="251658240" behindDoc="0" locked="1" layoutInCell="1" allowOverlap="1" wp14:anchorId="2C8A2B87" wp14:editId="4BB4B71B">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6EE15136" wp14:editId="54F56C9E">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A31296"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" strokecolor="#65676f" strokeweight=".5pt">
              <v:stroke joinstyle="miter"/>
              <w10:wrap anchorx="page" anchory="page"/>
              <w10:anchorlock/>
            </v:line>
          </w:pict>
        </mc:Fallback>
      </mc:AlternateContent>
    </w:r>
  </w:p>
  <w:p w14:paraId="43282AE7"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DB34E3" w:rsidRPr="00E90BED" w14:paraId="4918E85C" w14:textId="77777777" w:rsidTr="001E7903">
      <w:tc>
        <w:tcPr>
          <w:tcW w:w="7341" w:type="dxa"/>
          <w:tcBorders>
            <w:top w:val="nil"/>
            <w:left w:val="nil"/>
            <w:bottom w:val="nil"/>
            <w:right w:val="nil"/>
          </w:tcBorders>
        </w:tcPr>
        <w:p w14:paraId="23BE7715" w14:textId="77777777" w:rsidR="00DB34E3" w:rsidRPr="00E90BED" w:rsidRDefault="00DB34E3" w:rsidP="00DB34E3">
          <w:pPr>
            <w:rPr>
              <w:rFonts w:asciiTheme="minorHAnsi" w:hAnsiTheme="minorHAnsi" w:cstheme="minorHAnsi"/>
              <w:sz w:val="14"/>
              <w:szCs w:val="14"/>
            </w:rPr>
          </w:pPr>
          <w:r w:rsidRPr="00433C0C">
            <w:rPr>
              <w:rFonts w:asciiTheme="minorHAnsi" w:hAnsiTheme="minorHAnsi" w:cstheme="minorHAnsi"/>
              <w:sz w:val="14"/>
              <w:szCs w:val="14"/>
              <w:lang w:val="en-US"/>
            </w:rPr>
            <w:t xml:space="preserve">Dallmeier electronic GmbH &amp; Co.KG  </w:t>
          </w:r>
          <w:r w:rsidRPr="00E90BED">
            <w:rPr>
              <w:rFonts w:cs="Arial"/>
              <w:spacing w:val="22"/>
              <w:sz w:val="14"/>
              <w:szCs w:val="14"/>
            </w:rPr>
            <w:sym w:font="Symbol" w:char="F0B7"/>
          </w:r>
          <w:r w:rsidRPr="00433C0C">
            <w:rPr>
              <w:rFonts w:cs="Arial"/>
              <w:spacing w:val="22"/>
              <w:sz w:val="14"/>
              <w:szCs w:val="14"/>
              <w:lang w:val="en-US"/>
            </w:rPr>
            <w:t xml:space="preserve"> </w:t>
          </w:r>
          <w:proofErr w:type="spellStart"/>
          <w:r w:rsidRPr="00433C0C">
            <w:rPr>
              <w:rFonts w:asciiTheme="minorHAnsi" w:hAnsiTheme="minorHAnsi" w:cstheme="minorHAnsi"/>
              <w:sz w:val="14"/>
              <w:szCs w:val="14"/>
              <w:lang w:val="en-US"/>
            </w:rPr>
            <w:t>Pressestelle</w:t>
          </w:r>
          <w:proofErr w:type="spellEnd"/>
          <w:r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Pr="00433C0C">
            <w:rPr>
              <w:rFonts w:cs="Arial"/>
              <w:spacing w:val="22"/>
              <w:sz w:val="14"/>
              <w:szCs w:val="14"/>
              <w:lang w:val="en-US"/>
            </w:rPr>
            <w:t xml:space="preserve"> </w:t>
          </w:r>
          <w:proofErr w:type="spellStart"/>
          <w:r w:rsidRPr="00433C0C">
            <w:rPr>
              <w:rFonts w:asciiTheme="minorHAnsi" w:hAnsiTheme="minorHAnsi" w:cstheme="minorHAnsi"/>
              <w:sz w:val="14"/>
              <w:szCs w:val="14"/>
              <w:lang w:val="en-US"/>
            </w:rPr>
            <w:t>Bahnhofstr</w:t>
          </w:r>
          <w:proofErr w:type="spellEnd"/>
          <w:r w:rsidRPr="00433C0C">
            <w:rPr>
              <w:rFonts w:asciiTheme="minorHAnsi" w:hAnsiTheme="minorHAnsi" w:cstheme="minorHAnsi"/>
              <w:sz w:val="14"/>
              <w:szCs w:val="14"/>
              <w:lang w:val="en-US"/>
            </w:rPr>
            <w:t xml:space="preserve">. </w:t>
          </w:r>
          <w:r w:rsidRPr="00E90BED">
            <w:rPr>
              <w:rFonts w:asciiTheme="minorHAnsi" w:hAnsiTheme="minorHAnsi" w:cstheme="minorHAnsi"/>
              <w:sz w:val="14"/>
              <w:szCs w:val="14"/>
            </w:rPr>
            <w:t>16</w:t>
          </w:r>
          <w:r>
            <w:rPr>
              <w:rFonts w:asciiTheme="minorHAnsi" w:hAnsiTheme="minorHAnsi" w:cstheme="minorHAnsi"/>
              <w:sz w:val="14"/>
              <w:szCs w:val="14"/>
            </w:rPr>
            <w:t xml:space="preserve"> </w:t>
          </w:r>
          <w:r w:rsidRP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93047 Regensburg </w:t>
          </w:r>
          <w:r>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Deutschland</w:t>
          </w:r>
        </w:p>
        <w:p w14:paraId="3FFEA93E" w14:textId="5CEB27BC" w:rsidR="00DB34E3" w:rsidRPr="00E90BED" w:rsidRDefault="00DB34E3" w:rsidP="00DB34E3">
          <w:pPr>
            <w:rPr>
              <w:rFonts w:asciiTheme="minorHAnsi" w:hAnsiTheme="minorHAnsi" w:cstheme="minorHAnsi"/>
              <w:sz w:val="14"/>
              <w:szCs w:val="14"/>
            </w:rPr>
          </w:pPr>
          <w:r w:rsidRPr="00E90BED">
            <w:rPr>
              <w:rFonts w:asciiTheme="minorHAnsi" w:hAnsiTheme="minorHAnsi" w:cstheme="minorHAnsi"/>
              <w:sz w:val="14"/>
              <w:szCs w:val="14"/>
            </w:rPr>
            <w:t xml:space="preserve">Tel: +49 (0) 941 / 8700-0 </w:t>
          </w:r>
          <w:r>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Fax: +49 (0) 941 / 8700-180 </w:t>
          </w:r>
          <w:r>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E-Mail: presse@dallmeier.com </w:t>
          </w:r>
          <w:r>
            <w:rPr>
              <w:rFonts w:asciiTheme="minorHAnsi" w:hAnsiTheme="minorHAnsi" w:cstheme="minorHAnsi"/>
              <w:sz w:val="14"/>
              <w:szCs w:val="14"/>
            </w:rPr>
            <w:t xml:space="preserve"> </w:t>
          </w:r>
          <w:r w:rsidRPr="00E90BED">
            <w:rPr>
              <w:rFonts w:cs="Arial"/>
              <w:spacing w:val="22"/>
              <w:sz w:val="14"/>
              <w:szCs w:val="14"/>
            </w:rPr>
            <w:sym w:font="Symbol" w:char="F0B7"/>
          </w:r>
          <w:r>
            <w:rPr>
              <w:rFonts w:cs="Arial"/>
              <w:spacing w:val="22"/>
              <w:sz w:val="14"/>
              <w:szCs w:val="14"/>
            </w:rPr>
            <w:t xml:space="preserve"> </w:t>
          </w:r>
          <w:r w:rsidRPr="00E90BED">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27AF80D3" w14:textId="6897AC90" w:rsidR="00DB34E3" w:rsidRPr="00E90BED" w:rsidRDefault="00DB34E3" w:rsidP="00DB34E3">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Pr>
              <w:rFonts w:asciiTheme="minorHAnsi" w:hAnsiTheme="minorHAnsi" w:cstheme="minorHAnsi"/>
              <w:sz w:val="14"/>
              <w:szCs w:val="14"/>
            </w:rPr>
            <w:t>0</w:t>
          </w:r>
          <w:r w:rsidR="00C032A5">
            <w:rPr>
              <w:rFonts w:asciiTheme="minorHAnsi" w:hAnsiTheme="minorHAnsi" w:cstheme="minorHAnsi"/>
              <w:sz w:val="14"/>
              <w:szCs w:val="14"/>
            </w:rPr>
            <w:t>3</w:t>
          </w:r>
          <w:r w:rsidRPr="00E90BED">
            <w:rPr>
              <w:rFonts w:asciiTheme="minorHAnsi" w:hAnsiTheme="minorHAnsi" w:cstheme="minorHAnsi"/>
              <w:sz w:val="14"/>
              <w:szCs w:val="14"/>
            </w:rPr>
            <w:t xml:space="preserve"> / </w:t>
          </w:r>
          <w:r>
            <w:rPr>
              <w:rFonts w:asciiTheme="minorHAnsi" w:hAnsiTheme="minorHAnsi" w:cstheme="minorHAnsi"/>
              <w:sz w:val="14"/>
              <w:szCs w:val="14"/>
            </w:rPr>
            <w:t>202</w:t>
          </w:r>
          <w:r w:rsidR="006C687B">
            <w:rPr>
              <w:rFonts w:asciiTheme="minorHAnsi" w:hAnsiTheme="minorHAnsi" w:cstheme="minorHAnsi"/>
              <w:sz w:val="14"/>
              <w:szCs w:val="14"/>
            </w:rPr>
            <w:t>6</w:t>
          </w:r>
        </w:p>
        <w:p w14:paraId="12EDD534" w14:textId="6DEF3EE0" w:rsidR="00DB34E3" w:rsidRPr="00E90BED" w:rsidRDefault="00DB34E3" w:rsidP="00DB34E3">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2E6DEE">
            <w:rPr>
              <w:rFonts w:cstheme="minorHAnsi"/>
              <w:noProof/>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2E6DEE">
            <w:rPr>
              <w:rFonts w:cstheme="minorHAnsi"/>
              <w:noProof/>
              <w:sz w:val="14"/>
              <w:szCs w:val="14"/>
            </w:rPr>
            <w:t>5</w:t>
          </w:r>
          <w:r w:rsidRPr="00E90BED">
            <w:rPr>
              <w:rFonts w:cstheme="minorHAnsi"/>
              <w:sz w:val="14"/>
              <w:szCs w:val="14"/>
            </w:rPr>
            <w:fldChar w:fldCharType="end"/>
          </w:r>
        </w:p>
      </w:tc>
    </w:tr>
    <w:tr w:rsidR="00DB34E3" w:rsidRPr="00E90BED" w14:paraId="406AA0C5" w14:textId="77777777" w:rsidTr="001E7903">
      <w:tc>
        <w:tcPr>
          <w:tcW w:w="7341" w:type="dxa"/>
          <w:tcBorders>
            <w:top w:val="nil"/>
            <w:left w:val="nil"/>
            <w:bottom w:val="nil"/>
            <w:right w:val="nil"/>
          </w:tcBorders>
        </w:tcPr>
        <w:p w14:paraId="5B96DB4D" w14:textId="77777777" w:rsidR="00DB34E3" w:rsidRPr="00E90BED" w:rsidRDefault="00DB34E3" w:rsidP="00DB34E3">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4567F68F" w14:textId="77777777" w:rsidR="00DB34E3" w:rsidRPr="00E90BED" w:rsidRDefault="00DB34E3" w:rsidP="00DB34E3">
          <w:pPr>
            <w:pStyle w:val="Fuzeile"/>
            <w:jc w:val="right"/>
            <w:rPr>
              <w:rFonts w:cstheme="minorHAnsi"/>
              <w:sz w:val="14"/>
              <w:szCs w:val="14"/>
            </w:rPr>
          </w:pPr>
        </w:p>
      </w:tc>
    </w:tr>
  </w:tbl>
  <w:p w14:paraId="55A670B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C4160" w14:textId="77777777" w:rsidR="00D640DD" w:rsidRDefault="00D640DD" w:rsidP="00164ED4">
      <w:r>
        <w:separator/>
      </w:r>
    </w:p>
  </w:footnote>
  <w:footnote w:type="continuationSeparator" w:id="0">
    <w:p w14:paraId="3BEBE058" w14:textId="77777777" w:rsidR="00D640DD" w:rsidRDefault="00D640DD"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6D956" w14:textId="77777777" w:rsidR="00164ED4" w:rsidRDefault="00164ED4" w:rsidP="00A47EB9">
    <w:pPr>
      <w:pStyle w:val="Kopfzeile"/>
    </w:pPr>
  </w:p>
  <w:p w14:paraId="26FCA1E5" w14:textId="77777777" w:rsidR="00164ED4" w:rsidRDefault="004D6872">
    <w:pPr>
      <w:pStyle w:val="Kopfzeile"/>
    </w:pPr>
    <w:r w:rsidRPr="00CD7E89">
      <w:rPr>
        <w:noProof/>
        <w:lang w:eastAsia="de-DE"/>
      </w:rPr>
      <w:drawing>
        <wp:anchor distT="0" distB="0" distL="114300" distR="114300" simplePos="0" relativeHeight="251659264" behindDoc="0" locked="1" layoutInCell="1" allowOverlap="1" wp14:anchorId="724190F6" wp14:editId="58632627">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6192" behindDoc="0" locked="1" layoutInCell="1" allowOverlap="1" wp14:anchorId="6EBB7883" wp14:editId="290B2B55">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011454" id="Gerader Verbinder 1"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" strokecolor="#65676f" strokeweight=".5pt">
              <v:stroke joinstyle="miter"/>
              <w10:wrap anchorx="page" anchory="page"/>
              <w10:anchorlock/>
            </v:line>
          </w:pict>
        </mc:Fallback>
      </mc:AlternateContent>
    </w:r>
  </w:p>
  <w:p w14:paraId="44DB8603" w14:textId="77777777" w:rsidR="00164ED4" w:rsidRDefault="00164ED4">
    <w:pPr>
      <w:pStyle w:val="Kopfzeile"/>
    </w:pPr>
  </w:p>
  <w:p w14:paraId="34B1074B" w14:textId="77777777" w:rsidR="00B175DD" w:rsidRDefault="00B175DD" w:rsidP="007071E9">
    <w:pPr>
      <w:pStyle w:val="Kopfzeile"/>
      <w:rPr>
        <w:b/>
      </w:rPr>
    </w:pPr>
  </w:p>
  <w:p w14:paraId="067198CC" w14:textId="23DBF9F5" w:rsidR="00B175DD" w:rsidRPr="008C12E9" w:rsidRDefault="00B175DD" w:rsidP="008C12E9">
    <w:pPr>
      <w:pStyle w:val="Titel"/>
    </w:pPr>
    <w:r w:rsidRPr="008C12E9">
      <w:t xml:space="preserve">Dallmeier </w:t>
    </w:r>
    <w:r w:rsidR="00D85B37">
      <w:t>Case Study</w:t>
    </w:r>
    <w:r w:rsidRPr="008C12E9">
      <w:t xml:space="preserve"> </w:t>
    </w:r>
  </w:p>
  <w:p w14:paraId="4EFF87B3"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B39D8"/>
    <w:multiLevelType w:val="hybridMultilevel"/>
    <w:tmpl w:val="CA34E5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5C77FB"/>
    <w:multiLevelType w:val="hybridMultilevel"/>
    <w:tmpl w:val="49128D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04664C"/>
    <w:multiLevelType w:val="multilevel"/>
    <w:tmpl w:val="579E9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DA764A"/>
    <w:multiLevelType w:val="hybridMultilevel"/>
    <w:tmpl w:val="869478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4B7EB6"/>
    <w:multiLevelType w:val="multilevel"/>
    <w:tmpl w:val="AA3EA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392BE0"/>
    <w:multiLevelType w:val="hybridMultilevel"/>
    <w:tmpl w:val="CB7C13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7CC0549"/>
    <w:multiLevelType w:val="hybridMultilevel"/>
    <w:tmpl w:val="0422D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0E4B8A"/>
    <w:multiLevelType w:val="hybridMultilevel"/>
    <w:tmpl w:val="3DEC1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A21C79"/>
    <w:multiLevelType w:val="hybridMultilevel"/>
    <w:tmpl w:val="93F46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3BF10CB"/>
    <w:multiLevelType w:val="hybridMultilevel"/>
    <w:tmpl w:val="E8DCF5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6276328"/>
    <w:multiLevelType w:val="multilevel"/>
    <w:tmpl w:val="5CBCF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4D016B"/>
    <w:multiLevelType w:val="hybridMultilevel"/>
    <w:tmpl w:val="15825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D04791"/>
    <w:multiLevelType w:val="hybridMultilevel"/>
    <w:tmpl w:val="9B383C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3CB0631"/>
    <w:multiLevelType w:val="hybridMultilevel"/>
    <w:tmpl w:val="6A8E4C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875F4C"/>
    <w:multiLevelType w:val="hybridMultilevel"/>
    <w:tmpl w:val="6D9C6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4506990">
    <w:abstractNumId w:val="7"/>
  </w:num>
  <w:num w:numId="2" w16cid:durableId="854538137">
    <w:abstractNumId w:val="8"/>
  </w:num>
  <w:num w:numId="3" w16cid:durableId="1963801418">
    <w:abstractNumId w:val="14"/>
  </w:num>
  <w:num w:numId="4" w16cid:durableId="126627758">
    <w:abstractNumId w:val="5"/>
  </w:num>
  <w:num w:numId="5" w16cid:durableId="1851291301">
    <w:abstractNumId w:val="3"/>
  </w:num>
  <w:num w:numId="6" w16cid:durableId="1914506959">
    <w:abstractNumId w:val="11"/>
  </w:num>
  <w:num w:numId="7" w16cid:durableId="1862551936">
    <w:abstractNumId w:val="6"/>
  </w:num>
  <w:num w:numId="8" w16cid:durableId="675885512">
    <w:abstractNumId w:val="9"/>
  </w:num>
  <w:num w:numId="9" w16cid:durableId="825124466">
    <w:abstractNumId w:val="2"/>
  </w:num>
  <w:num w:numId="10" w16cid:durableId="1183326696">
    <w:abstractNumId w:val="13"/>
  </w:num>
  <w:num w:numId="11" w16cid:durableId="40252180">
    <w:abstractNumId w:val="0"/>
  </w:num>
  <w:num w:numId="12" w16cid:durableId="912542085">
    <w:abstractNumId w:val="1"/>
  </w:num>
  <w:num w:numId="13" w16cid:durableId="1862812519">
    <w:abstractNumId w:val="4"/>
  </w:num>
  <w:num w:numId="14" w16cid:durableId="2067675971">
    <w:abstractNumId w:val="10"/>
  </w:num>
  <w:num w:numId="15" w16cid:durableId="8095940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BB1"/>
    <w:rsid w:val="00003937"/>
    <w:rsid w:val="00010F61"/>
    <w:rsid w:val="00011B8A"/>
    <w:rsid w:val="00012C2E"/>
    <w:rsid w:val="0001428B"/>
    <w:rsid w:val="00016186"/>
    <w:rsid w:val="00016DDD"/>
    <w:rsid w:val="00021941"/>
    <w:rsid w:val="000249AD"/>
    <w:rsid w:val="0004094D"/>
    <w:rsid w:val="00041BFF"/>
    <w:rsid w:val="000437AD"/>
    <w:rsid w:val="0005052F"/>
    <w:rsid w:val="000517B6"/>
    <w:rsid w:val="00053ADB"/>
    <w:rsid w:val="00053C82"/>
    <w:rsid w:val="00056427"/>
    <w:rsid w:val="00061E41"/>
    <w:rsid w:val="00062FCD"/>
    <w:rsid w:val="00070B6E"/>
    <w:rsid w:val="00074053"/>
    <w:rsid w:val="00074D42"/>
    <w:rsid w:val="0008323B"/>
    <w:rsid w:val="00083E16"/>
    <w:rsid w:val="000878AB"/>
    <w:rsid w:val="00092A24"/>
    <w:rsid w:val="000A02CE"/>
    <w:rsid w:val="000A1FF8"/>
    <w:rsid w:val="000C4804"/>
    <w:rsid w:val="000C5F15"/>
    <w:rsid w:val="000D7CF1"/>
    <w:rsid w:val="000D7DC1"/>
    <w:rsid w:val="000E11AA"/>
    <w:rsid w:val="000F60F7"/>
    <w:rsid w:val="00114428"/>
    <w:rsid w:val="00116B22"/>
    <w:rsid w:val="0013599B"/>
    <w:rsid w:val="00135A80"/>
    <w:rsid w:val="00140A70"/>
    <w:rsid w:val="00142849"/>
    <w:rsid w:val="0014453A"/>
    <w:rsid w:val="00150C3E"/>
    <w:rsid w:val="0015332A"/>
    <w:rsid w:val="00154462"/>
    <w:rsid w:val="001549B2"/>
    <w:rsid w:val="00157A8E"/>
    <w:rsid w:val="00162975"/>
    <w:rsid w:val="00164ED4"/>
    <w:rsid w:val="001701CA"/>
    <w:rsid w:val="0019030F"/>
    <w:rsid w:val="001952B0"/>
    <w:rsid w:val="001A15E3"/>
    <w:rsid w:val="001C25B5"/>
    <w:rsid w:val="001C76ED"/>
    <w:rsid w:val="001D1B25"/>
    <w:rsid w:val="001E5959"/>
    <w:rsid w:val="001E7903"/>
    <w:rsid w:val="001E7972"/>
    <w:rsid w:val="001F5088"/>
    <w:rsid w:val="002155A8"/>
    <w:rsid w:val="0021577F"/>
    <w:rsid w:val="00224D61"/>
    <w:rsid w:val="00224DC2"/>
    <w:rsid w:val="00227D8B"/>
    <w:rsid w:val="002348A6"/>
    <w:rsid w:val="00236DEB"/>
    <w:rsid w:val="00242873"/>
    <w:rsid w:val="00257E40"/>
    <w:rsid w:val="00265324"/>
    <w:rsid w:val="00270280"/>
    <w:rsid w:val="00276B4A"/>
    <w:rsid w:val="002964AD"/>
    <w:rsid w:val="002A2E56"/>
    <w:rsid w:val="002C2AA8"/>
    <w:rsid w:val="002C357A"/>
    <w:rsid w:val="002C78F7"/>
    <w:rsid w:val="002E0F4E"/>
    <w:rsid w:val="002E6DEE"/>
    <w:rsid w:val="002F5402"/>
    <w:rsid w:val="002F543D"/>
    <w:rsid w:val="002F574E"/>
    <w:rsid w:val="00311AAA"/>
    <w:rsid w:val="0031415F"/>
    <w:rsid w:val="00325EE8"/>
    <w:rsid w:val="0033610E"/>
    <w:rsid w:val="00337977"/>
    <w:rsid w:val="00341617"/>
    <w:rsid w:val="003444DD"/>
    <w:rsid w:val="00344F26"/>
    <w:rsid w:val="003473FF"/>
    <w:rsid w:val="00353FB5"/>
    <w:rsid w:val="00356785"/>
    <w:rsid w:val="00360772"/>
    <w:rsid w:val="00370B8B"/>
    <w:rsid w:val="00371904"/>
    <w:rsid w:val="003723DA"/>
    <w:rsid w:val="00375080"/>
    <w:rsid w:val="00376654"/>
    <w:rsid w:val="0037730C"/>
    <w:rsid w:val="0038088E"/>
    <w:rsid w:val="00385F85"/>
    <w:rsid w:val="00390227"/>
    <w:rsid w:val="00396B72"/>
    <w:rsid w:val="0039701C"/>
    <w:rsid w:val="003A2406"/>
    <w:rsid w:val="003B4BEF"/>
    <w:rsid w:val="003C285E"/>
    <w:rsid w:val="003C6935"/>
    <w:rsid w:val="003C7D41"/>
    <w:rsid w:val="003D7BB1"/>
    <w:rsid w:val="003E0076"/>
    <w:rsid w:val="00410297"/>
    <w:rsid w:val="004176A2"/>
    <w:rsid w:val="00425C7D"/>
    <w:rsid w:val="00433C0C"/>
    <w:rsid w:val="004361DF"/>
    <w:rsid w:val="00444970"/>
    <w:rsid w:val="004574D2"/>
    <w:rsid w:val="00465E5F"/>
    <w:rsid w:val="00470EBB"/>
    <w:rsid w:val="004741D0"/>
    <w:rsid w:val="0049342A"/>
    <w:rsid w:val="004945BB"/>
    <w:rsid w:val="00495AD9"/>
    <w:rsid w:val="004A3F4A"/>
    <w:rsid w:val="004A5C6E"/>
    <w:rsid w:val="004D6872"/>
    <w:rsid w:val="004E2A7B"/>
    <w:rsid w:val="004E6605"/>
    <w:rsid w:val="004F2141"/>
    <w:rsid w:val="00500D35"/>
    <w:rsid w:val="00503732"/>
    <w:rsid w:val="005044AA"/>
    <w:rsid w:val="00505AB0"/>
    <w:rsid w:val="00506D95"/>
    <w:rsid w:val="00512340"/>
    <w:rsid w:val="0051242F"/>
    <w:rsid w:val="00516171"/>
    <w:rsid w:val="0052005F"/>
    <w:rsid w:val="005207E5"/>
    <w:rsid w:val="005212CE"/>
    <w:rsid w:val="005224ED"/>
    <w:rsid w:val="00524307"/>
    <w:rsid w:val="00525DF2"/>
    <w:rsid w:val="00526832"/>
    <w:rsid w:val="0053784F"/>
    <w:rsid w:val="00547260"/>
    <w:rsid w:val="005476D1"/>
    <w:rsid w:val="00551613"/>
    <w:rsid w:val="00552EAA"/>
    <w:rsid w:val="0055580C"/>
    <w:rsid w:val="00555CC5"/>
    <w:rsid w:val="005561DA"/>
    <w:rsid w:val="00564D06"/>
    <w:rsid w:val="0057243A"/>
    <w:rsid w:val="00573BA2"/>
    <w:rsid w:val="00593D79"/>
    <w:rsid w:val="005C04BD"/>
    <w:rsid w:val="005C156C"/>
    <w:rsid w:val="005C27EE"/>
    <w:rsid w:val="005C57A9"/>
    <w:rsid w:val="005D02BC"/>
    <w:rsid w:val="005D5D08"/>
    <w:rsid w:val="005D7FE3"/>
    <w:rsid w:val="005E4991"/>
    <w:rsid w:val="005F1C74"/>
    <w:rsid w:val="005F367D"/>
    <w:rsid w:val="0060397E"/>
    <w:rsid w:val="0060622C"/>
    <w:rsid w:val="006512FB"/>
    <w:rsid w:val="006548C3"/>
    <w:rsid w:val="00667221"/>
    <w:rsid w:val="0066736A"/>
    <w:rsid w:val="00680068"/>
    <w:rsid w:val="00684205"/>
    <w:rsid w:val="00690373"/>
    <w:rsid w:val="006A02F4"/>
    <w:rsid w:val="006A60B9"/>
    <w:rsid w:val="006C687B"/>
    <w:rsid w:val="006C78B9"/>
    <w:rsid w:val="006D5C58"/>
    <w:rsid w:val="00705280"/>
    <w:rsid w:val="007071E9"/>
    <w:rsid w:val="00717E19"/>
    <w:rsid w:val="0072691F"/>
    <w:rsid w:val="00727487"/>
    <w:rsid w:val="007345BD"/>
    <w:rsid w:val="00742E75"/>
    <w:rsid w:val="00742FF3"/>
    <w:rsid w:val="00757029"/>
    <w:rsid w:val="007623A2"/>
    <w:rsid w:val="00763F41"/>
    <w:rsid w:val="00770430"/>
    <w:rsid w:val="00771774"/>
    <w:rsid w:val="00783C36"/>
    <w:rsid w:val="00783D5B"/>
    <w:rsid w:val="0079310A"/>
    <w:rsid w:val="007A0117"/>
    <w:rsid w:val="007B121E"/>
    <w:rsid w:val="007E145C"/>
    <w:rsid w:val="007E1531"/>
    <w:rsid w:val="007E198F"/>
    <w:rsid w:val="00807568"/>
    <w:rsid w:val="008149B4"/>
    <w:rsid w:val="008211EB"/>
    <w:rsid w:val="00827377"/>
    <w:rsid w:val="00830F7F"/>
    <w:rsid w:val="008314C9"/>
    <w:rsid w:val="0083440D"/>
    <w:rsid w:val="00834554"/>
    <w:rsid w:val="008372E1"/>
    <w:rsid w:val="00847DC7"/>
    <w:rsid w:val="00854979"/>
    <w:rsid w:val="00857102"/>
    <w:rsid w:val="00862A3A"/>
    <w:rsid w:val="00865824"/>
    <w:rsid w:val="00872A9F"/>
    <w:rsid w:val="00875742"/>
    <w:rsid w:val="008953A9"/>
    <w:rsid w:val="008B13BE"/>
    <w:rsid w:val="008C12E9"/>
    <w:rsid w:val="008C1B6E"/>
    <w:rsid w:val="008C3E00"/>
    <w:rsid w:val="008C56A1"/>
    <w:rsid w:val="008D2476"/>
    <w:rsid w:val="008E13CC"/>
    <w:rsid w:val="008E2A7B"/>
    <w:rsid w:val="008E30BB"/>
    <w:rsid w:val="008E5CC6"/>
    <w:rsid w:val="008F633D"/>
    <w:rsid w:val="0090160F"/>
    <w:rsid w:val="009200CB"/>
    <w:rsid w:val="00921127"/>
    <w:rsid w:val="009254FC"/>
    <w:rsid w:val="00945C64"/>
    <w:rsid w:val="0095134F"/>
    <w:rsid w:val="00964D4B"/>
    <w:rsid w:val="00975044"/>
    <w:rsid w:val="00980EC8"/>
    <w:rsid w:val="0098672D"/>
    <w:rsid w:val="00993D90"/>
    <w:rsid w:val="00994C95"/>
    <w:rsid w:val="00996839"/>
    <w:rsid w:val="009B3B3C"/>
    <w:rsid w:val="009B4161"/>
    <w:rsid w:val="009B6091"/>
    <w:rsid w:val="009B7977"/>
    <w:rsid w:val="009C2D96"/>
    <w:rsid w:val="009D7433"/>
    <w:rsid w:val="009E28E1"/>
    <w:rsid w:val="009E3763"/>
    <w:rsid w:val="009E692E"/>
    <w:rsid w:val="009F3BFA"/>
    <w:rsid w:val="009F3DAC"/>
    <w:rsid w:val="009F5C33"/>
    <w:rsid w:val="009F5E26"/>
    <w:rsid w:val="00A10C6B"/>
    <w:rsid w:val="00A1475D"/>
    <w:rsid w:val="00A16645"/>
    <w:rsid w:val="00A2113E"/>
    <w:rsid w:val="00A277D5"/>
    <w:rsid w:val="00A32517"/>
    <w:rsid w:val="00A33E64"/>
    <w:rsid w:val="00A35FCD"/>
    <w:rsid w:val="00A371A5"/>
    <w:rsid w:val="00A4441E"/>
    <w:rsid w:val="00A45864"/>
    <w:rsid w:val="00A476DA"/>
    <w:rsid w:val="00A47EB9"/>
    <w:rsid w:val="00A53706"/>
    <w:rsid w:val="00A65938"/>
    <w:rsid w:val="00A65B1E"/>
    <w:rsid w:val="00A66EDF"/>
    <w:rsid w:val="00A738BC"/>
    <w:rsid w:val="00A76B99"/>
    <w:rsid w:val="00A80DAC"/>
    <w:rsid w:val="00A85663"/>
    <w:rsid w:val="00A87BE6"/>
    <w:rsid w:val="00AA3FD6"/>
    <w:rsid w:val="00AB3677"/>
    <w:rsid w:val="00AB4F5B"/>
    <w:rsid w:val="00AC19F2"/>
    <w:rsid w:val="00AC767C"/>
    <w:rsid w:val="00AC7D4E"/>
    <w:rsid w:val="00AF0F13"/>
    <w:rsid w:val="00AF3383"/>
    <w:rsid w:val="00AF4143"/>
    <w:rsid w:val="00AF7708"/>
    <w:rsid w:val="00AF7F63"/>
    <w:rsid w:val="00B00D79"/>
    <w:rsid w:val="00B11067"/>
    <w:rsid w:val="00B15C55"/>
    <w:rsid w:val="00B1680B"/>
    <w:rsid w:val="00B175DD"/>
    <w:rsid w:val="00B17E85"/>
    <w:rsid w:val="00B24DB6"/>
    <w:rsid w:val="00B26382"/>
    <w:rsid w:val="00B404E3"/>
    <w:rsid w:val="00B42F18"/>
    <w:rsid w:val="00B45733"/>
    <w:rsid w:val="00B56A68"/>
    <w:rsid w:val="00B70394"/>
    <w:rsid w:val="00B81DC1"/>
    <w:rsid w:val="00B824EB"/>
    <w:rsid w:val="00B85AC1"/>
    <w:rsid w:val="00B87F05"/>
    <w:rsid w:val="00B9784B"/>
    <w:rsid w:val="00BA6C41"/>
    <w:rsid w:val="00BB133D"/>
    <w:rsid w:val="00BB224C"/>
    <w:rsid w:val="00BB7376"/>
    <w:rsid w:val="00BC0065"/>
    <w:rsid w:val="00BC585F"/>
    <w:rsid w:val="00BC5D71"/>
    <w:rsid w:val="00BD2C01"/>
    <w:rsid w:val="00BD41E4"/>
    <w:rsid w:val="00BD7E4A"/>
    <w:rsid w:val="00BE0207"/>
    <w:rsid w:val="00BE7F3C"/>
    <w:rsid w:val="00BF0E93"/>
    <w:rsid w:val="00BF3F64"/>
    <w:rsid w:val="00C01E67"/>
    <w:rsid w:val="00C0280A"/>
    <w:rsid w:val="00C02A07"/>
    <w:rsid w:val="00C032A5"/>
    <w:rsid w:val="00C12A97"/>
    <w:rsid w:val="00C15F61"/>
    <w:rsid w:val="00C21B5E"/>
    <w:rsid w:val="00C2497D"/>
    <w:rsid w:val="00C27E29"/>
    <w:rsid w:val="00C31D03"/>
    <w:rsid w:val="00C32180"/>
    <w:rsid w:val="00C35683"/>
    <w:rsid w:val="00C42B09"/>
    <w:rsid w:val="00C47E1B"/>
    <w:rsid w:val="00C61749"/>
    <w:rsid w:val="00C617EA"/>
    <w:rsid w:val="00C63277"/>
    <w:rsid w:val="00C672F9"/>
    <w:rsid w:val="00C67A1E"/>
    <w:rsid w:val="00C74C4E"/>
    <w:rsid w:val="00C75467"/>
    <w:rsid w:val="00C8364C"/>
    <w:rsid w:val="00C83ECE"/>
    <w:rsid w:val="00C86526"/>
    <w:rsid w:val="00C8781F"/>
    <w:rsid w:val="00C91525"/>
    <w:rsid w:val="00C9680A"/>
    <w:rsid w:val="00C971AF"/>
    <w:rsid w:val="00CA1E7E"/>
    <w:rsid w:val="00CB2C59"/>
    <w:rsid w:val="00CB3E2C"/>
    <w:rsid w:val="00CD18F6"/>
    <w:rsid w:val="00CE6225"/>
    <w:rsid w:val="00CE646F"/>
    <w:rsid w:val="00CF135F"/>
    <w:rsid w:val="00CF6409"/>
    <w:rsid w:val="00D02086"/>
    <w:rsid w:val="00D02756"/>
    <w:rsid w:val="00D10C0E"/>
    <w:rsid w:val="00D17366"/>
    <w:rsid w:val="00D27076"/>
    <w:rsid w:val="00D3252E"/>
    <w:rsid w:val="00D4041A"/>
    <w:rsid w:val="00D43422"/>
    <w:rsid w:val="00D47D70"/>
    <w:rsid w:val="00D5381B"/>
    <w:rsid w:val="00D640DD"/>
    <w:rsid w:val="00D6425C"/>
    <w:rsid w:val="00D71120"/>
    <w:rsid w:val="00D76BE9"/>
    <w:rsid w:val="00D8560D"/>
    <w:rsid w:val="00D85B37"/>
    <w:rsid w:val="00D951CF"/>
    <w:rsid w:val="00D97BB1"/>
    <w:rsid w:val="00DA2B36"/>
    <w:rsid w:val="00DA35CC"/>
    <w:rsid w:val="00DB34E3"/>
    <w:rsid w:val="00DB4F6E"/>
    <w:rsid w:val="00DB7E78"/>
    <w:rsid w:val="00DC2962"/>
    <w:rsid w:val="00DD6DB8"/>
    <w:rsid w:val="00DE00B4"/>
    <w:rsid w:val="00DE39C7"/>
    <w:rsid w:val="00DE44EF"/>
    <w:rsid w:val="00DE6361"/>
    <w:rsid w:val="00DF6C96"/>
    <w:rsid w:val="00E0550D"/>
    <w:rsid w:val="00E06BDA"/>
    <w:rsid w:val="00E12264"/>
    <w:rsid w:val="00E20944"/>
    <w:rsid w:val="00E342B4"/>
    <w:rsid w:val="00E35DAE"/>
    <w:rsid w:val="00E36679"/>
    <w:rsid w:val="00E46FF2"/>
    <w:rsid w:val="00E54D9E"/>
    <w:rsid w:val="00E569EC"/>
    <w:rsid w:val="00E62765"/>
    <w:rsid w:val="00E82454"/>
    <w:rsid w:val="00E83DD9"/>
    <w:rsid w:val="00E90BED"/>
    <w:rsid w:val="00EB0E90"/>
    <w:rsid w:val="00EB19A7"/>
    <w:rsid w:val="00ED389A"/>
    <w:rsid w:val="00ED3E59"/>
    <w:rsid w:val="00ED58C8"/>
    <w:rsid w:val="00F10420"/>
    <w:rsid w:val="00F10591"/>
    <w:rsid w:val="00F22165"/>
    <w:rsid w:val="00F24940"/>
    <w:rsid w:val="00F26CBB"/>
    <w:rsid w:val="00F346E4"/>
    <w:rsid w:val="00F42A74"/>
    <w:rsid w:val="00F465C9"/>
    <w:rsid w:val="00F50197"/>
    <w:rsid w:val="00F53FC2"/>
    <w:rsid w:val="00F70187"/>
    <w:rsid w:val="00F82EC2"/>
    <w:rsid w:val="00F861FB"/>
    <w:rsid w:val="00F86287"/>
    <w:rsid w:val="00F905B2"/>
    <w:rsid w:val="00F92146"/>
    <w:rsid w:val="00F969FB"/>
    <w:rsid w:val="00FA0ED2"/>
    <w:rsid w:val="00FA106B"/>
    <w:rsid w:val="00FA17E6"/>
    <w:rsid w:val="00FA215B"/>
    <w:rsid w:val="00FA5CBD"/>
    <w:rsid w:val="00FA7BD2"/>
    <w:rsid w:val="00FB20C2"/>
    <w:rsid w:val="00FB4C3B"/>
    <w:rsid w:val="00FB4D90"/>
    <w:rsid w:val="00FB6697"/>
    <w:rsid w:val="00FD2781"/>
    <w:rsid w:val="00FD4D3B"/>
    <w:rsid w:val="00FE1032"/>
    <w:rsid w:val="00FE1C9D"/>
    <w:rsid w:val="00FE20A3"/>
    <w:rsid w:val="00FE7939"/>
    <w:rsid w:val="00FF113D"/>
    <w:rsid w:val="00FF32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7F4512"/>
  <w15:docId w15:val="{FEFA457A-11C3-482E-BF66-C5FBF3B6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customStyle="1" w:styleId="NichtaufgelsteErwhnung1">
    <w:name w:val="Nicht aufgelöste Erwähnung1"/>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276B4A"/>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FB4D90"/>
    <w:pPr>
      <w:ind w:left="720"/>
      <w:contextualSpacing/>
    </w:pPr>
  </w:style>
  <w:style w:type="paragraph" w:styleId="Textkrper">
    <w:name w:val="Body Text"/>
    <w:basedOn w:val="Standard"/>
    <w:link w:val="TextkrperZchn"/>
    <w:uiPriority w:val="1"/>
    <w:qFormat/>
    <w:rsid w:val="00016186"/>
    <w:pPr>
      <w:widowControl w:val="0"/>
      <w:autoSpaceDE w:val="0"/>
      <w:autoSpaceDN w:val="0"/>
    </w:pPr>
    <w:rPr>
      <w:rFonts w:ascii="TheSans E4s Plain" w:eastAsia="TheSans E4s Plain" w:hAnsi="TheSans E4s Plain" w:cs="TheSans E4s Plain"/>
      <w:sz w:val="20"/>
      <w:szCs w:val="20"/>
      <w:lang w:eastAsia="en-US"/>
    </w:rPr>
  </w:style>
  <w:style w:type="character" w:customStyle="1" w:styleId="TextkrperZchn">
    <w:name w:val="Textkörper Zchn"/>
    <w:basedOn w:val="Absatz-Standardschriftart"/>
    <w:link w:val="Textkrper"/>
    <w:uiPriority w:val="1"/>
    <w:rsid w:val="00016186"/>
    <w:rPr>
      <w:rFonts w:ascii="TheSans E4s Plain" w:eastAsia="TheSans E4s Plain" w:hAnsi="TheSans E4s Plain" w:cs="TheSans E4s Plain"/>
      <w:sz w:val="20"/>
      <w:szCs w:val="20"/>
    </w:rPr>
  </w:style>
  <w:style w:type="paragraph" w:styleId="StandardWeb">
    <w:name w:val="Normal (Web)"/>
    <w:basedOn w:val="Standard"/>
    <w:uiPriority w:val="99"/>
    <w:unhideWhenUsed/>
    <w:rsid w:val="00016186"/>
    <w:pPr>
      <w:spacing w:before="100" w:beforeAutospacing="1" w:after="100" w:afterAutospacing="1"/>
    </w:pPr>
    <w:rPr>
      <w:rFonts w:ascii="Times New Roman" w:hAnsi="Times New Roman"/>
    </w:rPr>
  </w:style>
  <w:style w:type="paragraph" w:styleId="berarbeitung">
    <w:name w:val="Revision"/>
    <w:hidden/>
    <w:uiPriority w:val="99"/>
    <w:semiHidden/>
    <w:rsid w:val="00C2497D"/>
    <w:pPr>
      <w:spacing w:after="0" w:line="240" w:lineRule="auto"/>
    </w:pPr>
    <w:rPr>
      <w:rFonts w:ascii="Calibri" w:eastAsia="Times New Roman" w:hAnsi="Calibri" w:cs="Times New Roman"/>
      <w:sz w:val="24"/>
      <w:szCs w:val="24"/>
      <w:lang w:eastAsia="de-DE"/>
    </w:rPr>
  </w:style>
  <w:style w:type="character" w:styleId="Kommentarzeichen">
    <w:name w:val="annotation reference"/>
    <w:basedOn w:val="Absatz-Standardschriftart"/>
    <w:uiPriority w:val="99"/>
    <w:semiHidden/>
    <w:unhideWhenUsed/>
    <w:rsid w:val="00D43422"/>
    <w:rPr>
      <w:sz w:val="16"/>
      <w:szCs w:val="16"/>
    </w:rPr>
  </w:style>
  <w:style w:type="paragraph" w:styleId="Kommentartext">
    <w:name w:val="annotation text"/>
    <w:basedOn w:val="Standard"/>
    <w:link w:val="KommentartextZchn"/>
    <w:uiPriority w:val="99"/>
    <w:unhideWhenUsed/>
    <w:rsid w:val="00D43422"/>
    <w:rPr>
      <w:sz w:val="20"/>
      <w:szCs w:val="20"/>
    </w:rPr>
  </w:style>
  <w:style w:type="character" w:customStyle="1" w:styleId="KommentartextZchn">
    <w:name w:val="Kommentartext Zchn"/>
    <w:basedOn w:val="Absatz-Standardschriftart"/>
    <w:link w:val="Kommentartext"/>
    <w:uiPriority w:val="99"/>
    <w:rsid w:val="00D43422"/>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43422"/>
    <w:rPr>
      <w:b/>
      <w:bCs/>
    </w:rPr>
  </w:style>
  <w:style w:type="character" w:customStyle="1" w:styleId="KommentarthemaZchn">
    <w:name w:val="Kommentarthema Zchn"/>
    <w:basedOn w:val="KommentartextZchn"/>
    <w:link w:val="Kommentarthema"/>
    <w:uiPriority w:val="99"/>
    <w:semiHidden/>
    <w:rsid w:val="00D43422"/>
    <w:rPr>
      <w:rFonts w:ascii="Calibri" w:eastAsia="Times New Roman" w:hAnsi="Calibri" w:cs="Times New Roman"/>
      <w:b/>
      <w:bCs/>
      <w:sz w:val="20"/>
      <w:szCs w:val="20"/>
      <w:lang w:eastAsia="de-DE"/>
    </w:rPr>
  </w:style>
  <w:style w:type="character" w:customStyle="1" w:styleId="hwtze">
    <w:name w:val="hwtze"/>
    <w:basedOn w:val="Absatz-Standardschriftart"/>
    <w:rsid w:val="00061E41"/>
  </w:style>
  <w:style w:type="character" w:customStyle="1" w:styleId="rynqvb">
    <w:name w:val="rynqvb"/>
    <w:basedOn w:val="Absatz-Standardschriftart"/>
    <w:rsid w:val="00061E41"/>
  </w:style>
  <w:style w:type="character" w:styleId="NichtaufgelsteErwhnung">
    <w:name w:val="Unresolved Mention"/>
    <w:basedOn w:val="Absatz-Standardschriftart"/>
    <w:uiPriority w:val="99"/>
    <w:semiHidden/>
    <w:unhideWhenUsed/>
    <w:rsid w:val="00B56A68"/>
    <w:rPr>
      <w:color w:val="605E5C"/>
      <w:shd w:val="clear" w:color="auto" w:fill="E1DFDD"/>
    </w:rPr>
  </w:style>
  <w:style w:type="character" w:styleId="BesuchterLink">
    <w:name w:val="FollowedHyperlink"/>
    <w:basedOn w:val="Absatz-Standardschriftart"/>
    <w:uiPriority w:val="99"/>
    <w:semiHidden/>
    <w:unhideWhenUsed/>
    <w:rsid w:val="00C032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841">
      <w:bodyDiv w:val="1"/>
      <w:marLeft w:val="0"/>
      <w:marRight w:val="0"/>
      <w:marTop w:val="0"/>
      <w:marBottom w:val="0"/>
      <w:divBdr>
        <w:top w:val="none" w:sz="0" w:space="0" w:color="auto"/>
        <w:left w:val="none" w:sz="0" w:space="0" w:color="auto"/>
        <w:bottom w:val="none" w:sz="0" w:space="0" w:color="auto"/>
        <w:right w:val="none" w:sz="0" w:space="0" w:color="auto"/>
      </w:divBdr>
      <w:divsChild>
        <w:div w:id="912621223">
          <w:marLeft w:val="0"/>
          <w:marRight w:val="0"/>
          <w:marTop w:val="0"/>
          <w:marBottom w:val="0"/>
          <w:divBdr>
            <w:top w:val="none" w:sz="0" w:space="0" w:color="auto"/>
            <w:left w:val="none" w:sz="0" w:space="0" w:color="auto"/>
            <w:bottom w:val="none" w:sz="0" w:space="0" w:color="auto"/>
            <w:right w:val="none" w:sz="0" w:space="0" w:color="auto"/>
          </w:divBdr>
        </w:div>
      </w:divsChild>
    </w:div>
    <w:div w:id="63845145">
      <w:bodyDiv w:val="1"/>
      <w:marLeft w:val="0"/>
      <w:marRight w:val="0"/>
      <w:marTop w:val="0"/>
      <w:marBottom w:val="0"/>
      <w:divBdr>
        <w:top w:val="none" w:sz="0" w:space="0" w:color="auto"/>
        <w:left w:val="none" w:sz="0" w:space="0" w:color="auto"/>
        <w:bottom w:val="none" w:sz="0" w:space="0" w:color="auto"/>
        <w:right w:val="none" w:sz="0" w:space="0" w:color="auto"/>
      </w:divBdr>
    </w:div>
    <w:div w:id="232929057">
      <w:bodyDiv w:val="1"/>
      <w:marLeft w:val="0"/>
      <w:marRight w:val="0"/>
      <w:marTop w:val="0"/>
      <w:marBottom w:val="0"/>
      <w:divBdr>
        <w:top w:val="none" w:sz="0" w:space="0" w:color="auto"/>
        <w:left w:val="none" w:sz="0" w:space="0" w:color="auto"/>
        <w:bottom w:val="none" w:sz="0" w:space="0" w:color="auto"/>
        <w:right w:val="none" w:sz="0" w:space="0" w:color="auto"/>
      </w:divBdr>
    </w:div>
    <w:div w:id="277765254">
      <w:bodyDiv w:val="1"/>
      <w:marLeft w:val="0"/>
      <w:marRight w:val="0"/>
      <w:marTop w:val="0"/>
      <w:marBottom w:val="0"/>
      <w:divBdr>
        <w:top w:val="none" w:sz="0" w:space="0" w:color="auto"/>
        <w:left w:val="none" w:sz="0" w:space="0" w:color="auto"/>
        <w:bottom w:val="none" w:sz="0" w:space="0" w:color="auto"/>
        <w:right w:val="none" w:sz="0" w:space="0" w:color="auto"/>
      </w:divBdr>
    </w:div>
    <w:div w:id="339745071">
      <w:bodyDiv w:val="1"/>
      <w:marLeft w:val="0"/>
      <w:marRight w:val="0"/>
      <w:marTop w:val="0"/>
      <w:marBottom w:val="0"/>
      <w:divBdr>
        <w:top w:val="none" w:sz="0" w:space="0" w:color="auto"/>
        <w:left w:val="none" w:sz="0" w:space="0" w:color="auto"/>
        <w:bottom w:val="none" w:sz="0" w:space="0" w:color="auto"/>
        <w:right w:val="none" w:sz="0" w:space="0" w:color="auto"/>
      </w:divBdr>
    </w:div>
    <w:div w:id="520509464">
      <w:bodyDiv w:val="1"/>
      <w:marLeft w:val="0"/>
      <w:marRight w:val="0"/>
      <w:marTop w:val="0"/>
      <w:marBottom w:val="0"/>
      <w:divBdr>
        <w:top w:val="none" w:sz="0" w:space="0" w:color="auto"/>
        <w:left w:val="none" w:sz="0" w:space="0" w:color="auto"/>
        <w:bottom w:val="none" w:sz="0" w:space="0" w:color="auto"/>
        <w:right w:val="none" w:sz="0" w:space="0" w:color="auto"/>
      </w:divBdr>
    </w:div>
    <w:div w:id="564098579">
      <w:bodyDiv w:val="1"/>
      <w:marLeft w:val="0"/>
      <w:marRight w:val="0"/>
      <w:marTop w:val="0"/>
      <w:marBottom w:val="0"/>
      <w:divBdr>
        <w:top w:val="none" w:sz="0" w:space="0" w:color="auto"/>
        <w:left w:val="none" w:sz="0" w:space="0" w:color="auto"/>
        <w:bottom w:val="none" w:sz="0" w:space="0" w:color="auto"/>
        <w:right w:val="none" w:sz="0" w:space="0" w:color="auto"/>
      </w:divBdr>
    </w:div>
    <w:div w:id="579141864">
      <w:bodyDiv w:val="1"/>
      <w:marLeft w:val="0"/>
      <w:marRight w:val="0"/>
      <w:marTop w:val="0"/>
      <w:marBottom w:val="0"/>
      <w:divBdr>
        <w:top w:val="none" w:sz="0" w:space="0" w:color="auto"/>
        <w:left w:val="none" w:sz="0" w:space="0" w:color="auto"/>
        <w:bottom w:val="none" w:sz="0" w:space="0" w:color="auto"/>
        <w:right w:val="none" w:sz="0" w:space="0" w:color="auto"/>
      </w:divBdr>
    </w:div>
    <w:div w:id="643196578">
      <w:bodyDiv w:val="1"/>
      <w:marLeft w:val="0"/>
      <w:marRight w:val="0"/>
      <w:marTop w:val="0"/>
      <w:marBottom w:val="0"/>
      <w:divBdr>
        <w:top w:val="none" w:sz="0" w:space="0" w:color="auto"/>
        <w:left w:val="none" w:sz="0" w:space="0" w:color="auto"/>
        <w:bottom w:val="none" w:sz="0" w:space="0" w:color="auto"/>
        <w:right w:val="none" w:sz="0" w:space="0" w:color="auto"/>
      </w:divBdr>
    </w:div>
    <w:div w:id="780297109">
      <w:bodyDiv w:val="1"/>
      <w:marLeft w:val="0"/>
      <w:marRight w:val="0"/>
      <w:marTop w:val="0"/>
      <w:marBottom w:val="0"/>
      <w:divBdr>
        <w:top w:val="none" w:sz="0" w:space="0" w:color="auto"/>
        <w:left w:val="none" w:sz="0" w:space="0" w:color="auto"/>
        <w:bottom w:val="none" w:sz="0" w:space="0" w:color="auto"/>
        <w:right w:val="none" w:sz="0" w:space="0" w:color="auto"/>
      </w:divBdr>
    </w:div>
    <w:div w:id="801338924">
      <w:bodyDiv w:val="1"/>
      <w:marLeft w:val="0"/>
      <w:marRight w:val="0"/>
      <w:marTop w:val="0"/>
      <w:marBottom w:val="0"/>
      <w:divBdr>
        <w:top w:val="none" w:sz="0" w:space="0" w:color="auto"/>
        <w:left w:val="none" w:sz="0" w:space="0" w:color="auto"/>
        <w:bottom w:val="none" w:sz="0" w:space="0" w:color="auto"/>
        <w:right w:val="none" w:sz="0" w:space="0" w:color="auto"/>
      </w:divBdr>
    </w:div>
    <w:div w:id="816414103">
      <w:bodyDiv w:val="1"/>
      <w:marLeft w:val="0"/>
      <w:marRight w:val="0"/>
      <w:marTop w:val="0"/>
      <w:marBottom w:val="0"/>
      <w:divBdr>
        <w:top w:val="none" w:sz="0" w:space="0" w:color="auto"/>
        <w:left w:val="none" w:sz="0" w:space="0" w:color="auto"/>
        <w:bottom w:val="none" w:sz="0" w:space="0" w:color="auto"/>
        <w:right w:val="none" w:sz="0" w:space="0" w:color="auto"/>
      </w:divBdr>
      <w:divsChild>
        <w:div w:id="153037595">
          <w:marLeft w:val="0"/>
          <w:marRight w:val="0"/>
          <w:marTop w:val="0"/>
          <w:marBottom w:val="0"/>
          <w:divBdr>
            <w:top w:val="none" w:sz="0" w:space="0" w:color="auto"/>
            <w:left w:val="none" w:sz="0" w:space="0" w:color="auto"/>
            <w:bottom w:val="none" w:sz="0" w:space="0" w:color="auto"/>
            <w:right w:val="none" w:sz="0" w:space="0" w:color="auto"/>
          </w:divBdr>
          <w:divsChild>
            <w:div w:id="1562251972">
              <w:marLeft w:val="0"/>
              <w:marRight w:val="0"/>
              <w:marTop w:val="0"/>
              <w:marBottom w:val="0"/>
              <w:divBdr>
                <w:top w:val="none" w:sz="0" w:space="0" w:color="auto"/>
                <w:left w:val="none" w:sz="0" w:space="0" w:color="auto"/>
                <w:bottom w:val="none" w:sz="0" w:space="0" w:color="auto"/>
                <w:right w:val="none" w:sz="0" w:space="0" w:color="auto"/>
              </w:divBdr>
              <w:divsChild>
                <w:div w:id="1094477570">
                  <w:marLeft w:val="0"/>
                  <w:marRight w:val="0"/>
                  <w:marTop w:val="0"/>
                  <w:marBottom w:val="0"/>
                  <w:divBdr>
                    <w:top w:val="none" w:sz="0" w:space="0" w:color="auto"/>
                    <w:left w:val="none" w:sz="0" w:space="0" w:color="auto"/>
                    <w:bottom w:val="none" w:sz="0" w:space="0" w:color="auto"/>
                    <w:right w:val="none" w:sz="0" w:space="0" w:color="auto"/>
                  </w:divBdr>
                  <w:divsChild>
                    <w:div w:id="1686976965">
                      <w:marLeft w:val="0"/>
                      <w:marRight w:val="0"/>
                      <w:marTop w:val="0"/>
                      <w:marBottom w:val="0"/>
                      <w:divBdr>
                        <w:top w:val="none" w:sz="0" w:space="0" w:color="auto"/>
                        <w:left w:val="none" w:sz="0" w:space="0" w:color="auto"/>
                        <w:bottom w:val="none" w:sz="0" w:space="0" w:color="auto"/>
                        <w:right w:val="none" w:sz="0" w:space="0" w:color="auto"/>
                      </w:divBdr>
                      <w:divsChild>
                        <w:div w:id="1703431803">
                          <w:marLeft w:val="0"/>
                          <w:marRight w:val="0"/>
                          <w:marTop w:val="0"/>
                          <w:marBottom w:val="0"/>
                          <w:divBdr>
                            <w:top w:val="none" w:sz="0" w:space="0" w:color="auto"/>
                            <w:left w:val="none" w:sz="0" w:space="0" w:color="auto"/>
                            <w:bottom w:val="none" w:sz="0" w:space="0" w:color="auto"/>
                            <w:right w:val="none" w:sz="0" w:space="0" w:color="auto"/>
                          </w:divBdr>
                          <w:divsChild>
                            <w:div w:id="54449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0831818">
      <w:bodyDiv w:val="1"/>
      <w:marLeft w:val="0"/>
      <w:marRight w:val="0"/>
      <w:marTop w:val="0"/>
      <w:marBottom w:val="0"/>
      <w:divBdr>
        <w:top w:val="none" w:sz="0" w:space="0" w:color="auto"/>
        <w:left w:val="none" w:sz="0" w:space="0" w:color="auto"/>
        <w:bottom w:val="none" w:sz="0" w:space="0" w:color="auto"/>
        <w:right w:val="none" w:sz="0" w:space="0" w:color="auto"/>
      </w:divBdr>
    </w:div>
    <w:div w:id="863634475">
      <w:bodyDiv w:val="1"/>
      <w:marLeft w:val="0"/>
      <w:marRight w:val="0"/>
      <w:marTop w:val="0"/>
      <w:marBottom w:val="0"/>
      <w:divBdr>
        <w:top w:val="none" w:sz="0" w:space="0" w:color="auto"/>
        <w:left w:val="none" w:sz="0" w:space="0" w:color="auto"/>
        <w:bottom w:val="none" w:sz="0" w:space="0" w:color="auto"/>
        <w:right w:val="none" w:sz="0" w:space="0" w:color="auto"/>
      </w:divBdr>
    </w:div>
    <w:div w:id="994260175">
      <w:bodyDiv w:val="1"/>
      <w:marLeft w:val="0"/>
      <w:marRight w:val="0"/>
      <w:marTop w:val="0"/>
      <w:marBottom w:val="0"/>
      <w:divBdr>
        <w:top w:val="none" w:sz="0" w:space="0" w:color="auto"/>
        <w:left w:val="none" w:sz="0" w:space="0" w:color="auto"/>
        <w:bottom w:val="none" w:sz="0" w:space="0" w:color="auto"/>
        <w:right w:val="none" w:sz="0" w:space="0" w:color="auto"/>
      </w:divBdr>
    </w:div>
    <w:div w:id="1039278399">
      <w:bodyDiv w:val="1"/>
      <w:marLeft w:val="0"/>
      <w:marRight w:val="0"/>
      <w:marTop w:val="0"/>
      <w:marBottom w:val="0"/>
      <w:divBdr>
        <w:top w:val="none" w:sz="0" w:space="0" w:color="auto"/>
        <w:left w:val="none" w:sz="0" w:space="0" w:color="auto"/>
        <w:bottom w:val="none" w:sz="0" w:space="0" w:color="auto"/>
        <w:right w:val="none" w:sz="0" w:space="0" w:color="auto"/>
      </w:divBdr>
    </w:div>
    <w:div w:id="1138374975">
      <w:bodyDiv w:val="1"/>
      <w:marLeft w:val="0"/>
      <w:marRight w:val="0"/>
      <w:marTop w:val="0"/>
      <w:marBottom w:val="0"/>
      <w:divBdr>
        <w:top w:val="none" w:sz="0" w:space="0" w:color="auto"/>
        <w:left w:val="none" w:sz="0" w:space="0" w:color="auto"/>
        <w:bottom w:val="none" w:sz="0" w:space="0" w:color="auto"/>
        <w:right w:val="none" w:sz="0" w:space="0" w:color="auto"/>
      </w:divBdr>
    </w:div>
    <w:div w:id="1178958294">
      <w:bodyDiv w:val="1"/>
      <w:marLeft w:val="0"/>
      <w:marRight w:val="0"/>
      <w:marTop w:val="0"/>
      <w:marBottom w:val="0"/>
      <w:divBdr>
        <w:top w:val="none" w:sz="0" w:space="0" w:color="auto"/>
        <w:left w:val="none" w:sz="0" w:space="0" w:color="auto"/>
        <w:bottom w:val="none" w:sz="0" w:space="0" w:color="auto"/>
        <w:right w:val="none" w:sz="0" w:space="0" w:color="auto"/>
      </w:divBdr>
    </w:div>
    <w:div w:id="1183207188">
      <w:bodyDiv w:val="1"/>
      <w:marLeft w:val="0"/>
      <w:marRight w:val="0"/>
      <w:marTop w:val="0"/>
      <w:marBottom w:val="0"/>
      <w:divBdr>
        <w:top w:val="none" w:sz="0" w:space="0" w:color="auto"/>
        <w:left w:val="none" w:sz="0" w:space="0" w:color="auto"/>
        <w:bottom w:val="none" w:sz="0" w:space="0" w:color="auto"/>
        <w:right w:val="none" w:sz="0" w:space="0" w:color="auto"/>
      </w:divBdr>
    </w:div>
    <w:div w:id="1220871001">
      <w:bodyDiv w:val="1"/>
      <w:marLeft w:val="0"/>
      <w:marRight w:val="0"/>
      <w:marTop w:val="0"/>
      <w:marBottom w:val="0"/>
      <w:divBdr>
        <w:top w:val="none" w:sz="0" w:space="0" w:color="auto"/>
        <w:left w:val="none" w:sz="0" w:space="0" w:color="auto"/>
        <w:bottom w:val="none" w:sz="0" w:space="0" w:color="auto"/>
        <w:right w:val="none" w:sz="0" w:space="0" w:color="auto"/>
      </w:divBdr>
      <w:divsChild>
        <w:div w:id="1196692797">
          <w:marLeft w:val="0"/>
          <w:marRight w:val="0"/>
          <w:marTop w:val="0"/>
          <w:marBottom w:val="0"/>
          <w:divBdr>
            <w:top w:val="none" w:sz="0" w:space="0" w:color="auto"/>
            <w:left w:val="none" w:sz="0" w:space="0" w:color="auto"/>
            <w:bottom w:val="none" w:sz="0" w:space="0" w:color="auto"/>
            <w:right w:val="none" w:sz="0" w:space="0" w:color="auto"/>
          </w:divBdr>
        </w:div>
      </w:divsChild>
    </w:div>
    <w:div w:id="1393505467">
      <w:bodyDiv w:val="1"/>
      <w:marLeft w:val="0"/>
      <w:marRight w:val="0"/>
      <w:marTop w:val="0"/>
      <w:marBottom w:val="0"/>
      <w:divBdr>
        <w:top w:val="none" w:sz="0" w:space="0" w:color="auto"/>
        <w:left w:val="none" w:sz="0" w:space="0" w:color="auto"/>
        <w:bottom w:val="none" w:sz="0" w:space="0" w:color="auto"/>
        <w:right w:val="none" w:sz="0" w:space="0" w:color="auto"/>
      </w:divBdr>
    </w:div>
    <w:div w:id="1454597134">
      <w:bodyDiv w:val="1"/>
      <w:marLeft w:val="0"/>
      <w:marRight w:val="0"/>
      <w:marTop w:val="0"/>
      <w:marBottom w:val="0"/>
      <w:divBdr>
        <w:top w:val="none" w:sz="0" w:space="0" w:color="auto"/>
        <w:left w:val="none" w:sz="0" w:space="0" w:color="auto"/>
        <w:bottom w:val="none" w:sz="0" w:space="0" w:color="auto"/>
        <w:right w:val="none" w:sz="0" w:space="0" w:color="auto"/>
      </w:divBdr>
    </w:div>
    <w:div w:id="1474448820">
      <w:bodyDiv w:val="1"/>
      <w:marLeft w:val="0"/>
      <w:marRight w:val="0"/>
      <w:marTop w:val="0"/>
      <w:marBottom w:val="0"/>
      <w:divBdr>
        <w:top w:val="none" w:sz="0" w:space="0" w:color="auto"/>
        <w:left w:val="none" w:sz="0" w:space="0" w:color="auto"/>
        <w:bottom w:val="none" w:sz="0" w:space="0" w:color="auto"/>
        <w:right w:val="none" w:sz="0" w:space="0" w:color="auto"/>
      </w:divBdr>
    </w:div>
    <w:div w:id="1480414528">
      <w:bodyDiv w:val="1"/>
      <w:marLeft w:val="0"/>
      <w:marRight w:val="0"/>
      <w:marTop w:val="0"/>
      <w:marBottom w:val="0"/>
      <w:divBdr>
        <w:top w:val="none" w:sz="0" w:space="0" w:color="auto"/>
        <w:left w:val="none" w:sz="0" w:space="0" w:color="auto"/>
        <w:bottom w:val="none" w:sz="0" w:space="0" w:color="auto"/>
        <w:right w:val="none" w:sz="0" w:space="0" w:color="auto"/>
      </w:divBdr>
    </w:div>
    <w:div w:id="1480881035">
      <w:bodyDiv w:val="1"/>
      <w:marLeft w:val="0"/>
      <w:marRight w:val="0"/>
      <w:marTop w:val="0"/>
      <w:marBottom w:val="0"/>
      <w:divBdr>
        <w:top w:val="none" w:sz="0" w:space="0" w:color="auto"/>
        <w:left w:val="none" w:sz="0" w:space="0" w:color="auto"/>
        <w:bottom w:val="none" w:sz="0" w:space="0" w:color="auto"/>
        <w:right w:val="none" w:sz="0" w:space="0" w:color="auto"/>
      </w:divBdr>
    </w:div>
    <w:div w:id="1635132632">
      <w:bodyDiv w:val="1"/>
      <w:marLeft w:val="0"/>
      <w:marRight w:val="0"/>
      <w:marTop w:val="0"/>
      <w:marBottom w:val="0"/>
      <w:divBdr>
        <w:top w:val="none" w:sz="0" w:space="0" w:color="auto"/>
        <w:left w:val="none" w:sz="0" w:space="0" w:color="auto"/>
        <w:bottom w:val="none" w:sz="0" w:space="0" w:color="auto"/>
        <w:right w:val="none" w:sz="0" w:space="0" w:color="auto"/>
      </w:divBdr>
    </w:div>
    <w:div w:id="1647006131">
      <w:bodyDiv w:val="1"/>
      <w:marLeft w:val="0"/>
      <w:marRight w:val="0"/>
      <w:marTop w:val="0"/>
      <w:marBottom w:val="0"/>
      <w:divBdr>
        <w:top w:val="none" w:sz="0" w:space="0" w:color="auto"/>
        <w:left w:val="none" w:sz="0" w:space="0" w:color="auto"/>
        <w:bottom w:val="none" w:sz="0" w:space="0" w:color="auto"/>
        <w:right w:val="none" w:sz="0" w:space="0" w:color="auto"/>
      </w:divBdr>
    </w:div>
    <w:div w:id="1685008385">
      <w:bodyDiv w:val="1"/>
      <w:marLeft w:val="0"/>
      <w:marRight w:val="0"/>
      <w:marTop w:val="0"/>
      <w:marBottom w:val="0"/>
      <w:divBdr>
        <w:top w:val="none" w:sz="0" w:space="0" w:color="auto"/>
        <w:left w:val="none" w:sz="0" w:space="0" w:color="auto"/>
        <w:bottom w:val="none" w:sz="0" w:space="0" w:color="auto"/>
        <w:right w:val="none" w:sz="0" w:space="0" w:color="auto"/>
      </w:divBdr>
    </w:div>
    <w:div w:id="1696299433">
      <w:bodyDiv w:val="1"/>
      <w:marLeft w:val="0"/>
      <w:marRight w:val="0"/>
      <w:marTop w:val="0"/>
      <w:marBottom w:val="0"/>
      <w:divBdr>
        <w:top w:val="none" w:sz="0" w:space="0" w:color="auto"/>
        <w:left w:val="none" w:sz="0" w:space="0" w:color="auto"/>
        <w:bottom w:val="none" w:sz="0" w:space="0" w:color="auto"/>
        <w:right w:val="none" w:sz="0" w:space="0" w:color="auto"/>
      </w:divBdr>
    </w:div>
    <w:div w:id="1735277426">
      <w:bodyDiv w:val="1"/>
      <w:marLeft w:val="0"/>
      <w:marRight w:val="0"/>
      <w:marTop w:val="0"/>
      <w:marBottom w:val="0"/>
      <w:divBdr>
        <w:top w:val="none" w:sz="0" w:space="0" w:color="auto"/>
        <w:left w:val="none" w:sz="0" w:space="0" w:color="auto"/>
        <w:bottom w:val="none" w:sz="0" w:space="0" w:color="auto"/>
        <w:right w:val="none" w:sz="0" w:space="0" w:color="auto"/>
      </w:divBdr>
    </w:div>
    <w:div w:id="1744570465">
      <w:bodyDiv w:val="1"/>
      <w:marLeft w:val="0"/>
      <w:marRight w:val="0"/>
      <w:marTop w:val="0"/>
      <w:marBottom w:val="0"/>
      <w:divBdr>
        <w:top w:val="none" w:sz="0" w:space="0" w:color="auto"/>
        <w:left w:val="none" w:sz="0" w:space="0" w:color="auto"/>
        <w:bottom w:val="none" w:sz="0" w:space="0" w:color="auto"/>
        <w:right w:val="none" w:sz="0" w:space="0" w:color="auto"/>
      </w:divBdr>
    </w:div>
    <w:div w:id="1873761641">
      <w:bodyDiv w:val="1"/>
      <w:marLeft w:val="0"/>
      <w:marRight w:val="0"/>
      <w:marTop w:val="0"/>
      <w:marBottom w:val="0"/>
      <w:divBdr>
        <w:top w:val="none" w:sz="0" w:space="0" w:color="auto"/>
        <w:left w:val="none" w:sz="0" w:space="0" w:color="auto"/>
        <w:bottom w:val="none" w:sz="0" w:space="0" w:color="auto"/>
        <w:right w:val="none" w:sz="0" w:space="0" w:color="auto"/>
      </w:divBdr>
      <w:divsChild>
        <w:div w:id="1230068091">
          <w:marLeft w:val="0"/>
          <w:marRight w:val="0"/>
          <w:marTop w:val="0"/>
          <w:marBottom w:val="0"/>
          <w:divBdr>
            <w:top w:val="none" w:sz="0" w:space="0" w:color="auto"/>
            <w:left w:val="none" w:sz="0" w:space="0" w:color="auto"/>
            <w:bottom w:val="none" w:sz="0" w:space="0" w:color="auto"/>
            <w:right w:val="none" w:sz="0" w:space="0" w:color="auto"/>
          </w:divBdr>
          <w:divsChild>
            <w:div w:id="169564829">
              <w:marLeft w:val="0"/>
              <w:marRight w:val="0"/>
              <w:marTop w:val="0"/>
              <w:marBottom w:val="0"/>
              <w:divBdr>
                <w:top w:val="none" w:sz="0" w:space="0" w:color="auto"/>
                <w:left w:val="none" w:sz="0" w:space="0" w:color="auto"/>
                <w:bottom w:val="none" w:sz="0" w:space="0" w:color="auto"/>
                <w:right w:val="none" w:sz="0" w:space="0" w:color="auto"/>
              </w:divBdr>
              <w:divsChild>
                <w:div w:id="991060705">
                  <w:marLeft w:val="0"/>
                  <w:marRight w:val="0"/>
                  <w:marTop w:val="0"/>
                  <w:marBottom w:val="0"/>
                  <w:divBdr>
                    <w:top w:val="none" w:sz="0" w:space="0" w:color="auto"/>
                    <w:left w:val="none" w:sz="0" w:space="0" w:color="auto"/>
                    <w:bottom w:val="none" w:sz="0" w:space="0" w:color="auto"/>
                    <w:right w:val="none" w:sz="0" w:space="0" w:color="auto"/>
                  </w:divBdr>
                  <w:divsChild>
                    <w:div w:id="2018848175">
                      <w:marLeft w:val="0"/>
                      <w:marRight w:val="0"/>
                      <w:marTop w:val="0"/>
                      <w:marBottom w:val="0"/>
                      <w:divBdr>
                        <w:top w:val="none" w:sz="0" w:space="0" w:color="auto"/>
                        <w:left w:val="none" w:sz="0" w:space="0" w:color="auto"/>
                        <w:bottom w:val="none" w:sz="0" w:space="0" w:color="auto"/>
                        <w:right w:val="none" w:sz="0" w:space="0" w:color="auto"/>
                      </w:divBdr>
                      <w:divsChild>
                        <w:div w:id="1353531059">
                          <w:marLeft w:val="0"/>
                          <w:marRight w:val="0"/>
                          <w:marTop w:val="0"/>
                          <w:marBottom w:val="0"/>
                          <w:divBdr>
                            <w:top w:val="none" w:sz="0" w:space="0" w:color="auto"/>
                            <w:left w:val="none" w:sz="0" w:space="0" w:color="auto"/>
                            <w:bottom w:val="none" w:sz="0" w:space="0" w:color="auto"/>
                            <w:right w:val="none" w:sz="0" w:space="0" w:color="auto"/>
                          </w:divBdr>
                          <w:divsChild>
                            <w:div w:id="49561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044608">
      <w:bodyDiv w:val="1"/>
      <w:marLeft w:val="0"/>
      <w:marRight w:val="0"/>
      <w:marTop w:val="0"/>
      <w:marBottom w:val="0"/>
      <w:divBdr>
        <w:top w:val="none" w:sz="0" w:space="0" w:color="auto"/>
        <w:left w:val="none" w:sz="0" w:space="0" w:color="auto"/>
        <w:bottom w:val="none" w:sz="0" w:space="0" w:color="auto"/>
        <w:right w:val="none" w:sz="0" w:space="0" w:color="auto"/>
      </w:divBdr>
    </w:div>
    <w:div w:id="1952203226">
      <w:bodyDiv w:val="1"/>
      <w:marLeft w:val="0"/>
      <w:marRight w:val="0"/>
      <w:marTop w:val="0"/>
      <w:marBottom w:val="0"/>
      <w:divBdr>
        <w:top w:val="none" w:sz="0" w:space="0" w:color="auto"/>
        <w:left w:val="none" w:sz="0" w:space="0" w:color="auto"/>
        <w:bottom w:val="none" w:sz="0" w:space="0" w:color="auto"/>
        <w:right w:val="none" w:sz="0" w:space="0" w:color="auto"/>
      </w:divBdr>
    </w:div>
    <w:div w:id="1989821737">
      <w:bodyDiv w:val="1"/>
      <w:marLeft w:val="0"/>
      <w:marRight w:val="0"/>
      <w:marTop w:val="0"/>
      <w:marBottom w:val="0"/>
      <w:divBdr>
        <w:top w:val="none" w:sz="0" w:space="0" w:color="auto"/>
        <w:left w:val="none" w:sz="0" w:space="0" w:color="auto"/>
        <w:bottom w:val="none" w:sz="0" w:space="0" w:color="auto"/>
        <w:right w:val="none" w:sz="0" w:space="0" w:color="auto"/>
      </w:divBdr>
    </w:div>
    <w:div w:id="2051414221">
      <w:bodyDiv w:val="1"/>
      <w:marLeft w:val="0"/>
      <w:marRight w:val="0"/>
      <w:marTop w:val="0"/>
      <w:marBottom w:val="0"/>
      <w:divBdr>
        <w:top w:val="none" w:sz="0" w:space="0" w:color="auto"/>
        <w:left w:val="none" w:sz="0" w:space="0" w:color="auto"/>
        <w:bottom w:val="none" w:sz="0" w:space="0" w:color="auto"/>
        <w:right w:val="none" w:sz="0" w:space="0" w:color="auto"/>
      </w:divBdr>
      <w:divsChild>
        <w:div w:id="1522356873">
          <w:marLeft w:val="0"/>
          <w:marRight w:val="0"/>
          <w:marTop w:val="0"/>
          <w:marBottom w:val="0"/>
          <w:divBdr>
            <w:top w:val="none" w:sz="0" w:space="0" w:color="auto"/>
            <w:left w:val="none" w:sz="0" w:space="0" w:color="auto"/>
            <w:bottom w:val="none" w:sz="0" w:space="0" w:color="auto"/>
            <w:right w:val="none" w:sz="0" w:space="0" w:color="auto"/>
          </w:divBdr>
        </w:div>
      </w:divsChild>
    </w:div>
    <w:div w:id="2072187781">
      <w:bodyDiv w:val="1"/>
      <w:marLeft w:val="0"/>
      <w:marRight w:val="0"/>
      <w:marTop w:val="0"/>
      <w:marBottom w:val="0"/>
      <w:divBdr>
        <w:top w:val="none" w:sz="0" w:space="0" w:color="auto"/>
        <w:left w:val="none" w:sz="0" w:space="0" w:color="auto"/>
        <w:bottom w:val="none" w:sz="0" w:space="0" w:color="auto"/>
        <w:right w:val="none" w:sz="0" w:space="0" w:color="auto"/>
      </w:divBdr>
    </w:div>
    <w:div w:id="2133355347">
      <w:bodyDiv w:val="1"/>
      <w:marLeft w:val="0"/>
      <w:marRight w:val="0"/>
      <w:marTop w:val="0"/>
      <w:marBottom w:val="0"/>
      <w:divBdr>
        <w:top w:val="none" w:sz="0" w:space="0" w:color="auto"/>
        <w:left w:val="none" w:sz="0" w:space="0" w:color="auto"/>
        <w:bottom w:val="none" w:sz="0" w:space="0" w:color="auto"/>
        <w:right w:val="none" w:sz="0" w:space="0" w:color="auto"/>
      </w:divBdr>
    </w:div>
    <w:div w:id="213949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de/produkte/domera-dome-kamer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anomer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llmeie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allmeier.com/de/produkte/datenschutz-datensicherheit" TargetMode="External"/><Relationship Id="rId4" Type="http://schemas.openxmlformats.org/officeDocument/2006/relationships/settings" Target="settings.xml"/><Relationship Id="rId9" Type="http://schemas.openxmlformats.org/officeDocument/2006/relationships/hyperlink" Target="https://www.dallmeier.com/de/produkte/software/semsy-compact"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8A9215-4EA2-423B-8FC8-C032B5EE0292}">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C4B2E-FE4B-4EF8-9B51-3778BAB9B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1174</Words>
  <Characters>7398</Characters>
  <Application>Microsoft Office Word</Application>
  <DocSecurity>0</DocSecurity>
  <Lines>61</Lines>
  <Paragraphs>17</Paragraphs>
  <ScaleCrop>false</ScaleCrop>
  <HeadingPairs>
    <vt:vector size="4" baseType="variant">
      <vt:variant>
        <vt:lpstr>Titel</vt:lpstr>
      </vt:variant>
      <vt:variant>
        <vt:i4>1</vt:i4>
      </vt:variant>
      <vt:variant>
        <vt:lpstr>Název</vt:lpstr>
      </vt:variant>
      <vt:variant>
        <vt:i4>1</vt:i4>
      </vt:variant>
    </vt:vector>
  </HeadingPairs>
  <TitlesOfParts>
    <vt:vector size="2" baseType="lpstr">
      <vt:lpstr/>
      <vt:lpstr/>
    </vt:vector>
  </TitlesOfParts>
  <Company>Dallmeier electronic GmbH &amp; Co.KG</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Grytz Kirsten</dc:creator>
  <cp:lastModifiedBy>Lüders Christina</cp:lastModifiedBy>
  <cp:revision>8</cp:revision>
  <cp:lastPrinted>2024-05-08T15:26:00Z</cp:lastPrinted>
  <dcterms:created xsi:type="dcterms:W3CDTF">2025-11-19T16:33:00Z</dcterms:created>
  <dcterms:modified xsi:type="dcterms:W3CDTF">2026-03-03T11:01:00Z</dcterms:modified>
</cp:coreProperties>
</file>