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88E7D" w14:textId="6E439F1F" w:rsidR="00F63DA8" w:rsidRPr="006D1C12" w:rsidRDefault="006D1C12" w:rsidP="00BC0A61">
      <w:pPr>
        <w:rPr>
          <w:b/>
          <w:lang w:val="en-US"/>
        </w:rPr>
      </w:pPr>
      <w:r w:rsidRPr="006D1C12">
        <w:rPr>
          <w:b/>
          <w:lang w:val="en-US"/>
        </w:rPr>
        <w:t>Maximum data privacy at the touch of a button</w:t>
      </w:r>
    </w:p>
    <w:p w14:paraId="6ED1FD2F" w14:textId="57A97594" w:rsidR="00F63DA8" w:rsidRDefault="006D1C12" w:rsidP="00C31E2E">
      <w:pPr>
        <w:jc w:val="both"/>
        <w:rPr>
          <w:b/>
          <w:bCs/>
          <w:sz w:val="32"/>
          <w:szCs w:val="32"/>
          <w:lang w:val="en-US"/>
        </w:rPr>
      </w:pPr>
      <w:r w:rsidRPr="006D1C12">
        <w:rPr>
          <w:b/>
          <w:bCs/>
          <w:sz w:val="32"/>
          <w:szCs w:val="32"/>
          <w:lang w:val="en-US"/>
        </w:rPr>
        <w:t>Privacy Mode from Dallmeier: Easy, visible, system-wide privacy control</w:t>
      </w:r>
    </w:p>
    <w:p w14:paraId="242D00C3" w14:textId="77777777" w:rsidR="006D1C12" w:rsidRPr="006D1C12" w:rsidRDefault="006D1C12" w:rsidP="00C31E2E">
      <w:pPr>
        <w:jc w:val="both"/>
        <w:rPr>
          <w:lang w:val="en-US"/>
        </w:rPr>
      </w:pPr>
    </w:p>
    <w:p w14:paraId="01F725F8" w14:textId="047B9101" w:rsidR="006D1C12" w:rsidRPr="006D1C12" w:rsidRDefault="007E2FE5" w:rsidP="00F63DA8">
      <w:pPr>
        <w:jc w:val="both"/>
        <w:rPr>
          <w:rFonts w:asciiTheme="minorHAnsi" w:hAnsiTheme="minorHAnsi" w:cstheme="minorHAnsi"/>
          <w:b/>
          <w:szCs w:val="32"/>
          <w:lang w:val="en-US"/>
        </w:rPr>
      </w:pPr>
      <w:r w:rsidRPr="006D1C12">
        <w:rPr>
          <w:rFonts w:asciiTheme="minorHAnsi" w:hAnsiTheme="minorHAnsi" w:cstheme="minorHAnsi"/>
          <w:b/>
          <w:color w:val="000000" w:themeColor="text1"/>
          <w:lang w:val="en-US"/>
        </w:rPr>
        <w:t>Regensburg</w:t>
      </w:r>
      <w:r w:rsidR="006D1C12" w:rsidRPr="006D1C12">
        <w:rPr>
          <w:rFonts w:asciiTheme="minorHAnsi" w:hAnsiTheme="minorHAnsi" w:cstheme="minorHAnsi"/>
          <w:b/>
          <w:color w:val="000000" w:themeColor="text1"/>
          <w:lang w:val="en-US"/>
        </w:rPr>
        <w:t xml:space="preserve"> (Germany)</w:t>
      </w:r>
      <w:r w:rsidR="00A52D09" w:rsidRPr="006D1C12">
        <w:rPr>
          <w:rFonts w:asciiTheme="minorHAnsi" w:hAnsiTheme="minorHAnsi" w:cstheme="minorHAnsi"/>
          <w:b/>
          <w:color w:val="000000" w:themeColor="text1"/>
          <w:lang w:val="en-US"/>
        </w:rPr>
        <w:t xml:space="preserve">, </w:t>
      </w:r>
      <w:r w:rsidR="00C31E2E" w:rsidRPr="006D1C12">
        <w:rPr>
          <w:rFonts w:asciiTheme="minorHAnsi" w:hAnsiTheme="minorHAnsi" w:cstheme="minorHAnsi"/>
          <w:b/>
          <w:color w:val="000000" w:themeColor="text1"/>
          <w:lang w:val="en-US"/>
        </w:rPr>
        <w:t>26</w:t>
      </w:r>
      <w:r w:rsidR="00A52D09" w:rsidRPr="006D1C12">
        <w:rPr>
          <w:rFonts w:asciiTheme="minorHAnsi" w:hAnsiTheme="minorHAnsi" w:cstheme="minorHAnsi"/>
          <w:b/>
          <w:color w:val="000000" w:themeColor="text1"/>
          <w:lang w:val="en-US"/>
        </w:rPr>
        <w:t xml:space="preserve"> </w:t>
      </w:r>
      <w:r w:rsidR="00C31E2E" w:rsidRPr="006D1C12">
        <w:rPr>
          <w:rFonts w:asciiTheme="minorHAnsi" w:hAnsiTheme="minorHAnsi" w:cstheme="minorHAnsi"/>
          <w:b/>
          <w:color w:val="000000" w:themeColor="text1"/>
          <w:lang w:val="en-US"/>
        </w:rPr>
        <w:t>August</w:t>
      </w:r>
      <w:r w:rsidR="00A52D09" w:rsidRPr="006D1C12">
        <w:rPr>
          <w:rFonts w:asciiTheme="minorHAnsi" w:hAnsiTheme="minorHAnsi" w:cstheme="minorHAnsi"/>
          <w:b/>
          <w:color w:val="000000" w:themeColor="text1"/>
          <w:lang w:val="en-US"/>
        </w:rPr>
        <w:t xml:space="preserve"> 202</w:t>
      </w:r>
      <w:r w:rsidRPr="006D1C12">
        <w:rPr>
          <w:rFonts w:asciiTheme="minorHAnsi" w:hAnsiTheme="minorHAnsi" w:cstheme="minorHAnsi"/>
          <w:b/>
          <w:color w:val="000000" w:themeColor="text1"/>
          <w:lang w:val="en-US"/>
        </w:rPr>
        <w:t>6</w:t>
      </w:r>
      <w:r w:rsidR="00A52D09" w:rsidRPr="006D1C12">
        <w:rPr>
          <w:rFonts w:asciiTheme="minorHAnsi" w:hAnsiTheme="minorHAnsi" w:cstheme="minorHAnsi"/>
          <w:b/>
          <w:color w:val="000000" w:themeColor="text1"/>
          <w:lang w:val="en-US"/>
        </w:rPr>
        <w:t xml:space="preserve"> –</w:t>
      </w:r>
      <w:r w:rsidR="00BC0A61" w:rsidRPr="006D1C12">
        <w:rPr>
          <w:rFonts w:asciiTheme="minorHAnsi" w:hAnsiTheme="minorHAnsi" w:cstheme="minorHAnsi"/>
          <w:color w:val="000000" w:themeColor="text1"/>
          <w:lang w:val="en-US"/>
        </w:rPr>
        <w:t xml:space="preserve"> </w:t>
      </w:r>
      <w:r w:rsidR="006D1C12" w:rsidRPr="006D1C12">
        <w:rPr>
          <w:rFonts w:asciiTheme="minorHAnsi" w:hAnsiTheme="minorHAnsi" w:cstheme="minorHAnsi"/>
          <w:b/>
          <w:szCs w:val="32"/>
          <w:lang w:val="en-US"/>
        </w:rPr>
        <w:t xml:space="preserve">With the new Privacy Mode, </w:t>
      </w:r>
      <w:r w:rsidR="00731C4D" w:rsidRPr="00731C4D">
        <w:rPr>
          <w:rFonts w:asciiTheme="minorHAnsi" w:hAnsiTheme="minorHAnsi" w:cstheme="minorHAnsi"/>
          <w:b/>
          <w:szCs w:val="32"/>
          <w:lang w:val="en-US"/>
        </w:rPr>
        <w:t>Dallmeier is expanding its video solution with a powerful data protection feature</w:t>
      </w:r>
      <w:r w:rsidR="006D1C12" w:rsidRPr="006D1C12">
        <w:rPr>
          <w:rFonts w:asciiTheme="minorHAnsi" w:hAnsiTheme="minorHAnsi" w:cstheme="minorHAnsi"/>
          <w:b/>
          <w:szCs w:val="32"/>
          <w:lang w:val="en-US"/>
        </w:rPr>
        <w:t xml:space="preserve">: Operators can centrally and temporarily disable image capture, recording, and </w:t>
      </w:r>
      <w:r w:rsidR="00731C4D">
        <w:rPr>
          <w:rFonts w:asciiTheme="minorHAnsi" w:hAnsiTheme="minorHAnsi" w:cstheme="minorHAnsi"/>
          <w:b/>
          <w:szCs w:val="32"/>
          <w:lang w:val="en-US"/>
        </w:rPr>
        <w:t>image</w:t>
      </w:r>
      <w:r w:rsidR="006D1C12" w:rsidRPr="006D1C12">
        <w:rPr>
          <w:rFonts w:asciiTheme="minorHAnsi" w:hAnsiTheme="minorHAnsi" w:cstheme="minorHAnsi"/>
          <w:b/>
          <w:szCs w:val="32"/>
          <w:lang w:val="en-US"/>
        </w:rPr>
        <w:t xml:space="preserve"> output – system-wide or in defined </w:t>
      </w:r>
      <w:r w:rsidR="00731C4D">
        <w:rPr>
          <w:rFonts w:asciiTheme="minorHAnsi" w:hAnsiTheme="minorHAnsi" w:cstheme="minorHAnsi"/>
          <w:b/>
          <w:szCs w:val="32"/>
          <w:lang w:val="en-US"/>
        </w:rPr>
        <w:t>sub-</w:t>
      </w:r>
      <w:r w:rsidR="006D1C12" w:rsidRPr="006D1C12">
        <w:rPr>
          <w:rFonts w:asciiTheme="minorHAnsi" w:hAnsiTheme="minorHAnsi" w:cstheme="minorHAnsi"/>
          <w:b/>
          <w:szCs w:val="32"/>
          <w:lang w:val="en-US"/>
        </w:rPr>
        <w:t xml:space="preserve">areas. At the same time, </w:t>
      </w:r>
      <w:r w:rsidR="00731C4D">
        <w:rPr>
          <w:rFonts w:asciiTheme="minorHAnsi" w:hAnsiTheme="minorHAnsi" w:cstheme="minorHAnsi"/>
          <w:b/>
          <w:szCs w:val="32"/>
          <w:lang w:val="en-US"/>
        </w:rPr>
        <w:t xml:space="preserve">the </w:t>
      </w:r>
      <w:r w:rsidR="006D1C12" w:rsidRPr="006D1C12">
        <w:rPr>
          <w:rFonts w:asciiTheme="minorHAnsi" w:hAnsiTheme="minorHAnsi" w:cstheme="minorHAnsi"/>
          <w:b/>
          <w:szCs w:val="32"/>
          <w:lang w:val="en-US"/>
        </w:rPr>
        <w:t xml:space="preserve">activated Privacy Mode is </w:t>
      </w:r>
      <w:r w:rsidR="00731C4D">
        <w:rPr>
          <w:rFonts w:asciiTheme="minorHAnsi" w:hAnsiTheme="minorHAnsi" w:cstheme="minorHAnsi"/>
          <w:b/>
          <w:szCs w:val="32"/>
          <w:lang w:val="en-US"/>
        </w:rPr>
        <w:t>clearly</w:t>
      </w:r>
      <w:r w:rsidR="006D1C12" w:rsidRPr="006D1C12">
        <w:rPr>
          <w:rFonts w:asciiTheme="minorHAnsi" w:hAnsiTheme="minorHAnsi" w:cstheme="minorHAnsi"/>
          <w:b/>
          <w:szCs w:val="32"/>
          <w:lang w:val="en-US"/>
        </w:rPr>
        <w:t xml:space="preserve"> indicated directly on the cameras.</w:t>
      </w:r>
    </w:p>
    <w:p w14:paraId="04E322E0" w14:textId="77777777" w:rsidR="006D1C12" w:rsidRPr="006D1C12" w:rsidRDefault="006D1C12" w:rsidP="00F63DA8">
      <w:pPr>
        <w:jc w:val="both"/>
        <w:rPr>
          <w:rFonts w:asciiTheme="minorHAnsi" w:hAnsiTheme="minorHAnsi" w:cstheme="minorHAnsi"/>
          <w:b/>
          <w:szCs w:val="32"/>
          <w:lang w:val="en-US"/>
        </w:rPr>
      </w:pPr>
    </w:p>
    <w:p w14:paraId="0024238F" w14:textId="4443F3FE" w:rsidR="00F63DA8" w:rsidRPr="006D1C12" w:rsidRDefault="006D1C12" w:rsidP="00F63DA8">
      <w:pPr>
        <w:jc w:val="both"/>
        <w:rPr>
          <w:rFonts w:asciiTheme="minorHAnsi" w:hAnsiTheme="minorHAnsi" w:cstheme="minorHAnsi"/>
          <w:b/>
          <w:bCs/>
          <w:szCs w:val="32"/>
          <w:lang w:val="en-US"/>
        </w:rPr>
      </w:pPr>
      <w:r w:rsidRPr="006D1C12">
        <w:rPr>
          <w:rFonts w:asciiTheme="minorHAnsi" w:hAnsiTheme="minorHAnsi" w:cstheme="minorHAnsi"/>
          <w:b/>
          <w:bCs/>
          <w:szCs w:val="32"/>
          <w:lang w:val="en-US"/>
        </w:rPr>
        <w:t>Consistent and easy implementation of data privacy</w:t>
      </w:r>
    </w:p>
    <w:p w14:paraId="22BD4B06" w14:textId="1CB04550" w:rsidR="006D1C12" w:rsidRPr="006D1C12" w:rsidRDefault="006D1C12" w:rsidP="006D1C12">
      <w:pPr>
        <w:jc w:val="both"/>
        <w:rPr>
          <w:rFonts w:asciiTheme="minorHAnsi" w:hAnsiTheme="minorHAnsi" w:cstheme="minorHAnsi"/>
          <w:bCs/>
          <w:szCs w:val="32"/>
          <w:lang w:val="en-US"/>
        </w:rPr>
      </w:pPr>
      <w:r w:rsidRPr="006D1C12">
        <w:rPr>
          <w:rFonts w:asciiTheme="minorHAnsi" w:hAnsiTheme="minorHAnsi" w:cstheme="minorHAnsi"/>
          <w:bCs/>
          <w:szCs w:val="32"/>
          <w:lang w:val="en-US"/>
        </w:rPr>
        <w:t xml:space="preserve">With the new </w:t>
      </w:r>
      <w:hyperlink r:id="rId8" w:history="1">
        <w:r w:rsidRPr="006D1C12">
          <w:rPr>
            <w:rStyle w:val="Hyperlink"/>
            <w:rFonts w:asciiTheme="minorHAnsi" w:hAnsiTheme="minorHAnsi" w:cstheme="minorHAnsi"/>
            <w:bCs/>
            <w:szCs w:val="32"/>
            <w:lang w:val="en-US"/>
          </w:rPr>
          <w:t>Privacy Mode</w:t>
        </w:r>
      </w:hyperlink>
      <w:r w:rsidRPr="006D1C12">
        <w:rPr>
          <w:rFonts w:asciiTheme="minorHAnsi" w:hAnsiTheme="minorHAnsi" w:cstheme="minorHAnsi"/>
          <w:bCs/>
          <w:szCs w:val="32"/>
          <w:lang w:val="en-US"/>
        </w:rPr>
        <w:t xml:space="preserve">, Dallmeier is focusing above all on ease of use: The feature allows operators to temporarily disable image capture and recording for the entire system or individual cameras – quickly, in a controlled manner, and without having to switch off individual components separately. Until now, completely interrupting video surveillance often required various system components to be specifically disabled. In the future, a single command will be sufficient: Authorized users can activate Privacy Mode directly via the </w:t>
      </w:r>
      <w:proofErr w:type="spellStart"/>
      <w:r w:rsidRPr="006D1C12">
        <w:rPr>
          <w:rFonts w:asciiTheme="minorHAnsi" w:hAnsiTheme="minorHAnsi" w:cstheme="minorHAnsi"/>
          <w:bCs/>
          <w:szCs w:val="32"/>
          <w:lang w:val="en-US"/>
        </w:rPr>
        <w:t>SeMSy</w:t>
      </w:r>
      <w:proofErr w:type="spellEnd"/>
      <w:r w:rsidRPr="006D1C12">
        <w:rPr>
          <w:rFonts w:asciiTheme="minorHAnsi" w:hAnsiTheme="minorHAnsi" w:cstheme="minorHAnsi"/>
          <w:bCs/>
          <w:szCs w:val="32"/>
          <w:lang w:val="en-US"/>
        </w:rPr>
        <w:t>® Compact client software.</w:t>
      </w:r>
    </w:p>
    <w:p w14:paraId="412725F2" w14:textId="77777777" w:rsidR="006D1C12" w:rsidRPr="006D1C12" w:rsidRDefault="006D1C12" w:rsidP="006D1C12">
      <w:pPr>
        <w:jc w:val="both"/>
        <w:rPr>
          <w:rFonts w:asciiTheme="minorHAnsi" w:hAnsiTheme="minorHAnsi" w:cstheme="minorHAnsi"/>
          <w:bCs/>
          <w:szCs w:val="32"/>
          <w:lang w:val="en-US"/>
        </w:rPr>
      </w:pPr>
    </w:p>
    <w:p w14:paraId="52F3E95D" w14:textId="77777777" w:rsidR="006D1C12" w:rsidRDefault="006D1C12" w:rsidP="006D1C12">
      <w:pPr>
        <w:jc w:val="both"/>
        <w:rPr>
          <w:rFonts w:asciiTheme="minorHAnsi" w:hAnsiTheme="minorHAnsi" w:cstheme="minorHAnsi"/>
          <w:bCs/>
          <w:szCs w:val="32"/>
          <w:lang w:val="en-US"/>
        </w:rPr>
      </w:pPr>
      <w:r w:rsidRPr="006D1C12">
        <w:rPr>
          <w:rFonts w:asciiTheme="minorHAnsi" w:hAnsiTheme="minorHAnsi" w:cstheme="minorHAnsi"/>
          <w:bCs/>
          <w:szCs w:val="32"/>
          <w:lang w:val="en-US"/>
        </w:rPr>
        <w:t>As soon as Privacy Mode is activated, the affected cameras immediately stop capturing images. At the same time, recording is stopped and the video output is replaced by a static Privacy Mode image. This means that no personal image data is captured or recorded while Privacy Mode is active, eliminating unnecessary use of recording capacity.</w:t>
      </w:r>
    </w:p>
    <w:p w14:paraId="6D038ED0" w14:textId="77777777" w:rsidR="006D1C12" w:rsidRPr="006D1C12" w:rsidRDefault="006D1C12" w:rsidP="006D1C12">
      <w:pPr>
        <w:jc w:val="both"/>
        <w:rPr>
          <w:rFonts w:asciiTheme="minorHAnsi" w:hAnsiTheme="minorHAnsi" w:cstheme="minorHAnsi"/>
          <w:bCs/>
          <w:szCs w:val="32"/>
          <w:lang w:val="en-US"/>
        </w:rPr>
      </w:pPr>
    </w:p>
    <w:p w14:paraId="724C79DC" w14:textId="77777777" w:rsidR="006D1C12" w:rsidRPr="006D1C12" w:rsidRDefault="006D1C12" w:rsidP="006D1C12">
      <w:pPr>
        <w:jc w:val="both"/>
        <w:rPr>
          <w:rFonts w:asciiTheme="minorHAnsi" w:hAnsiTheme="minorHAnsi" w:cstheme="minorHAnsi"/>
          <w:bCs/>
          <w:szCs w:val="32"/>
          <w:lang w:val="en-US"/>
        </w:rPr>
      </w:pPr>
      <w:r w:rsidRPr="006D1C12">
        <w:rPr>
          <w:rFonts w:asciiTheme="minorHAnsi" w:hAnsiTheme="minorHAnsi" w:cstheme="minorHAnsi"/>
          <w:bCs/>
          <w:szCs w:val="32"/>
          <w:lang w:val="en-US"/>
        </w:rPr>
        <w:t>For operators, this makes it significantly easier to implement internal data privacy policies and comply with legal requirements.</w:t>
      </w:r>
    </w:p>
    <w:p w14:paraId="2120D3D3" w14:textId="77777777" w:rsidR="006D1C12" w:rsidRPr="006D1C12" w:rsidRDefault="006D1C12" w:rsidP="00F63DA8">
      <w:pPr>
        <w:jc w:val="both"/>
        <w:rPr>
          <w:rFonts w:asciiTheme="minorHAnsi" w:hAnsiTheme="minorHAnsi" w:cstheme="minorHAnsi"/>
          <w:bCs/>
          <w:szCs w:val="32"/>
          <w:lang w:val="en-US"/>
        </w:rPr>
      </w:pPr>
    </w:p>
    <w:p w14:paraId="11AAC351" w14:textId="77777777" w:rsidR="006D1C12" w:rsidRPr="006D1C12" w:rsidRDefault="006D1C12" w:rsidP="00F63DA8">
      <w:pPr>
        <w:jc w:val="both"/>
        <w:rPr>
          <w:rFonts w:asciiTheme="minorHAnsi" w:hAnsiTheme="minorHAnsi" w:cstheme="minorHAnsi"/>
          <w:b/>
          <w:szCs w:val="32"/>
          <w:lang w:val="en-US"/>
        </w:rPr>
      </w:pPr>
      <w:r w:rsidRPr="006D1C12">
        <w:rPr>
          <w:rFonts w:asciiTheme="minorHAnsi" w:hAnsiTheme="minorHAnsi" w:cstheme="minorHAnsi"/>
          <w:b/>
          <w:szCs w:val="32"/>
          <w:lang w:val="en-US"/>
        </w:rPr>
        <w:t>Ready for immediate use again</w:t>
      </w:r>
    </w:p>
    <w:p w14:paraId="7C310E7B" w14:textId="77777777" w:rsidR="006D1C12" w:rsidRDefault="006D1C12" w:rsidP="006D1C12">
      <w:pPr>
        <w:jc w:val="both"/>
        <w:rPr>
          <w:rFonts w:asciiTheme="minorHAnsi" w:hAnsiTheme="minorHAnsi" w:cstheme="minorHAnsi"/>
          <w:bCs/>
          <w:szCs w:val="32"/>
          <w:lang w:val="en-US"/>
        </w:rPr>
      </w:pPr>
      <w:r w:rsidRPr="006D1C12">
        <w:rPr>
          <w:rFonts w:asciiTheme="minorHAnsi" w:hAnsiTheme="minorHAnsi" w:cstheme="minorHAnsi"/>
          <w:bCs/>
          <w:szCs w:val="32"/>
          <w:lang w:val="en-US"/>
        </w:rPr>
        <w:t>While Privacy Mode is active, the system components remain active and fully operational, eliminating the need to shut down and subsequently restart the system. Once Privacy Mode is deactivated, video surveillance becomes available again within a very short time and can return to regular operation with virtually no delay.</w:t>
      </w:r>
    </w:p>
    <w:p w14:paraId="013D62F2" w14:textId="77777777" w:rsidR="006D1C12" w:rsidRPr="006D1C12" w:rsidRDefault="006D1C12" w:rsidP="006D1C12">
      <w:pPr>
        <w:jc w:val="both"/>
        <w:rPr>
          <w:rFonts w:asciiTheme="minorHAnsi" w:hAnsiTheme="minorHAnsi" w:cstheme="minorHAnsi"/>
          <w:bCs/>
          <w:szCs w:val="32"/>
          <w:lang w:val="en-US"/>
        </w:rPr>
      </w:pPr>
    </w:p>
    <w:p w14:paraId="01057DC6" w14:textId="77777777" w:rsidR="006D1C12" w:rsidRPr="006D1C12" w:rsidRDefault="006D1C12" w:rsidP="006D1C12">
      <w:pPr>
        <w:jc w:val="both"/>
        <w:rPr>
          <w:rFonts w:asciiTheme="minorHAnsi" w:hAnsiTheme="minorHAnsi" w:cstheme="minorHAnsi"/>
          <w:bCs/>
          <w:szCs w:val="32"/>
          <w:lang w:val="en-US"/>
        </w:rPr>
      </w:pPr>
      <w:r w:rsidRPr="006D1C12">
        <w:rPr>
          <w:rFonts w:asciiTheme="minorHAnsi" w:hAnsiTheme="minorHAnsi" w:cstheme="minorHAnsi"/>
          <w:bCs/>
          <w:szCs w:val="32"/>
          <w:lang w:val="en-US"/>
        </w:rPr>
        <w:t>This offers significant advantages particularly for critical infrastructure, airports, stadiums, and public facilities. Operators can respond flexibly to different situations without compromising the rapid availability of their security system.</w:t>
      </w:r>
    </w:p>
    <w:p w14:paraId="1F38C6EF" w14:textId="77777777" w:rsidR="00E010EB" w:rsidRPr="006D1C12" w:rsidRDefault="00E010EB" w:rsidP="00F63DA8">
      <w:pPr>
        <w:jc w:val="both"/>
        <w:rPr>
          <w:rFonts w:asciiTheme="minorHAnsi" w:hAnsiTheme="minorHAnsi" w:cstheme="minorHAnsi"/>
          <w:bCs/>
          <w:szCs w:val="32"/>
          <w:lang w:val="en-US"/>
        </w:rPr>
      </w:pPr>
    </w:p>
    <w:p w14:paraId="7D308A90" w14:textId="77777777" w:rsidR="006D1C12" w:rsidRPr="006D1C12" w:rsidRDefault="006D1C12" w:rsidP="00F63DA8">
      <w:pPr>
        <w:jc w:val="both"/>
        <w:rPr>
          <w:rFonts w:asciiTheme="minorHAnsi" w:hAnsiTheme="minorHAnsi" w:cstheme="minorHAnsi"/>
          <w:b/>
          <w:szCs w:val="32"/>
          <w:lang w:val="en-US"/>
        </w:rPr>
      </w:pPr>
      <w:r w:rsidRPr="006D1C12">
        <w:rPr>
          <w:rFonts w:asciiTheme="minorHAnsi" w:hAnsiTheme="minorHAnsi" w:cstheme="minorHAnsi"/>
          <w:b/>
          <w:szCs w:val="32"/>
          <w:lang w:val="en-US"/>
        </w:rPr>
        <w:t>Visible data privacy creates transparency</w:t>
      </w:r>
    </w:p>
    <w:p w14:paraId="621C6221" w14:textId="201D0017" w:rsidR="006D1C12" w:rsidRDefault="006D1C12" w:rsidP="006D1C12">
      <w:pPr>
        <w:jc w:val="both"/>
        <w:rPr>
          <w:rFonts w:asciiTheme="minorHAnsi" w:hAnsiTheme="minorHAnsi" w:cstheme="minorHAnsi"/>
          <w:bCs/>
          <w:szCs w:val="32"/>
          <w:lang w:val="en-US"/>
        </w:rPr>
      </w:pPr>
      <w:r w:rsidRPr="006D1C12">
        <w:rPr>
          <w:rFonts w:asciiTheme="minorHAnsi" w:hAnsiTheme="minorHAnsi" w:cstheme="minorHAnsi"/>
          <w:bCs/>
          <w:szCs w:val="32"/>
          <w:lang w:val="en-US"/>
        </w:rPr>
        <w:t xml:space="preserve">A special feature of Privacy Mode, which is also protected </w:t>
      </w:r>
      <w:r>
        <w:rPr>
          <w:rFonts w:asciiTheme="minorHAnsi" w:hAnsiTheme="minorHAnsi" w:cstheme="minorHAnsi"/>
          <w:bCs/>
          <w:szCs w:val="32"/>
          <w:lang w:val="en-US"/>
        </w:rPr>
        <w:t>by</w:t>
      </w:r>
      <w:r w:rsidRPr="006D1C12">
        <w:rPr>
          <w:rFonts w:asciiTheme="minorHAnsi" w:hAnsiTheme="minorHAnsi" w:cstheme="minorHAnsi"/>
          <w:bCs/>
          <w:szCs w:val="32"/>
          <w:lang w:val="en-US"/>
        </w:rPr>
        <w:t xml:space="preserve"> a utility model, is the externally visible indication of its status directly on the cameras. Depending on the model, this can be achieved, for example, by lowering the Privacy Shield of a Panomera® camera, flashing a </w:t>
      </w:r>
      <w:r>
        <w:rPr>
          <w:rFonts w:asciiTheme="minorHAnsi" w:hAnsiTheme="minorHAnsi" w:cstheme="minorHAnsi"/>
          <w:bCs/>
          <w:szCs w:val="32"/>
          <w:lang w:val="en-US"/>
        </w:rPr>
        <w:t>p</w:t>
      </w:r>
      <w:r w:rsidRPr="006D1C12">
        <w:rPr>
          <w:rFonts w:asciiTheme="minorHAnsi" w:hAnsiTheme="minorHAnsi" w:cstheme="minorHAnsi"/>
          <w:bCs/>
          <w:szCs w:val="32"/>
          <w:lang w:val="en-US"/>
        </w:rPr>
        <w:t xml:space="preserve">rivacy </w:t>
      </w:r>
      <w:r>
        <w:rPr>
          <w:rFonts w:asciiTheme="minorHAnsi" w:hAnsiTheme="minorHAnsi" w:cstheme="minorHAnsi"/>
          <w:bCs/>
          <w:szCs w:val="32"/>
          <w:lang w:val="en-US"/>
        </w:rPr>
        <w:t>i</w:t>
      </w:r>
      <w:r w:rsidRPr="006D1C12">
        <w:rPr>
          <w:rFonts w:asciiTheme="minorHAnsi" w:hAnsiTheme="minorHAnsi" w:cstheme="minorHAnsi"/>
          <w:bCs/>
          <w:szCs w:val="32"/>
          <w:lang w:val="en-US"/>
        </w:rPr>
        <w:t xml:space="preserve">ndicator, or moving </w:t>
      </w:r>
      <w:proofErr w:type="spellStart"/>
      <w:r w:rsidRPr="006D1C12">
        <w:rPr>
          <w:rFonts w:asciiTheme="minorHAnsi" w:hAnsiTheme="minorHAnsi" w:cstheme="minorHAnsi"/>
          <w:bCs/>
          <w:szCs w:val="32"/>
          <w:lang w:val="en-US"/>
        </w:rPr>
        <w:t>Domera</w:t>
      </w:r>
      <w:proofErr w:type="spellEnd"/>
      <w:r w:rsidRPr="006D1C12">
        <w:rPr>
          <w:rFonts w:asciiTheme="minorHAnsi" w:hAnsiTheme="minorHAnsi" w:cstheme="minorHAnsi"/>
          <w:bCs/>
          <w:szCs w:val="32"/>
          <w:lang w:val="en-US"/>
        </w:rPr>
        <w:t xml:space="preserve">® cameras to a defined </w:t>
      </w:r>
      <w:r>
        <w:rPr>
          <w:rFonts w:asciiTheme="minorHAnsi" w:hAnsiTheme="minorHAnsi" w:cstheme="minorHAnsi"/>
          <w:bCs/>
          <w:szCs w:val="32"/>
          <w:lang w:val="en-US"/>
        </w:rPr>
        <w:t>p</w:t>
      </w:r>
      <w:r w:rsidRPr="006D1C12">
        <w:rPr>
          <w:rFonts w:asciiTheme="minorHAnsi" w:hAnsiTheme="minorHAnsi" w:cstheme="minorHAnsi"/>
          <w:bCs/>
          <w:szCs w:val="32"/>
          <w:lang w:val="en-US"/>
        </w:rPr>
        <w:t xml:space="preserve">rivacy </w:t>
      </w:r>
      <w:r>
        <w:rPr>
          <w:rFonts w:asciiTheme="minorHAnsi" w:hAnsiTheme="minorHAnsi" w:cstheme="minorHAnsi"/>
          <w:bCs/>
          <w:szCs w:val="32"/>
          <w:lang w:val="en-US"/>
        </w:rPr>
        <w:t>p</w:t>
      </w:r>
      <w:r w:rsidRPr="006D1C12">
        <w:rPr>
          <w:rFonts w:asciiTheme="minorHAnsi" w:hAnsiTheme="minorHAnsi" w:cstheme="minorHAnsi"/>
          <w:bCs/>
          <w:szCs w:val="32"/>
          <w:lang w:val="en-US"/>
        </w:rPr>
        <w:t>osition.</w:t>
      </w:r>
    </w:p>
    <w:p w14:paraId="4361E44B" w14:textId="77777777" w:rsidR="006D1C12" w:rsidRPr="006D1C12" w:rsidRDefault="006D1C12" w:rsidP="006D1C12">
      <w:pPr>
        <w:jc w:val="both"/>
        <w:rPr>
          <w:rFonts w:asciiTheme="minorHAnsi" w:hAnsiTheme="minorHAnsi" w:cstheme="minorHAnsi"/>
          <w:bCs/>
          <w:szCs w:val="32"/>
          <w:lang w:val="en-US"/>
        </w:rPr>
      </w:pPr>
    </w:p>
    <w:p w14:paraId="75ED6FDD" w14:textId="77777777" w:rsidR="006D1C12" w:rsidRPr="006D1C12" w:rsidRDefault="006D1C12" w:rsidP="006D1C12">
      <w:pPr>
        <w:jc w:val="both"/>
        <w:rPr>
          <w:rFonts w:asciiTheme="minorHAnsi" w:hAnsiTheme="minorHAnsi" w:cstheme="minorHAnsi"/>
          <w:bCs/>
          <w:szCs w:val="32"/>
          <w:lang w:val="en-US"/>
        </w:rPr>
      </w:pPr>
      <w:r w:rsidRPr="006D1C12">
        <w:rPr>
          <w:rFonts w:asciiTheme="minorHAnsi" w:hAnsiTheme="minorHAnsi" w:cstheme="minorHAnsi"/>
          <w:bCs/>
          <w:szCs w:val="32"/>
          <w:lang w:val="en-US"/>
        </w:rPr>
        <w:t>This allows employees, visitors, or event attendees to immediately see that no images are currently being captured. It enhances transparency for affected individuals and helps build additional trust.</w:t>
      </w:r>
    </w:p>
    <w:p w14:paraId="332CA3C9" w14:textId="77777777" w:rsidR="006D1C12" w:rsidRPr="006D1C12" w:rsidRDefault="006D1C12" w:rsidP="00F63DA8">
      <w:pPr>
        <w:jc w:val="both"/>
        <w:rPr>
          <w:rFonts w:asciiTheme="minorHAnsi" w:hAnsiTheme="minorHAnsi" w:cstheme="minorHAnsi"/>
          <w:bCs/>
          <w:szCs w:val="32"/>
          <w:lang w:val="en-US"/>
        </w:rPr>
      </w:pPr>
    </w:p>
    <w:p w14:paraId="74142705" w14:textId="53C81618" w:rsidR="00F63DA8" w:rsidRPr="005A755F" w:rsidRDefault="006D1C12" w:rsidP="00F63DA8">
      <w:pPr>
        <w:jc w:val="both"/>
        <w:rPr>
          <w:rFonts w:asciiTheme="minorHAnsi" w:hAnsiTheme="minorHAnsi" w:cstheme="minorHAnsi"/>
          <w:b/>
          <w:szCs w:val="32"/>
          <w:lang w:val="en-US"/>
        </w:rPr>
      </w:pPr>
      <w:r w:rsidRPr="005A755F">
        <w:rPr>
          <w:rFonts w:asciiTheme="minorHAnsi" w:hAnsiTheme="minorHAnsi" w:cstheme="minorHAnsi"/>
          <w:b/>
          <w:szCs w:val="32"/>
          <w:lang w:val="en-US"/>
        </w:rPr>
        <w:t>Protection against misuse</w:t>
      </w:r>
    </w:p>
    <w:p w14:paraId="7DE4EDBA" w14:textId="1EBF97F4" w:rsidR="006D1C12" w:rsidRPr="006D1C12" w:rsidRDefault="006D1C12" w:rsidP="00F63DA8">
      <w:pPr>
        <w:jc w:val="both"/>
        <w:rPr>
          <w:rFonts w:asciiTheme="minorHAnsi" w:hAnsiTheme="minorHAnsi" w:cstheme="minorHAnsi"/>
          <w:bCs/>
          <w:szCs w:val="32"/>
          <w:lang w:val="en-US"/>
        </w:rPr>
      </w:pPr>
      <w:r w:rsidRPr="006D1C12">
        <w:rPr>
          <w:rFonts w:asciiTheme="minorHAnsi" w:hAnsiTheme="minorHAnsi" w:cstheme="minorHAnsi"/>
          <w:bCs/>
          <w:szCs w:val="32"/>
          <w:lang w:val="en-US"/>
        </w:rPr>
        <w:t xml:space="preserve">Privacy Mode can only be activated by authorized users. In addition, the feature can be protected by appropriate authorization concepts and security mechanisms, such as a dual-login procedure. This ensures that operators </w:t>
      </w:r>
      <w:proofErr w:type="gramStart"/>
      <w:r w:rsidRPr="006D1C12">
        <w:rPr>
          <w:rFonts w:asciiTheme="minorHAnsi" w:hAnsiTheme="minorHAnsi" w:cstheme="minorHAnsi"/>
          <w:bCs/>
          <w:szCs w:val="32"/>
          <w:lang w:val="en-US"/>
        </w:rPr>
        <w:t>retain full control over the use of the data privacy feature at all times</w:t>
      </w:r>
      <w:proofErr w:type="gramEnd"/>
      <w:r w:rsidRPr="006D1C12">
        <w:rPr>
          <w:rFonts w:asciiTheme="minorHAnsi" w:hAnsiTheme="minorHAnsi" w:cstheme="minorHAnsi"/>
          <w:bCs/>
          <w:szCs w:val="32"/>
          <w:lang w:val="en-US"/>
        </w:rPr>
        <w:t>.</w:t>
      </w:r>
    </w:p>
    <w:p w14:paraId="40AE053A" w14:textId="77777777" w:rsidR="00F63DA8" w:rsidRPr="006D1C12" w:rsidRDefault="00F63DA8" w:rsidP="00F63DA8">
      <w:pPr>
        <w:jc w:val="both"/>
        <w:rPr>
          <w:rFonts w:asciiTheme="minorHAnsi" w:hAnsiTheme="minorHAnsi" w:cstheme="minorHAnsi"/>
          <w:bCs/>
          <w:szCs w:val="32"/>
          <w:lang w:val="en-US"/>
        </w:rPr>
      </w:pPr>
    </w:p>
    <w:p w14:paraId="1604BDC2" w14:textId="31FF290C" w:rsidR="00F63DA8" w:rsidRPr="005A755F" w:rsidRDefault="005A755F" w:rsidP="00F63DA8">
      <w:pPr>
        <w:jc w:val="both"/>
        <w:rPr>
          <w:rFonts w:asciiTheme="minorHAnsi" w:hAnsiTheme="minorHAnsi" w:cstheme="minorHAnsi"/>
          <w:b/>
          <w:szCs w:val="32"/>
          <w:lang w:val="en-US"/>
        </w:rPr>
      </w:pPr>
      <w:r w:rsidRPr="005A755F">
        <w:rPr>
          <w:rFonts w:asciiTheme="minorHAnsi" w:hAnsiTheme="minorHAnsi" w:cstheme="minorHAnsi"/>
          <w:b/>
          <w:szCs w:val="32"/>
          <w:lang w:val="en-US"/>
        </w:rPr>
        <w:t>Meeting data privacy requirements today and in the future</w:t>
      </w:r>
    </w:p>
    <w:p w14:paraId="532E91A6" w14:textId="11617DB5" w:rsidR="005A755F" w:rsidRPr="005A755F" w:rsidRDefault="005A755F" w:rsidP="00F63DA8">
      <w:pPr>
        <w:jc w:val="both"/>
        <w:rPr>
          <w:rFonts w:asciiTheme="minorHAnsi" w:hAnsiTheme="minorHAnsi" w:cstheme="minorHAnsi"/>
          <w:bCs/>
          <w:szCs w:val="32"/>
          <w:lang w:val="en-US"/>
        </w:rPr>
      </w:pPr>
      <w:r w:rsidRPr="005A755F">
        <w:rPr>
          <w:rFonts w:asciiTheme="minorHAnsi" w:hAnsiTheme="minorHAnsi" w:cstheme="minorHAnsi"/>
          <w:bCs/>
          <w:szCs w:val="32"/>
          <w:lang w:val="en-US"/>
        </w:rPr>
        <w:t>Privacy Mode helps operators more easily meet the requirements of the GDPR as well as principles defined by data protection authorities, such as data minimization, recording limitation, and transparency. Requirements for privacy-compliant video surveillance continue to increase. The new Privacy Mode provides operators with a practical and convenient solution for meeting these requirements.</w:t>
      </w:r>
    </w:p>
    <w:p w14:paraId="2EE97F00" w14:textId="77777777" w:rsidR="003A3F60" w:rsidRPr="005A755F" w:rsidRDefault="003A3F60" w:rsidP="00F63DA8">
      <w:pPr>
        <w:jc w:val="both"/>
        <w:rPr>
          <w:rFonts w:asciiTheme="minorHAnsi" w:hAnsiTheme="minorHAnsi" w:cstheme="minorHAnsi"/>
          <w:bCs/>
          <w:szCs w:val="32"/>
          <w:lang w:val="en-US"/>
        </w:rPr>
      </w:pPr>
    </w:p>
    <w:p w14:paraId="506A92AC" w14:textId="05F0A50B" w:rsidR="003A3F60" w:rsidRPr="003A3F60" w:rsidRDefault="005A755F" w:rsidP="00F63DA8">
      <w:pPr>
        <w:jc w:val="both"/>
        <w:rPr>
          <w:rFonts w:asciiTheme="minorHAnsi" w:hAnsiTheme="minorHAnsi" w:cstheme="minorHAnsi"/>
          <w:b/>
          <w:szCs w:val="32"/>
        </w:rPr>
      </w:pPr>
      <w:r>
        <w:rPr>
          <w:rFonts w:asciiTheme="minorHAnsi" w:hAnsiTheme="minorHAnsi" w:cstheme="minorHAnsi"/>
          <w:b/>
          <w:szCs w:val="32"/>
        </w:rPr>
        <w:t>More</w:t>
      </w:r>
      <w:r w:rsidR="003A3F60" w:rsidRPr="003A3F60">
        <w:rPr>
          <w:rFonts w:asciiTheme="minorHAnsi" w:hAnsiTheme="minorHAnsi" w:cstheme="minorHAnsi"/>
          <w:b/>
          <w:szCs w:val="32"/>
        </w:rPr>
        <w:t xml:space="preserve"> </w:t>
      </w:r>
      <w:proofErr w:type="spellStart"/>
      <w:r>
        <w:rPr>
          <w:rFonts w:asciiTheme="minorHAnsi" w:hAnsiTheme="minorHAnsi" w:cstheme="minorHAnsi"/>
          <w:b/>
          <w:szCs w:val="32"/>
        </w:rPr>
        <w:t>i</w:t>
      </w:r>
      <w:r w:rsidR="003A3F60" w:rsidRPr="003A3F60">
        <w:rPr>
          <w:rFonts w:asciiTheme="minorHAnsi" w:hAnsiTheme="minorHAnsi" w:cstheme="minorHAnsi"/>
          <w:b/>
          <w:szCs w:val="32"/>
        </w:rPr>
        <w:t>nformation</w:t>
      </w:r>
      <w:proofErr w:type="spellEnd"/>
      <w:r w:rsidR="003A3F60" w:rsidRPr="003A3F60">
        <w:rPr>
          <w:rFonts w:asciiTheme="minorHAnsi" w:hAnsiTheme="minorHAnsi" w:cstheme="minorHAnsi"/>
          <w:b/>
          <w:szCs w:val="32"/>
        </w:rPr>
        <w:t>:</w:t>
      </w:r>
    </w:p>
    <w:p w14:paraId="43479ACE" w14:textId="4A396F93" w:rsidR="003A3F60" w:rsidRDefault="003A3F60" w:rsidP="003A3F60">
      <w:pPr>
        <w:pStyle w:val="Listenabsatz"/>
        <w:numPr>
          <w:ilvl w:val="0"/>
          <w:numId w:val="6"/>
        </w:numPr>
        <w:jc w:val="both"/>
        <w:rPr>
          <w:rFonts w:asciiTheme="minorHAnsi" w:hAnsiTheme="minorHAnsi" w:cstheme="minorHAnsi"/>
          <w:bCs/>
          <w:szCs w:val="32"/>
          <w:lang w:val="fr-FR"/>
        </w:rPr>
      </w:pPr>
      <w:hyperlink r:id="rId9" w:history="1">
        <w:proofErr w:type="spellStart"/>
        <w:r w:rsidRPr="00C31E2E">
          <w:rPr>
            <w:rStyle w:val="Hyperlink"/>
            <w:rFonts w:asciiTheme="minorHAnsi" w:hAnsiTheme="minorHAnsi" w:cstheme="minorHAnsi"/>
            <w:bCs/>
            <w:szCs w:val="32"/>
            <w:lang w:val="fr-FR"/>
          </w:rPr>
          <w:t>Privacy</w:t>
        </w:r>
        <w:proofErr w:type="spellEnd"/>
        <w:r w:rsidRPr="00C31E2E">
          <w:rPr>
            <w:rStyle w:val="Hyperlink"/>
            <w:rFonts w:asciiTheme="minorHAnsi" w:hAnsiTheme="minorHAnsi" w:cstheme="minorHAnsi"/>
            <w:bCs/>
            <w:szCs w:val="32"/>
            <w:lang w:val="fr-FR"/>
          </w:rPr>
          <w:t xml:space="preserve"> Mode</w:t>
        </w:r>
        <w:r w:rsidR="0013160F" w:rsidRPr="00C31E2E">
          <w:rPr>
            <w:rStyle w:val="Hyperlink"/>
            <w:rFonts w:asciiTheme="minorHAnsi" w:hAnsiTheme="minorHAnsi" w:cstheme="minorHAnsi"/>
            <w:bCs/>
            <w:szCs w:val="32"/>
            <w:lang w:val="fr-FR"/>
          </w:rPr>
          <w:t> </w:t>
        </w:r>
      </w:hyperlink>
    </w:p>
    <w:p w14:paraId="3B8CFB28" w14:textId="205C3013" w:rsidR="003A3F60" w:rsidRPr="001E079A" w:rsidRDefault="001E079A" w:rsidP="003A3F60">
      <w:pPr>
        <w:pStyle w:val="Listenabsatz"/>
        <w:numPr>
          <w:ilvl w:val="0"/>
          <w:numId w:val="6"/>
        </w:numPr>
        <w:jc w:val="both"/>
        <w:rPr>
          <w:rStyle w:val="Hyperlink"/>
          <w:rFonts w:asciiTheme="minorHAnsi" w:hAnsiTheme="minorHAnsi" w:cstheme="minorHAnsi"/>
          <w:bCs/>
          <w:szCs w:val="32"/>
          <w:lang w:val="en-US"/>
        </w:rPr>
      </w:pPr>
      <w:r>
        <w:rPr>
          <w:rFonts w:asciiTheme="minorHAnsi" w:hAnsiTheme="minorHAnsi" w:cstheme="minorHAnsi"/>
          <w:bCs/>
          <w:szCs w:val="32"/>
          <w:lang w:val="en-US"/>
        </w:rPr>
        <w:fldChar w:fldCharType="begin"/>
      </w:r>
      <w:r>
        <w:rPr>
          <w:rFonts w:asciiTheme="minorHAnsi" w:hAnsiTheme="minorHAnsi" w:cstheme="minorHAnsi"/>
          <w:bCs/>
          <w:szCs w:val="32"/>
          <w:lang w:val="en-US"/>
        </w:rPr>
        <w:instrText>HYPERLINK "https://youtu.be/VENKHs6XS3o"</w:instrText>
      </w:r>
      <w:r>
        <w:rPr>
          <w:rFonts w:asciiTheme="minorHAnsi" w:hAnsiTheme="minorHAnsi" w:cstheme="minorHAnsi"/>
          <w:bCs/>
          <w:szCs w:val="32"/>
          <w:lang w:val="en-US"/>
        </w:rPr>
      </w:r>
      <w:r>
        <w:rPr>
          <w:rFonts w:asciiTheme="minorHAnsi" w:hAnsiTheme="minorHAnsi" w:cstheme="minorHAnsi"/>
          <w:bCs/>
          <w:szCs w:val="32"/>
          <w:lang w:val="en-US"/>
        </w:rPr>
        <w:fldChar w:fldCharType="separate"/>
      </w:r>
      <w:r w:rsidR="00C31E2E" w:rsidRPr="001E079A">
        <w:rPr>
          <w:rStyle w:val="Hyperlink"/>
          <w:rFonts w:asciiTheme="minorHAnsi" w:hAnsiTheme="minorHAnsi" w:cstheme="minorHAnsi"/>
          <w:bCs/>
          <w:szCs w:val="32"/>
          <w:lang w:val="en-US"/>
        </w:rPr>
        <w:t>YouTube</w:t>
      </w:r>
      <w:r w:rsidR="005A755F" w:rsidRPr="001E079A">
        <w:rPr>
          <w:rStyle w:val="Hyperlink"/>
          <w:rFonts w:asciiTheme="minorHAnsi" w:hAnsiTheme="minorHAnsi" w:cstheme="minorHAnsi"/>
          <w:bCs/>
          <w:szCs w:val="32"/>
          <w:lang w:val="en-US"/>
        </w:rPr>
        <w:t xml:space="preserve"> v</w:t>
      </w:r>
      <w:r w:rsidR="003A3F60" w:rsidRPr="001E079A">
        <w:rPr>
          <w:rStyle w:val="Hyperlink"/>
          <w:rFonts w:asciiTheme="minorHAnsi" w:hAnsiTheme="minorHAnsi" w:cstheme="minorHAnsi"/>
          <w:bCs/>
          <w:szCs w:val="32"/>
          <w:lang w:val="en-US"/>
        </w:rPr>
        <w:t xml:space="preserve">ideo </w:t>
      </w:r>
      <w:r w:rsidR="005A755F" w:rsidRPr="001E079A">
        <w:rPr>
          <w:rStyle w:val="Hyperlink"/>
          <w:rFonts w:asciiTheme="minorHAnsi" w:hAnsiTheme="minorHAnsi" w:cstheme="minorHAnsi"/>
          <w:bCs/>
          <w:szCs w:val="32"/>
          <w:lang w:val="en-US"/>
        </w:rPr>
        <w:t>about</w:t>
      </w:r>
      <w:r w:rsidR="003A3F60" w:rsidRPr="001E079A">
        <w:rPr>
          <w:rStyle w:val="Hyperlink"/>
          <w:rFonts w:asciiTheme="minorHAnsi" w:hAnsiTheme="minorHAnsi" w:cstheme="minorHAnsi"/>
          <w:bCs/>
          <w:szCs w:val="32"/>
          <w:lang w:val="en-US"/>
        </w:rPr>
        <w:t xml:space="preserve"> Privacy Mode</w:t>
      </w:r>
      <w:r w:rsidR="00C31E2E" w:rsidRPr="001E079A">
        <w:rPr>
          <w:rStyle w:val="Hyperlink"/>
          <w:rFonts w:asciiTheme="minorHAnsi" w:hAnsiTheme="minorHAnsi" w:cstheme="minorHAnsi"/>
          <w:bCs/>
          <w:szCs w:val="32"/>
          <w:lang w:val="en-US"/>
        </w:rPr>
        <w:t xml:space="preserve"> </w:t>
      </w:r>
    </w:p>
    <w:p w14:paraId="7B537B9D" w14:textId="7322CA18" w:rsidR="00614A15" w:rsidRPr="005A755F" w:rsidRDefault="001E079A" w:rsidP="00F63DA8">
      <w:pPr>
        <w:jc w:val="both"/>
        <w:rPr>
          <w:rFonts w:asciiTheme="minorHAnsi" w:hAnsiTheme="minorHAnsi" w:cstheme="minorHAnsi"/>
          <w:b/>
          <w:color w:val="FF0000"/>
          <w:szCs w:val="32"/>
          <w:lang w:val="en-US"/>
        </w:rPr>
      </w:pPr>
      <w:r>
        <w:rPr>
          <w:rFonts w:asciiTheme="minorHAnsi" w:hAnsiTheme="minorHAnsi" w:cstheme="minorHAnsi"/>
          <w:bCs/>
          <w:szCs w:val="32"/>
          <w:lang w:val="en-US"/>
        </w:rPr>
        <w:fldChar w:fldCharType="end"/>
      </w:r>
    </w:p>
    <w:p w14:paraId="771862F6" w14:textId="77777777" w:rsidR="0034643F" w:rsidRPr="005A755F" w:rsidRDefault="0034643F" w:rsidP="00F15264">
      <w:pPr>
        <w:jc w:val="both"/>
        <w:rPr>
          <w:rFonts w:asciiTheme="minorHAnsi" w:hAnsiTheme="minorHAnsi" w:cstheme="minorHAnsi"/>
          <w:b/>
          <w:color w:val="FF0000"/>
          <w:szCs w:val="32"/>
          <w:lang w:val="en-US"/>
        </w:rPr>
      </w:pPr>
    </w:p>
    <w:p w14:paraId="07C4DAA3" w14:textId="12495E7F" w:rsidR="006D1C12" w:rsidRPr="0054237D" w:rsidRDefault="006D1C12" w:rsidP="006D1C12">
      <w:pPr>
        <w:jc w:val="both"/>
        <w:rPr>
          <w:rFonts w:asciiTheme="minorHAnsi" w:hAnsiTheme="minorHAnsi" w:cstheme="minorHAnsi"/>
          <w:b/>
          <w:color w:val="FF0000"/>
          <w:szCs w:val="32"/>
          <w:lang w:val="en-US"/>
        </w:rPr>
      </w:pPr>
      <w:r w:rsidRPr="0054237D">
        <w:rPr>
          <w:rFonts w:asciiTheme="minorHAnsi" w:hAnsiTheme="minorHAnsi" w:cstheme="minorHAnsi"/>
          <w:b/>
          <w:color w:val="FF0000"/>
          <w:szCs w:val="32"/>
          <w:lang w:val="en-US"/>
        </w:rPr>
        <w:t>+++ CAPTION</w:t>
      </w:r>
      <w:r w:rsidR="00F76A32">
        <w:rPr>
          <w:rFonts w:asciiTheme="minorHAnsi" w:hAnsiTheme="minorHAnsi" w:cstheme="minorHAnsi"/>
          <w:b/>
          <w:color w:val="FF0000"/>
          <w:szCs w:val="32"/>
          <w:lang w:val="en-US"/>
        </w:rPr>
        <w:t>S</w:t>
      </w:r>
      <w:r w:rsidRPr="0054237D">
        <w:rPr>
          <w:rFonts w:asciiTheme="minorHAnsi" w:hAnsiTheme="minorHAnsi" w:cstheme="minorHAnsi"/>
          <w:b/>
          <w:color w:val="FF0000"/>
          <w:szCs w:val="32"/>
          <w:lang w:val="en-US"/>
        </w:rPr>
        <w:t xml:space="preserve"> +++</w:t>
      </w:r>
    </w:p>
    <w:p w14:paraId="5D264372" w14:textId="77777777" w:rsidR="00922D2C" w:rsidRPr="00922D2C" w:rsidRDefault="00922D2C" w:rsidP="00F15264">
      <w:pPr>
        <w:jc w:val="both"/>
        <w:rPr>
          <w:rFonts w:asciiTheme="minorHAnsi" w:hAnsiTheme="minorHAnsi" w:cstheme="minorHAnsi"/>
          <w:b/>
          <w:color w:val="FF0000"/>
          <w:sz w:val="16"/>
          <w:szCs w:val="16"/>
        </w:rPr>
      </w:pPr>
    </w:p>
    <w:p w14:paraId="796A7B08" w14:textId="50060DF6" w:rsidR="00725178" w:rsidRPr="00E96340" w:rsidRDefault="00B02ED7" w:rsidP="00A7179F">
      <w:pPr>
        <w:jc w:val="both"/>
        <w:rPr>
          <w:rFonts w:asciiTheme="minorHAnsi" w:hAnsiTheme="minorHAnsi" w:cstheme="minorHAnsi"/>
          <w:b/>
          <w:color w:val="FF0000"/>
          <w:szCs w:val="32"/>
        </w:rPr>
      </w:pPr>
      <w:r>
        <w:rPr>
          <w:rFonts w:asciiTheme="minorHAnsi" w:hAnsiTheme="minorHAnsi" w:cstheme="minorHAnsi"/>
          <w:b/>
          <w:color w:val="FF0000"/>
          <w:szCs w:val="32"/>
        </w:rPr>
        <w:t>Dallmeier</w:t>
      </w:r>
      <w:r w:rsidR="00F63DA8">
        <w:rPr>
          <w:rFonts w:asciiTheme="minorHAnsi" w:hAnsiTheme="minorHAnsi" w:cstheme="minorHAnsi"/>
          <w:b/>
          <w:color w:val="FF0000"/>
          <w:szCs w:val="32"/>
        </w:rPr>
        <w:t>-Privacy-Mode</w:t>
      </w:r>
    </w:p>
    <w:p w14:paraId="65AAEDF6" w14:textId="77777777" w:rsidR="002D3BFD" w:rsidRDefault="002D3BFD" w:rsidP="006D1C12">
      <w:pPr>
        <w:jc w:val="both"/>
        <w:rPr>
          <w:rFonts w:asciiTheme="minorHAnsi" w:hAnsiTheme="minorHAnsi" w:cstheme="minorHAnsi"/>
          <w:bCs/>
          <w:szCs w:val="32"/>
          <w:lang w:val="en-US"/>
        </w:rPr>
      </w:pPr>
      <w:r w:rsidRPr="006D1C12">
        <w:rPr>
          <w:rFonts w:asciiTheme="minorHAnsi" w:hAnsiTheme="minorHAnsi" w:cstheme="minorHAnsi"/>
          <w:bCs/>
          <w:szCs w:val="32"/>
          <w:lang w:val="en-US"/>
        </w:rPr>
        <w:t>As soon as Privacy Mode is activated, the affected cameras immediately stop capturing images.</w:t>
      </w:r>
    </w:p>
    <w:p w14:paraId="78A88E06" w14:textId="7F29122B" w:rsidR="006D1C12" w:rsidRPr="0054237D" w:rsidRDefault="006D1C12" w:rsidP="006D1C12">
      <w:pPr>
        <w:jc w:val="both"/>
        <w:rPr>
          <w:rFonts w:asciiTheme="minorHAnsi" w:hAnsiTheme="minorHAnsi" w:cstheme="minorHAnsi"/>
          <w:i/>
          <w:iCs/>
          <w:color w:val="000000" w:themeColor="text1"/>
          <w:szCs w:val="32"/>
          <w:lang w:val="en-US"/>
        </w:rPr>
      </w:pPr>
      <w:r w:rsidRPr="0054237D">
        <w:rPr>
          <w:rFonts w:asciiTheme="minorHAnsi" w:hAnsiTheme="minorHAnsi" w:cstheme="minorHAnsi"/>
          <w:i/>
          <w:iCs/>
          <w:color w:val="000000" w:themeColor="text1"/>
          <w:szCs w:val="32"/>
          <w:lang w:val="en-US"/>
        </w:rPr>
        <w:t>Photo credit: Dallmeier</w:t>
      </w:r>
    </w:p>
    <w:p w14:paraId="160B2CBF" w14:textId="77777777" w:rsidR="00F76A32" w:rsidRPr="00977A00" w:rsidRDefault="00F76A32" w:rsidP="00F76A32">
      <w:pPr>
        <w:jc w:val="both"/>
        <w:rPr>
          <w:rFonts w:asciiTheme="minorHAnsi" w:hAnsiTheme="minorHAnsi" w:cstheme="minorHAnsi"/>
          <w:i/>
          <w:iCs/>
          <w:color w:val="000000" w:themeColor="text1"/>
          <w:szCs w:val="32"/>
        </w:rPr>
      </w:pPr>
    </w:p>
    <w:p w14:paraId="45C06484" w14:textId="77777777" w:rsidR="00F76A32" w:rsidRPr="00F76A32" w:rsidRDefault="00F76A32" w:rsidP="00F76A32">
      <w:pPr>
        <w:jc w:val="both"/>
        <w:rPr>
          <w:rFonts w:asciiTheme="minorHAnsi" w:hAnsiTheme="minorHAnsi" w:cstheme="minorHAnsi"/>
          <w:b/>
          <w:color w:val="FF0000"/>
          <w:szCs w:val="32"/>
          <w:lang w:val="en-US"/>
        </w:rPr>
      </w:pPr>
      <w:r w:rsidRPr="00F76A32">
        <w:rPr>
          <w:rFonts w:asciiTheme="minorHAnsi" w:hAnsiTheme="minorHAnsi" w:cstheme="minorHAnsi"/>
          <w:b/>
          <w:color w:val="FF0000"/>
          <w:szCs w:val="32"/>
          <w:lang w:val="en-US"/>
        </w:rPr>
        <w:t>Dallmeier-Panomera-Privacy-Mode</w:t>
      </w:r>
    </w:p>
    <w:p w14:paraId="3EA40169" w14:textId="57BC1ABF" w:rsidR="00F76A32" w:rsidRPr="00F76A32" w:rsidRDefault="00F76A32" w:rsidP="00F76A32">
      <w:pPr>
        <w:jc w:val="both"/>
        <w:rPr>
          <w:rFonts w:asciiTheme="minorHAnsi" w:hAnsiTheme="minorHAnsi" w:cstheme="minorHAnsi"/>
          <w:bCs/>
          <w:szCs w:val="32"/>
          <w:lang w:val="en-US"/>
        </w:rPr>
      </w:pPr>
      <w:r w:rsidRPr="00F76A32">
        <w:rPr>
          <w:rFonts w:asciiTheme="minorHAnsi" w:hAnsiTheme="minorHAnsi" w:cstheme="minorHAnsi"/>
          <w:bCs/>
          <w:szCs w:val="32"/>
          <w:lang w:val="en-US"/>
        </w:rPr>
        <w:t>T</w:t>
      </w:r>
      <w:r w:rsidRPr="00F76A32">
        <w:rPr>
          <w:rFonts w:asciiTheme="minorHAnsi" w:hAnsiTheme="minorHAnsi" w:cstheme="minorHAnsi"/>
          <w:bCs/>
          <w:szCs w:val="32"/>
          <w:lang w:val="en-US"/>
        </w:rPr>
        <w:t>he activated Privacy Mode is clearly indicated on the cameras.</w:t>
      </w:r>
    </w:p>
    <w:p w14:paraId="396C2BCC" w14:textId="4216BEA4" w:rsidR="00F76A32" w:rsidRPr="00977A00" w:rsidRDefault="00F76A32" w:rsidP="00F76A32">
      <w:pPr>
        <w:jc w:val="both"/>
        <w:rPr>
          <w:rFonts w:asciiTheme="minorHAnsi" w:hAnsiTheme="minorHAnsi" w:cstheme="minorHAnsi"/>
          <w:i/>
          <w:iCs/>
          <w:color w:val="000000" w:themeColor="text1"/>
          <w:szCs w:val="32"/>
        </w:rPr>
      </w:pPr>
      <w:r w:rsidRPr="0054237D">
        <w:rPr>
          <w:rFonts w:asciiTheme="minorHAnsi" w:hAnsiTheme="minorHAnsi" w:cstheme="minorHAnsi"/>
          <w:i/>
          <w:iCs/>
          <w:color w:val="000000" w:themeColor="text1"/>
          <w:szCs w:val="32"/>
          <w:lang w:val="en-US"/>
        </w:rPr>
        <w:t xml:space="preserve">Photo credit: </w:t>
      </w:r>
      <w:r w:rsidRPr="00977A00">
        <w:rPr>
          <w:rFonts w:asciiTheme="minorHAnsi" w:hAnsiTheme="minorHAnsi" w:cstheme="minorHAnsi"/>
          <w:i/>
          <w:iCs/>
          <w:color w:val="000000" w:themeColor="text1"/>
          <w:szCs w:val="32"/>
        </w:rPr>
        <w:t>Dallmeier</w:t>
      </w:r>
    </w:p>
    <w:p w14:paraId="6F530D44" w14:textId="77777777" w:rsidR="00F76A32" w:rsidRPr="002D3BFD" w:rsidRDefault="00F76A32" w:rsidP="00A7179F">
      <w:pPr>
        <w:jc w:val="both"/>
        <w:rPr>
          <w:rFonts w:asciiTheme="minorHAnsi" w:hAnsiTheme="minorHAnsi" w:cstheme="minorHAnsi"/>
          <w:i/>
          <w:iCs/>
          <w:color w:val="000000" w:themeColor="text1"/>
          <w:szCs w:val="32"/>
          <w:lang w:val="en-US"/>
        </w:rPr>
      </w:pPr>
    </w:p>
    <w:p w14:paraId="4E9CA2B3" w14:textId="77777777" w:rsidR="00FF16A5" w:rsidRPr="002D3BFD" w:rsidRDefault="00FF16A5" w:rsidP="00F73048">
      <w:pPr>
        <w:rPr>
          <w:lang w:val="en-US"/>
        </w:rPr>
      </w:pPr>
    </w:p>
    <w:p w14:paraId="67EAA98D" w14:textId="77777777" w:rsidR="006D1C12" w:rsidRDefault="004C3C2D" w:rsidP="006D1C12">
      <w:pPr>
        <w:pStyle w:val="berschrift1"/>
        <w:rPr>
          <w:lang w:val="en-GB"/>
        </w:rPr>
      </w:pPr>
      <w:r w:rsidRPr="00F63DA8">
        <w:rPr>
          <w:bCs/>
          <w:sz w:val="24"/>
          <w:szCs w:val="24"/>
          <w:lang w:val="en-US"/>
        </w:rPr>
        <w:t>*****</w:t>
      </w:r>
      <w:r w:rsidRPr="00F63DA8">
        <w:rPr>
          <w:bCs/>
          <w:lang w:val="en-US"/>
        </w:rPr>
        <w:br/>
      </w:r>
      <w:r w:rsidR="006D1C12">
        <w:rPr>
          <w:lang w:val="en-GB"/>
        </w:rPr>
        <w:t>Dallmeier: Turn images into assets.</w:t>
      </w:r>
    </w:p>
    <w:p w14:paraId="307786A7" w14:textId="77777777" w:rsidR="006D1C12" w:rsidRDefault="006D1C12" w:rsidP="006D1C12">
      <w:pPr>
        <w:jc w:val="both"/>
        <w:rPr>
          <w:b/>
          <w:bCs/>
          <w:lang w:val="en-GB"/>
        </w:rPr>
      </w:pPr>
      <w:r>
        <w:rPr>
          <w:b/>
          <w:bCs/>
          <w:lang w:val="en-GB"/>
        </w:rPr>
        <w:t>With pioneering video technology from Germany.</w:t>
      </w:r>
    </w:p>
    <w:p w14:paraId="747574E1" w14:textId="77777777" w:rsidR="006D1C12" w:rsidRDefault="006D1C12" w:rsidP="006D1C12">
      <w:pPr>
        <w:jc w:val="both"/>
        <w:rPr>
          <w:b/>
          <w:bCs/>
          <w:lang w:val="en-GB"/>
        </w:rPr>
      </w:pPr>
    </w:p>
    <w:p w14:paraId="5911CF20" w14:textId="77777777" w:rsidR="006D1C12" w:rsidRDefault="006D1C12" w:rsidP="006D1C12">
      <w:pPr>
        <w:jc w:val="both"/>
        <w:rPr>
          <w:lang w:val="en-GB"/>
        </w:rPr>
      </w:pPr>
      <w:r>
        <w:rPr>
          <w:lang w:val="en-GB"/>
        </w:rPr>
        <w:t xml:space="preserve">In 1984, Dieter Dallmeier founded what is now Dallmeier electronic – not in the proverbial garage, but in a garden shed in Regensburg, Germany. Today, the company, which can justifiably call itself a hidden champion for video information technology “Made in Germany”, </w:t>
      </w:r>
      <w:r>
        <w:rPr>
          <w:lang w:val="en-GB"/>
        </w:rPr>
        <w:lastRenderedPageBreak/>
        <w:t xml:space="preserve">has several hundred employees worldwide, more than 250 of them at the company headquarters in the </w:t>
      </w:r>
      <w:proofErr w:type="spellStart"/>
      <w:r>
        <w:rPr>
          <w:lang w:val="en-GB"/>
        </w:rPr>
        <w:t>center</w:t>
      </w:r>
      <w:proofErr w:type="spellEnd"/>
      <w:r>
        <w:rPr>
          <w:lang w:val="en-GB"/>
        </w:rPr>
        <w:t xml:space="preserve"> of Regensburg alone.</w:t>
      </w:r>
    </w:p>
    <w:p w14:paraId="1B43F457" w14:textId="77777777" w:rsidR="006D1C12" w:rsidRDefault="006D1C12" w:rsidP="006D1C12">
      <w:pPr>
        <w:jc w:val="both"/>
        <w:rPr>
          <w:b/>
          <w:bCs/>
          <w:lang w:val="en-GB"/>
        </w:rPr>
      </w:pPr>
    </w:p>
    <w:p w14:paraId="19016ECC" w14:textId="77777777" w:rsidR="006D1C12" w:rsidRDefault="006D1C12" w:rsidP="006D1C12">
      <w:pPr>
        <w:jc w:val="both"/>
        <w:rPr>
          <w:b/>
          <w:bCs/>
          <w:lang w:val="en-GB"/>
        </w:rPr>
      </w:pPr>
      <w:r>
        <w:rPr>
          <w:b/>
          <w:bCs/>
          <w:lang w:val="en-GB"/>
        </w:rPr>
        <w:t>Our customers: From commercial enterprises to World Cup stadiums</w:t>
      </w:r>
    </w:p>
    <w:p w14:paraId="67043CA2" w14:textId="77777777" w:rsidR="006D1C12" w:rsidRDefault="006D1C12" w:rsidP="006D1C12">
      <w:pPr>
        <w:jc w:val="both"/>
        <w:rPr>
          <w:lang w:val="en-GB"/>
        </w:rPr>
      </w:pPr>
      <w:proofErr w:type="spellStart"/>
      <w:r>
        <w:rPr>
          <w:lang w:val="en-GB"/>
        </w:rPr>
        <w:t>Dallmeier's</w:t>
      </w:r>
      <w:proofErr w:type="spellEnd"/>
      <w:r>
        <w:rPr>
          <w:lang w:val="en-GB"/>
        </w:rPr>
        <w:t xml:space="preserve"> camera, recording, software, and analysis solutions optimize security and processes for B2B end customers in a wide range of industries in over 60 countries. The focus is on users from the casino, smart city, airports, logistics, stadiums, and industrial sectors. But </w:t>
      </w:r>
      <w:proofErr w:type="gramStart"/>
      <w:r>
        <w:rPr>
          <w:lang w:val="en-GB"/>
        </w:rPr>
        <w:t>also</w:t>
      </w:r>
      <w:proofErr w:type="gramEnd"/>
      <w:r>
        <w:rPr>
          <w:lang w:val="en-GB"/>
        </w:rPr>
        <w:t xml:space="preserve"> banks, critical infrastructure facilities, as well as medium-sized companies from all sectors. </w:t>
      </w:r>
    </w:p>
    <w:p w14:paraId="358F4683" w14:textId="77777777" w:rsidR="002D3BFD" w:rsidRDefault="002D3BFD" w:rsidP="006D1C12">
      <w:pPr>
        <w:jc w:val="both"/>
        <w:rPr>
          <w:lang w:val="en-GB"/>
        </w:rPr>
      </w:pPr>
    </w:p>
    <w:p w14:paraId="2896F95B" w14:textId="77777777" w:rsidR="006D1C12" w:rsidRDefault="006D1C12" w:rsidP="006D1C12">
      <w:pPr>
        <w:jc w:val="both"/>
        <w:rPr>
          <w:b/>
          <w:bCs/>
          <w:lang w:val="en-GB"/>
        </w:rPr>
      </w:pPr>
      <w:r>
        <w:rPr>
          <w:b/>
          <w:bCs/>
          <w:lang w:val="en-GB"/>
        </w:rPr>
        <w:t>Low total cost of ownership “Made in Germany”</w:t>
      </w:r>
    </w:p>
    <w:p w14:paraId="42E8DE1E" w14:textId="77777777" w:rsidR="006D1C12" w:rsidRDefault="006D1C12" w:rsidP="006D1C12">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w:t>
      </w:r>
      <w:proofErr w:type="spellStart"/>
      <w:r>
        <w:rPr>
          <w:lang w:val="en-GB"/>
        </w:rPr>
        <w:t>Mountera</w:t>
      </w:r>
      <w:proofErr w:type="spellEnd"/>
      <w:r>
        <w:rPr>
          <w:lang w:val="en-GB"/>
        </w:rPr>
        <w:t xml:space="preserve">®” mounting system, to the latest </w:t>
      </w:r>
      <w:proofErr w:type="spellStart"/>
      <w:r>
        <w:rPr>
          <w:lang w:val="en-GB"/>
        </w:rPr>
        <w:t>Domera</w:t>
      </w:r>
      <w:proofErr w:type="spellEnd"/>
      <w:r>
        <w:rPr>
          <w:lang w:val="en-GB"/>
        </w:rPr>
        <w:t>®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7A9DF85E" w14:textId="77777777" w:rsidR="006D1C12" w:rsidRDefault="006D1C12" w:rsidP="006D1C12">
      <w:pPr>
        <w:jc w:val="both"/>
        <w:rPr>
          <w:b/>
          <w:bCs/>
          <w:lang w:val="en-GB"/>
        </w:rPr>
      </w:pPr>
    </w:p>
    <w:p w14:paraId="194E1554" w14:textId="77777777" w:rsidR="006D1C12" w:rsidRDefault="006D1C12" w:rsidP="006D1C12">
      <w:pPr>
        <w:jc w:val="both"/>
        <w:rPr>
          <w:b/>
          <w:bCs/>
          <w:lang w:val="en-GB"/>
        </w:rPr>
      </w:pPr>
      <w:r>
        <w:rPr>
          <w:b/>
          <w:bCs/>
          <w:lang w:val="en-GB"/>
        </w:rPr>
        <w:t>Cybersecurity, data protection and ethical responsibility through maximum vertical integration</w:t>
      </w:r>
    </w:p>
    <w:p w14:paraId="6394EFA3" w14:textId="77777777" w:rsidR="006D1C12" w:rsidRPr="00C71B6D" w:rsidRDefault="006D1C12" w:rsidP="006D1C12">
      <w:pPr>
        <w:jc w:val="both"/>
        <w:rPr>
          <w:lang w:val="en-GB"/>
        </w:rPr>
      </w:pPr>
      <w:r>
        <w:rPr>
          <w:lang w:val="en-GB"/>
        </w:rPr>
        <w:t xml:space="preserve">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w:t>
      </w:r>
      <w:proofErr w:type="spellStart"/>
      <w:r>
        <w:rPr>
          <w:lang w:val="en-GB"/>
        </w:rPr>
        <w:t>center</w:t>
      </w:r>
      <w:proofErr w:type="spellEnd"/>
      <w:r>
        <w:rPr>
          <w:lang w:val="en-GB"/>
        </w:rPr>
        <w:t xml:space="preserve"> of Regensburg, Dallmeier not only carries out its own research and development but also the complete manufacturing process – from component to product to solution.</w:t>
      </w:r>
    </w:p>
    <w:p w14:paraId="63BA1BED" w14:textId="77777777" w:rsidR="006D1C12" w:rsidRPr="005B6A9B" w:rsidRDefault="006D1C12" w:rsidP="006D1C12">
      <w:pPr>
        <w:pStyle w:val="berschrift1"/>
        <w:rPr>
          <w:lang w:val="en-GB"/>
        </w:rPr>
      </w:pPr>
    </w:p>
    <w:p w14:paraId="75CE3986" w14:textId="77777777" w:rsidR="006D1C12" w:rsidRPr="00E97E3D" w:rsidRDefault="006D1C12" w:rsidP="006D1C12">
      <w:pPr>
        <w:jc w:val="both"/>
        <w:rPr>
          <w:lang w:val="en-GB"/>
        </w:rPr>
      </w:pPr>
      <w:hyperlink r:id="rId10" w:history="1">
        <w:r w:rsidRPr="00E97E3D">
          <w:rPr>
            <w:rStyle w:val="Hyperlink"/>
            <w:lang w:val="en-GB"/>
          </w:rPr>
          <w:t>www.dallmeier.com</w:t>
        </w:r>
      </w:hyperlink>
    </w:p>
    <w:p w14:paraId="0381AF23" w14:textId="77777777" w:rsidR="006D1C12" w:rsidRPr="00E97E3D" w:rsidRDefault="006D1C12" w:rsidP="006D1C12">
      <w:pPr>
        <w:jc w:val="both"/>
        <w:rPr>
          <w:lang w:val="en-GB"/>
        </w:rPr>
      </w:pPr>
      <w:hyperlink r:id="rId11" w:history="1">
        <w:r w:rsidRPr="00E97E3D">
          <w:rPr>
            <w:rStyle w:val="Hyperlink"/>
            <w:lang w:val="en-GB"/>
          </w:rPr>
          <w:t>www.panomera.com</w:t>
        </w:r>
      </w:hyperlink>
    </w:p>
    <w:p w14:paraId="21288318" w14:textId="77777777" w:rsidR="006D1C12" w:rsidRPr="00DD150F" w:rsidRDefault="006D1C12" w:rsidP="006D1C12">
      <w:pPr>
        <w:pStyle w:val="berschrift1"/>
        <w:rPr>
          <w:lang w:val="en-GB"/>
        </w:rPr>
      </w:pPr>
    </w:p>
    <w:p w14:paraId="373605DA" w14:textId="2A39FE18" w:rsidR="00A069FF" w:rsidRPr="006D1C12" w:rsidRDefault="00A069FF" w:rsidP="006D1C12">
      <w:pPr>
        <w:pStyle w:val="berschrift1"/>
        <w:rPr>
          <w:lang w:val="en-GB"/>
        </w:rPr>
      </w:pPr>
    </w:p>
    <w:sectPr w:rsidR="00A069FF" w:rsidRPr="006D1C12" w:rsidSect="00D02756">
      <w:headerReference w:type="default" r:id="rId12"/>
      <w:footerReference w:type="default" r:id="rId13"/>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3FAC7" w14:textId="77777777" w:rsidR="00823021" w:rsidRDefault="00823021" w:rsidP="00164ED4">
      <w:r>
        <w:separator/>
      </w:r>
    </w:p>
  </w:endnote>
  <w:endnote w:type="continuationSeparator" w:id="0">
    <w:p w14:paraId="07DE3AC7" w14:textId="77777777" w:rsidR="00823021" w:rsidRDefault="00823021"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533D71FC" w:rsidR="00680068" w:rsidRPr="006D1C12" w:rsidRDefault="00680068" w:rsidP="00680068">
          <w:pPr>
            <w:rPr>
              <w:rFonts w:asciiTheme="minorHAnsi" w:hAnsiTheme="minorHAnsi" w:cstheme="minorHAnsi"/>
              <w:sz w:val="14"/>
              <w:szCs w:val="14"/>
              <w:lang w:val="en-US"/>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6D1C12">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proofErr w:type="spellStart"/>
          <w:r w:rsidRPr="00BB5F03">
            <w:rPr>
              <w:rFonts w:asciiTheme="minorHAnsi" w:hAnsiTheme="minorHAnsi" w:cstheme="minorHAnsi"/>
              <w:sz w:val="14"/>
              <w:szCs w:val="14"/>
              <w:lang w:val="en-GB"/>
            </w:rPr>
            <w:t>Bahnhofstr</w:t>
          </w:r>
          <w:proofErr w:type="spellEnd"/>
          <w:r w:rsidRPr="00BB5F03">
            <w:rPr>
              <w:rFonts w:asciiTheme="minorHAnsi" w:hAnsiTheme="minorHAnsi" w:cstheme="minorHAnsi"/>
              <w:sz w:val="14"/>
              <w:szCs w:val="14"/>
              <w:lang w:val="en-GB"/>
            </w:rPr>
            <w:t xml:space="preserve">. </w:t>
          </w:r>
          <w:r w:rsidRPr="006D1C12">
            <w:rPr>
              <w:rFonts w:asciiTheme="minorHAnsi" w:hAnsiTheme="minorHAnsi" w:cstheme="minorHAnsi"/>
              <w:sz w:val="14"/>
              <w:szCs w:val="14"/>
              <w:lang w:val="en-US"/>
            </w:rPr>
            <w:t>16</w:t>
          </w:r>
          <w:r w:rsidR="00E90BED" w:rsidRPr="006D1C12">
            <w:rPr>
              <w:rFonts w:asciiTheme="minorHAnsi" w:hAnsiTheme="minorHAnsi" w:cstheme="minorHAnsi"/>
              <w:sz w:val="14"/>
              <w:szCs w:val="14"/>
              <w:lang w:val="en-US"/>
            </w:rPr>
            <w:t xml:space="preserve"> </w:t>
          </w:r>
          <w:r w:rsidR="00154462" w:rsidRPr="006D1C12">
            <w:rPr>
              <w:rFonts w:asciiTheme="minorHAnsi" w:hAnsiTheme="minorHAnsi" w:cstheme="minorHAnsi"/>
              <w:sz w:val="14"/>
              <w:szCs w:val="14"/>
              <w:lang w:val="en-US"/>
            </w:rPr>
            <w:t xml:space="preserve"> </w:t>
          </w:r>
          <w:r w:rsidRPr="00E90BED">
            <w:rPr>
              <w:rFonts w:cs="Arial"/>
              <w:spacing w:val="22"/>
              <w:sz w:val="14"/>
              <w:szCs w:val="14"/>
            </w:rPr>
            <w:sym w:font="Symbol" w:char="F0B7"/>
          </w:r>
          <w:r w:rsidRPr="006D1C12">
            <w:rPr>
              <w:rFonts w:cs="Arial"/>
              <w:spacing w:val="22"/>
              <w:sz w:val="14"/>
              <w:szCs w:val="14"/>
              <w:lang w:val="en-US"/>
            </w:rPr>
            <w:t xml:space="preserve"> </w:t>
          </w:r>
          <w:r w:rsidRPr="006D1C12">
            <w:rPr>
              <w:rFonts w:asciiTheme="minorHAnsi" w:hAnsiTheme="minorHAnsi" w:cstheme="minorHAnsi"/>
              <w:sz w:val="14"/>
              <w:szCs w:val="14"/>
              <w:lang w:val="en-US"/>
            </w:rPr>
            <w:t>93047 Regensburg</w:t>
          </w:r>
          <w:r w:rsidR="00154462" w:rsidRPr="006D1C12">
            <w:rPr>
              <w:rFonts w:asciiTheme="minorHAnsi" w:hAnsiTheme="minorHAnsi" w:cstheme="minorHAnsi"/>
              <w:sz w:val="14"/>
              <w:szCs w:val="14"/>
              <w:lang w:val="en-US"/>
            </w:rPr>
            <w:t xml:space="preserve"> </w:t>
          </w:r>
          <w:r w:rsidR="00E90BED" w:rsidRPr="006D1C12">
            <w:rPr>
              <w:rFonts w:asciiTheme="minorHAnsi" w:hAnsiTheme="minorHAnsi" w:cstheme="minorHAnsi"/>
              <w:sz w:val="14"/>
              <w:szCs w:val="14"/>
              <w:lang w:val="en-US"/>
            </w:rPr>
            <w:t xml:space="preserve"> </w:t>
          </w:r>
          <w:r w:rsidRPr="00E90BED">
            <w:rPr>
              <w:rFonts w:cs="Arial"/>
              <w:spacing w:val="22"/>
              <w:sz w:val="14"/>
              <w:szCs w:val="14"/>
            </w:rPr>
            <w:sym w:font="Symbol" w:char="F0B7"/>
          </w:r>
          <w:r w:rsidR="004361DF" w:rsidRPr="006D1C12">
            <w:rPr>
              <w:rFonts w:cs="Arial"/>
              <w:spacing w:val="22"/>
              <w:sz w:val="14"/>
              <w:szCs w:val="14"/>
              <w:lang w:val="en-US"/>
            </w:rPr>
            <w:t xml:space="preserve"> </w:t>
          </w:r>
          <w:r w:rsidR="006D1C12" w:rsidRPr="006D1C12">
            <w:rPr>
              <w:rFonts w:asciiTheme="minorHAnsi" w:hAnsiTheme="minorHAnsi" w:cstheme="minorHAnsi"/>
              <w:sz w:val="14"/>
              <w:szCs w:val="14"/>
              <w:lang w:val="en-US"/>
            </w:rPr>
            <w:t>Germany</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proofErr w:type="gramStart"/>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ail</w:t>
          </w:r>
          <w:proofErr w:type="gramEnd"/>
          <w:r w:rsidRPr="00922D2C">
            <w:rPr>
              <w:rFonts w:asciiTheme="minorHAnsi" w:hAnsiTheme="minorHAnsi" w:cstheme="minorHAnsi"/>
              <w:sz w:val="14"/>
              <w:szCs w:val="14"/>
            </w:rPr>
            <w:t xml:space="preserve">: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22268B0C"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744B79">
            <w:rPr>
              <w:rFonts w:asciiTheme="minorHAnsi" w:hAnsiTheme="minorHAnsi" w:cstheme="minorHAnsi"/>
              <w:sz w:val="14"/>
              <w:szCs w:val="14"/>
            </w:rPr>
            <w:t>8</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6B65A" w14:textId="77777777" w:rsidR="00823021" w:rsidRDefault="00823021" w:rsidP="00164ED4">
      <w:r>
        <w:separator/>
      </w:r>
    </w:p>
  </w:footnote>
  <w:footnote w:type="continuationSeparator" w:id="0">
    <w:p w14:paraId="10DF9A5B" w14:textId="77777777" w:rsidR="00823021" w:rsidRDefault="00823021"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1FABADD5" w:rsidR="00B175DD" w:rsidRPr="008C12E9" w:rsidRDefault="00B175DD" w:rsidP="008C12E9">
    <w:pPr>
      <w:pStyle w:val="Titel"/>
    </w:pPr>
    <w:r w:rsidRPr="008C12E9">
      <w:t xml:space="preserve">Dallmeier </w:t>
    </w:r>
    <w:r w:rsidR="00F4278E">
      <w:t>Press</w:t>
    </w:r>
    <w:r w:rsidR="006D1C12">
      <w:t xml:space="preserve"> Release</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E410653"/>
    <w:multiLevelType w:val="hybridMultilevel"/>
    <w:tmpl w:val="65CCA278"/>
    <w:lvl w:ilvl="0" w:tplc="4E1C0DE4">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5"/>
  </w:num>
  <w:num w:numId="2" w16cid:durableId="1302540865">
    <w:abstractNumId w:val="2"/>
  </w:num>
  <w:num w:numId="3" w16cid:durableId="2136167939">
    <w:abstractNumId w:val="1"/>
  </w:num>
  <w:num w:numId="4" w16cid:durableId="1410077835">
    <w:abstractNumId w:val="0"/>
  </w:num>
  <w:num w:numId="5" w16cid:durableId="1348025713">
    <w:abstractNumId w:val="4"/>
  </w:num>
  <w:num w:numId="6" w16cid:durableId="1335291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0FAC"/>
    <w:rsid w:val="00041BFF"/>
    <w:rsid w:val="000525D4"/>
    <w:rsid w:val="00054605"/>
    <w:rsid w:val="000575E6"/>
    <w:rsid w:val="000610FB"/>
    <w:rsid w:val="00065D48"/>
    <w:rsid w:val="00066B74"/>
    <w:rsid w:val="00083E16"/>
    <w:rsid w:val="00090511"/>
    <w:rsid w:val="000A2B36"/>
    <w:rsid w:val="000A6E12"/>
    <w:rsid w:val="000B680E"/>
    <w:rsid w:val="000C6D21"/>
    <w:rsid w:val="000C6F30"/>
    <w:rsid w:val="000D2681"/>
    <w:rsid w:val="000E0607"/>
    <w:rsid w:val="000E1CEE"/>
    <w:rsid w:val="000E5181"/>
    <w:rsid w:val="000E5EA1"/>
    <w:rsid w:val="000F30F4"/>
    <w:rsid w:val="000F60F7"/>
    <w:rsid w:val="000F7EA7"/>
    <w:rsid w:val="00110CF2"/>
    <w:rsid w:val="00114428"/>
    <w:rsid w:val="001258B7"/>
    <w:rsid w:val="001270C5"/>
    <w:rsid w:val="00130F11"/>
    <w:rsid w:val="0013160F"/>
    <w:rsid w:val="00134B89"/>
    <w:rsid w:val="0013599B"/>
    <w:rsid w:val="00135E24"/>
    <w:rsid w:val="00140A70"/>
    <w:rsid w:val="00154462"/>
    <w:rsid w:val="00164ED4"/>
    <w:rsid w:val="001700C6"/>
    <w:rsid w:val="00175509"/>
    <w:rsid w:val="00180E59"/>
    <w:rsid w:val="00190318"/>
    <w:rsid w:val="00190906"/>
    <w:rsid w:val="00192D0D"/>
    <w:rsid w:val="00193291"/>
    <w:rsid w:val="00194860"/>
    <w:rsid w:val="001A1BEC"/>
    <w:rsid w:val="001A1E02"/>
    <w:rsid w:val="001B0611"/>
    <w:rsid w:val="001B3691"/>
    <w:rsid w:val="001B3B41"/>
    <w:rsid w:val="001C08F8"/>
    <w:rsid w:val="001C4CAB"/>
    <w:rsid w:val="001C52CA"/>
    <w:rsid w:val="001C7A31"/>
    <w:rsid w:val="001D3CBD"/>
    <w:rsid w:val="001E079A"/>
    <w:rsid w:val="001E7903"/>
    <w:rsid w:val="00202A88"/>
    <w:rsid w:val="00204F2B"/>
    <w:rsid w:val="00205239"/>
    <w:rsid w:val="002155A8"/>
    <w:rsid w:val="0021577F"/>
    <w:rsid w:val="002360BD"/>
    <w:rsid w:val="0023781B"/>
    <w:rsid w:val="002465D6"/>
    <w:rsid w:val="00246A17"/>
    <w:rsid w:val="00251D7B"/>
    <w:rsid w:val="002630DE"/>
    <w:rsid w:val="002675FE"/>
    <w:rsid w:val="002735BD"/>
    <w:rsid w:val="002962C0"/>
    <w:rsid w:val="002A1979"/>
    <w:rsid w:val="002A3362"/>
    <w:rsid w:val="002A4C3B"/>
    <w:rsid w:val="002B2F9F"/>
    <w:rsid w:val="002B41B6"/>
    <w:rsid w:val="002B5187"/>
    <w:rsid w:val="002C1188"/>
    <w:rsid w:val="002D1F4A"/>
    <w:rsid w:val="002D24F5"/>
    <w:rsid w:val="002D3BFD"/>
    <w:rsid w:val="002F5ADB"/>
    <w:rsid w:val="003019AD"/>
    <w:rsid w:val="00306BF0"/>
    <w:rsid w:val="0031059E"/>
    <w:rsid w:val="003320B7"/>
    <w:rsid w:val="003429A3"/>
    <w:rsid w:val="00344F26"/>
    <w:rsid w:val="0034643F"/>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312A"/>
    <w:rsid w:val="003A3F60"/>
    <w:rsid w:val="003A5954"/>
    <w:rsid w:val="003B2BEA"/>
    <w:rsid w:val="003B4923"/>
    <w:rsid w:val="003C1451"/>
    <w:rsid w:val="003C74BF"/>
    <w:rsid w:val="003D4258"/>
    <w:rsid w:val="003E0076"/>
    <w:rsid w:val="003E327F"/>
    <w:rsid w:val="003F6876"/>
    <w:rsid w:val="003F7345"/>
    <w:rsid w:val="00406192"/>
    <w:rsid w:val="00423386"/>
    <w:rsid w:val="004271C2"/>
    <w:rsid w:val="00431F28"/>
    <w:rsid w:val="00433C0C"/>
    <w:rsid w:val="004361DF"/>
    <w:rsid w:val="00441DD2"/>
    <w:rsid w:val="00451837"/>
    <w:rsid w:val="00470EBB"/>
    <w:rsid w:val="00475274"/>
    <w:rsid w:val="00481984"/>
    <w:rsid w:val="00484D56"/>
    <w:rsid w:val="00485BCE"/>
    <w:rsid w:val="0049243E"/>
    <w:rsid w:val="0049342A"/>
    <w:rsid w:val="004A2A22"/>
    <w:rsid w:val="004A6956"/>
    <w:rsid w:val="004A6E52"/>
    <w:rsid w:val="004B1C9E"/>
    <w:rsid w:val="004B580A"/>
    <w:rsid w:val="004B6461"/>
    <w:rsid w:val="004C3C2D"/>
    <w:rsid w:val="004C4E08"/>
    <w:rsid w:val="004C6784"/>
    <w:rsid w:val="004C77AC"/>
    <w:rsid w:val="004D2059"/>
    <w:rsid w:val="004D44C9"/>
    <w:rsid w:val="004D6872"/>
    <w:rsid w:val="004D71B5"/>
    <w:rsid w:val="004E0470"/>
    <w:rsid w:val="004E3192"/>
    <w:rsid w:val="004F1EA5"/>
    <w:rsid w:val="004F6816"/>
    <w:rsid w:val="00500D35"/>
    <w:rsid w:val="0051242F"/>
    <w:rsid w:val="00516785"/>
    <w:rsid w:val="005207E5"/>
    <w:rsid w:val="005269DC"/>
    <w:rsid w:val="00540AC9"/>
    <w:rsid w:val="00541327"/>
    <w:rsid w:val="00544FB0"/>
    <w:rsid w:val="00545535"/>
    <w:rsid w:val="00547F9F"/>
    <w:rsid w:val="0055076D"/>
    <w:rsid w:val="00555CC5"/>
    <w:rsid w:val="0056440E"/>
    <w:rsid w:val="00564D06"/>
    <w:rsid w:val="0057243A"/>
    <w:rsid w:val="00574320"/>
    <w:rsid w:val="00575B52"/>
    <w:rsid w:val="00584272"/>
    <w:rsid w:val="0059150B"/>
    <w:rsid w:val="00591B2E"/>
    <w:rsid w:val="00591EC6"/>
    <w:rsid w:val="005A3C5F"/>
    <w:rsid w:val="005A755F"/>
    <w:rsid w:val="005B0267"/>
    <w:rsid w:val="005B1D43"/>
    <w:rsid w:val="005B3CA4"/>
    <w:rsid w:val="005C27EE"/>
    <w:rsid w:val="005C28D3"/>
    <w:rsid w:val="005C7EFA"/>
    <w:rsid w:val="005E069C"/>
    <w:rsid w:val="005E1BBD"/>
    <w:rsid w:val="005E2272"/>
    <w:rsid w:val="005F09CB"/>
    <w:rsid w:val="005F2557"/>
    <w:rsid w:val="005F7349"/>
    <w:rsid w:val="005F7984"/>
    <w:rsid w:val="00603B11"/>
    <w:rsid w:val="0060622C"/>
    <w:rsid w:val="00606A6B"/>
    <w:rsid w:val="0060753E"/>
    <w:rsid w:val="00614A15"/>
    <w:rsid w:val="006230BF"/>
    <w:rsid w:val="00626765"/>
    <w:rsid w:val="0064108A"/>
    <w:rsid w:val="0066736A"/>
    <w:rsid w:val="00667936"/>
    <w:rsid w:val="00674552"/>
    <w:rsid w:val="00680068"/>
    <w:rsid w:val="006865D0"/>
    <w:rsid w:val="006A020D"/>
    <w:rsid w:val="006A7FB9"/>
    <w:rsid w:val="006B0799"/>
    <w:rsid w:val="006B18B5"/>
    <w:rsid w:val="006B282D"/>
    <w:rsid w:val="006B58A1"/>
    <w:rsid w:val="006D1C12"/>
    <w:rsid w:val="006E6789"/>
    <w:rsid w:val="006E76A6"/>
    <w:rsid w:val="006F319F"/>
    <w:rsid w:val="006F4F70"/>
    <w:rsid w:val="007071E9"/>
    <w:rsid w:val="00714CB2"/>
    <w:rsid w:val="007154E1"/>
    <w:rsid w:val="0071797E"/>
    <w:rsid w:val="00717E19"/>
    <w:rsid w:val="00725178"/>
    <w:rsid w:val="00725A8F"/>
    <w:rsid w:val="00731C4D"/>
    <w:rsid w:val="00742FF3"/>
    <w:rsid w:val="00744B79"/>
    <w:rsid w:val="0074535B"/>
    <w:rsid w:val="00747D57"/>
    <w:rsid w:val="00750885"/>
    <w:rsid w:val="007543DF"/>
    <w:rsid w:val="00763F41"/>
    <w:rsid w:val="007645FB"/>
    <w:rsid w:val="00791A46"/>
    <w:rsid w:val="00794171"/>
    <w:rsid w:val="007A0117"/>
    <w:rsid w:val="007B0681"/>
    <w:rsid w:val="007B121E"/>
    <w:rsid w:val="007D3E8D"/>
    <w:rsid w:val="007D4263"/>
    <w:rsid w:val="007E2FE5"/>
    <w:rsid w:val="007E5E23"/>
    <w:rsid w:val="007F5B9D"/>
    <w:rsid w:val="007F6D02"/>
    <w:rsid w:val="0080696D"/>
    <w:rsid w:val="00807568"/>
    <w:rsid w:val="008163A7"/>
    <w:rsid w:val="008211EB"/>
    <w:rsid w:val="00823021"/>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E13CC"/>
    <w:rsid w:val="008F3749"/>
    <w:rsid w:val="008F4A8B"/>
    <w:rsid w:val="008F6A84"/>
    <w:rsid w:val="00916AB5"/>
    <w:rsid w:val="00920D89"/>
    <w:rsid w:val="00922945"/>
    <w:rsid w:val="00922D2C"/>
    <w:rsid w:val="00956FF0"/>
    <w:rsid w:val="0096439C"/>
    <w:rsid w:val="00966B7A"/>
    <w:rsid w:val="00967FEE"/>
    <w:rsid w:val="00977A00"/>
    <w:rsid w:val="00984459"/>
    <w:rsid w:val="00993D90"/>
    <w:rsid w:val="0099440B"/>
    <w:rsid w:val="00996839"/>
    <w:rsid w:val="00996D01"/>
    <w:rsid w:val="009B3FA6"/>
    <w:rsid w:val="009C30CF"/>
    <w:rsid w:val="009C529C"/>
    <w:rsid w:val="009C5ADF"/>
    <w:rsid w:val="009C701F"/>
    <w:rsid w:val="009C796A"/>
    <w:rsid w:val="009D7433"/>
    <w:rsid w:val="009F297F"/>
    <w:rsid w:val="009F3BFA"/>
    <w:rsid w:val="00A069FF"/>
    <w:rsid w:val="00A06B41"/>
    <w:rsid w:val="00A1090E"/>
    <w:rsid w:val="00A1475D"/>
    <w:rsid w:val="00A16645"/>
    <w:rsid w:val="00A16BFA"/>
    <w:rsid w:val="00A1772E"/>
    <w:rsid w:val="00A2113E"/>
    <w:rsid w:val="00A22402"/>
    <w:rsid w:val="00A277D5"/>
    <w:rsid w:val="00A30D56"/>
    <w:rsid w:val="00A3163F"/>
    <w:rsid w:val="00A456B3"/>
    <w:rsid w:val="00A47EB9"/>
    <w:rsid w:val="00A52D09"/>
    <w:rsid w:val="00A6208F"/>
    <w:rsid w:val="00A65B1E"/>
    <w:rsid w:val="00A70793"/>
    <w:rsid w:val="00A7179F"/>
    <w:rsid w:val="00A779C6"/>
    <w:rsid w:val="00A77F91"/>
    <w:rsid w:val="00A82DD1"/>
    <w:rsid w:val="00A8770A"/>
    <w:rsid w:val="00A96139"/>
    <w:rsid w:val="00AB248C"/>
    <w:rsid w:val="00AB33B1"/>
    <w:rsid w:val="00AB5A43"/>
    <w:rsid w:val="00AB78D2"/>
    <w:rsid w:val="00AC35C1"/>
    <w:rsid w:val="00AC37AD"/>
    <w:rsid w:val="00AD71D8"/>
    <w:rsid w:val="00AE6521"/>
    <w:rsid w:val="00AF2EFC"/>
    <w:rsid w:val="00AF7708"/>
    <w:rsid w:val="00B02ED7"/>
    <w:rsid w:val="00B1268F"/>
    <w:rsid w:val="00B17278"/>
    <w:rsid w:val="00B175DD"/>
    <w:rsid w:val="00B24DB6"/>
    <w:rsid w:val="00B661BC"/>
    <w:rsid w:val="00B80601"/>
    <w:rsid w:val="00B824EB"/>
    <w:rsid w:val="00B83F23"/>
    <w:rsid w:val="00B85AC1"/>
    <w:rsid w:val="00BA5AA2"/>
    <w:rsid w:val="00BB1E30"/>
    <w:rsid w:val="00BB2B02"/>
    <w:rsid w:val="00BB4453"/>
    <w:rsid w:val="00BB5F03"/>
    <w:rsid w:val="00BC0065"/>
    <w:rsid w:val="00BC0A61"/>
    <w:rsid w:val="00BC147E"/>
    <w:rsid w:val="00BC5F1E"/>
    <w:rsid w:val="00BD0D6C"/>
    <w:rsid w:val="00BE704D"/>
    <w:rsid w:val="00BE7F3C"/>
    <w:rsid w:val="00BF0E93"/>
    <w:rsid w:val="00BF789B"/>
    <w:rsid w:val="00C0286E"/>
    <w:rsid w:val="00C07488"/>
    <w:rsid w:val="00C142E7"/>
    <w:rsid w:val="00C21B5E"/>
    <w:rsid w:val="00C27E29"/>
    <w:rsid w:val="00C31E2E"/>
    <w:rsid w:val="00C32019"/>
    <w:rsid w:val="00C47E1B"/>
    <w:rsid w:val="00C60C36"/>
    <w:rsid w:val="00C610CF"/>
    <w:rsid w:val="00C70002"/>
    <w:rsid w:val="00C9080B"/>
    <w:rsid w:val="00C91525"/>
    <w:rsid w:val="00C9219C"/>
    <w:rsid w:val="00CA1D90"/>
    <w:rsid w:val="00CA7AD3"/>
    <w:rsid w:val="00CB0F8E"/>
    <w:rsid w:val="00CB3171"/>
    <w:rsid w:val="00CB3519"/>
    <w:rsid w:val="00CB3E2C"/>
    <w:rsid w:val="00CC1FAE"/>
    <w:rsid w:val="00CC2F90"/>
    <w:rsid w:val="00CD3791"/>
    <w:rsid w:val="00CD5F9A"/>
    <w:rsid w:val="00CE0BF7"/>
    <w:rsid w:val="00CE3419"/>
    <w:rsid w:val="00CE7DE5"/>
    <w:rsid w:val="00CF1AB7"/>
    <w:rsid w:val="00CF4714"/>
    <w:rsid w:val="00CF68D1"/>
    <w:rsid w:val="00CF6C52"/>
    <w:rsid w:val="00CF7EC0"/>
    <w:rsid w:val="00D02086"/>
    <w:rsid w:val="00D02756"/>
    <w:rsid w:val="00D04763"/>
    <w:rsid w:val="00D072DD"/>
    <w:rsid w:val="00D11296"/>
    <w:rsid w:val="00D27076"/>
    <w:rsid w:val="00D4041A"/>
    <w:rsid w:val="00D5381B"/>
    <w:rsid w:val="00D53F61"/>
    <w:rsid w:val="00D6384D"/>
    <w:rsid w:val="00D66CA8"/>
    <w:rsid w:val="00D7225F"/>
    <w:rsid w:val="00D76BE9"/>
    <w:rsid w:val="00D8647D"/>
    <w:rsid w:val="00D86895"/>
    <w:rsid w:val="00D874F3"/>
    <w:rsid w:val="00D91B88"/>
    <w:rsid w:val="00D969FC"/>
    <w:rsid w:val="00DC2962"/>
    <w:rsid w:val="00DC2EFA"/>
    <w:rsid w:val="00DC4F7A"/>
    <w:rsid w:val="00DD6FCC"/>
    <w:rsid w:val="00DE21C8"/>
    <w:rsid w:val="00DE5DAB"/>
    <w:rsid w:val="00DF3FE8"/>
    <w:rsid w:val="00E010EB"/>
    <w:rsid w:val="00E0550D"/>
    <w:rsid w:val="00E07DD6"/>
    <w:rsid w:val="00E11572"/>
    <w:rsid w:val="00E12264"/>
    <w:rsid w:val="00E1438D"/>
    <w:rsid w:val="00E26436"/>
    <w:rsid w:val="00E342B4"/>
    <w:rsid w:val="00E3598F"/>
    <w:rsid w:val="00E37120"/>
    <w:rsid w:val="00E63A92"/>
    <w:rsid w:val="00E63ABD"/>
    <w:rsid w:val="00E83DD9"/>
    <w:rsid w:val="00E8628A"/>
    <w:rsid w:val="00E87C51"/>
    <w:rsid w:val="00E90BED"/>
    <w:rsid w:val="00E96340"/>
    <w:rsid w:val="00EC0DD2"/>
    <w:rsid w:val="00EC7EB6"/>
    <w:rsid w:val="00ED11C5"/>
    <w:rsid w:val="00ED36E2"/>
    <w:rsid w:val="00EE0E20"/>
    <w:rsid w:val="00F040AD"/>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63DA8"/>
    <w:rsid w:val="00F7020B"/>
    <w:rsid w:val="00F73048"/>
    <w:rsid w:val="00F73747"/>
    <w:rsid w:val="00F76863"/>
    <w:rsid w:val="00F76A32"/>
    <w:rsid w:val="00F905B2"/>
    <w:rsid w:val="00F969FB"/>
    <w:rsid w:val="00FA106B"/>
    <w:rsid w:val="00FA5CBD"/>
    <w:rsid w:val="00FB20C2"/>
    <w:rsid w:val="00FC1387"/>
    <w:rsid w:val="00FD4C63"/>
    <w:rsid w:val="00FD4D3B"/>
    <w:rsid w:val="00FE1C9D"/>
    <w:rsid w:val="00FF113D"/>
    <w:rsid w:val="00FF16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styleId="StandardWeb">
    <w:name w:val="Normal (Web)"/>
    <w:basedOn w:val="Standard"/>
    <w:uiPriority w:val="99"/>
    <w:semiHidden/>
    <w:unhideWhenUsed/>
    <w:rsid w:val="00614A1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roducts/innovations/privacy-mo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omer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allmeier.com" TargetMode="External"/><Relationship Id="rId4" Type="http://schemas.openxmlformats.org/officeDocument/2006/relationships/settings" Target="settings.xml"/><Relationship Id="rId9" Type="http://schemas.openxmlformats.org/officeDocument/2006/relationships/hyperlink" Target="https://www.dallmeier.com/products/innovations/privacy-mod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877</Words>
  <Characters>5532</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11</cp:revision>
  <cp:lastPrinted>2018-01-17T16:18:00Z</cp:lastPrinted>
  <dcterms:created xsi:type="dcterms:W3CDTF">2026-08-24T06:43:00Z</dcterms:created>
  <dcterms:modified xsi:type="dcterms:W3CDTF">2026-08-26T07:20:00Z</dcterms:modified>
</cp:coreProperties>
</file>