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6336D" w14:textId="36AED738" w:rsidR="00E341C9" w:rsidRPr="00E341C9" w:rsidRDefault="00E341C9" w:rsidP="00B673E8">
      <w:pPr>
        <w:jc w:val="both"/>
        <w:rPr>
          <w:rFonts w:asciiTheme="minorHAnsi" w:hAnsiTheme="minorHAnsi" w:cstheme="minorHAnsi"/>
          <w:b/>
          <w:lang w:val="en-GB"/>
        </w:rPr>
      </w:pPr>
      <w:r w:rsidRPr="00E341C9">
        <w:rPr>
          <w:rFonts w:asciiTheme="minorHAnsi" w:hAnsiTheme="minorHAnsi" w:cstheme="minorHAnsi"/>
          <w:b/>
          <w:lang w:val="en-GB"/>
        </w:rPr>
        <w:t xml:space="preserve">Hybrid </w:t>
      </w:r>
      <w:r>
        <w:rPr>
          <w:rFonts w:asciiTheme="minorHAnsi" w:hAnsiTheme="minorHAnsi" w:cstheme="minorHAnsi"/>
          <w:b/>
          <w:lang w:val="en-GB"/>
        </w:rPr>
        <w:t>v</w:t>
      </w:r>
      <w:r w:rsidRPr="00E341C9">
        <w:rPr>
          <w:rFonts w:asciiTheme="minorHAnsi" w:hAnsiTheme="minorHAnsi" w:cstheme="minorHAnsi"/>
          <w:b/>
          <w:lang w:val="en-GB"/>
        </w:rPr>
        <w:t xml:space="preserve">ideo </w:t>
      </w:r>
      <w:r>
        <w:rPr>
          <w:rFonts w:asciiTheme="minorHAnsi" w:hAnsiTheme="minorHAnsi" w:cstheme="minorHAnsi"/>
          <w:b/>
          <w:lang w:val="en-GB"/>
        </w:rPr>
        <w:t>s</w:t>
      </w:r>
      <w:r w:rsidRPr="00E341C9">
        <w:rPr>
          <w:rFonts w:asciiTheme="minorHAnsi" w:hAnsiTheme="minorHAnsi" w:cstheme="minorHAnsi"/>
          <w:b/>
          <w:lang w:val="en-GB"/>
        </w:rPr>
        <w:t xml:space="preserve">urveillance for </w:t>
      </w:r>
      <w:r>
        <w:rPr>
          <w:rFonts w:asciiTheme="minorHAnsi" w:hAnsiTheme="minorHAnsi" w:cstheme="minorHAnsi"/>
          <w:b/>
          <w:lang w:val="en-GB"/>
        </w:rPr>
        <w:t>c</w:t>
      </w:r>
      <w:r w:rsidRPr="00E341C9">
        <w:rPr>
          <w:rFonts w:asciiTheme="minorHAnsi" w:hAnsiTheme="minorHAnsi" w:cstheme="minorHAnsi"/>
          <w:b/>
          <w:lang w:val="en-GB"/>
        </w:rPr>
        <w:t xml:space="preserve">ritical </w:t>
      </w:r>
      <w:r>
        <w:rPr>
          <w:rFonts w:asciiTheme="minorHAnsi" w:hAnsiTheme="minorHAnsi" w:cstheme="minorHAnsi"/>
          <w:b/>
          <w:lang w:val="en-GB"/>
        </w:rPr>
        <w:t>i</w:t>
      </w:r>
      <w:r w:rsidRPr="00E341C9">
        <w:rPr>
          <w:rFonts w:asciiTheme="minorHAnsi" w:hAnsiTheme="minorHAnsi" w:cstheme="minorHAnsi"/>
          <w:b/>
          <w:lang w:val="en-GB"/>
        </w:rPr>
        <w:t>nfrastructure</w:t>
      </w:r>
    </w:p>
    <w:p w14:paraId="6373582A" w14:textId="2EC8A644" w:rsidR="00553EE1" w:rsidRDefault="00E341C9" w:rsidP="00B673E8">
      <w:pPr>
        <w:jc w:val="both"/>
        <w:rPr>
          <w:rFonts w:asciiTheme="minorHAnsi" w:hAnsiTheme="minorHAnsi" w:cstheme="minorHAnsi"/>
          <w:b/>
          <w:sz w:val="32"/>
          <w:szCs w:val="32"/>
          <w:lang w:val="en-GB"/>
        </w:rPr>
      </w:pPr>
      <w:r w:rsidRPr="00E341C9">
        <w:rPr>
          <w:rFonts w:asciiTheme="minorHAnsi" w:hAnsiTheme="minorHAnsi" w:cstheme="minorHAnsi"/>
          <w:b/>
          <w:sz w:val="32"/>
          <w:szCs w:val="32"/>
          <w:lang w:val="en-GB"/>
        </w:rPr>
        <w:t>How Paderborn/Lippstadt Airport meets aviation security requirements with Dallmeier technology</w:t>
      </w:r>
    </w:p>
    <w:p w14:paraId="48BC8985" w14:textId="77777777" w:rsidR="00E341C9" w:rsidRDefault="00E341C9" w:rsidP="00B673E8">
      <w:pPr>
        <w:jc w:val="both"/>
        <w:rPr>
          <w:rFonts w:asciiTheme="minorHAnsi" w:hAnsiTheme="minorHAnsi" w:cstheme="minorHAnsi"/>
          <w:b/>
          <w:lang w:val="en-GB"/>
        </w:rPr>
      </w:pPr>
    </w:p>
    <w:p w14:paraId="4033D488" w14:textId="6C058A18" w:rsidR="00E341C9" w:rsidRPr="00E341C9" w:rsidRDefault="00E341C9" w:rsidP="00B673E8">
      <w:pPr>
        <w:jc w:val="both"/>
        <w:rPr>
          <w:rFonts w:asciiTheme="minorHAnsi" w:hAnsiTheme="minorHAnsi" w:cstheme="minorHAnsi"/>
          <w:b/>
          <w:lang w:val="en-GB"/>
        </w:rPr>
      </w:pPr>
      <w:r w:rsidRPr="00E341C9">
        <w:rPr>
          <w:rFonts w:asciiTheme="minorHAnsi" w:hAnsiTheme="minorHAnsi" w:cstheme="minorHAnsi"/>
          <w:b/>
          <w:lang w:val="en-GB"/>
        </w:rPr>
        <w:t xml:space="preserve">Paderborn/Lippstadt Airport plays a central infrastructural role in the East Westphalia-Lippe region of Germany. </w:t>
      </w:r>
      <w:proofErr w:type="gramStart"/>
      <w:r w:rsidRPr="00E341C9">
        <w:rPr>
          <w:rFonts w:asciiTheme="minorHAnsi" w:hAnsiTheme="minorHAnsi" w:cstheme="minorHAnsi"/>
          <w:b/>
          <w:lang w:val="en-GB"/>
        </w:rPr>
        <w:t>In order to</w:t>
      </w:r>
      <w:proofErr w:type="gramEnd"/>
      <w:r w:rsidRPr="00E341C9">
        <w:rPr>
          <w:rFonts w:asciiTheme="minorHAnsi" w:hAnsiTheme="minorHAnsi" w:cstheme="minorHAnsi"/>
          <w:b/>
          <w:lang w:val="en-GB"/>
        </w:rPr>
        <w:t xml:space="preserve"> meet the growing requirements of the German Aviation Security Act (</w:t>
      </w:r>
      <w:proofErr w:type="spellStart"/>
      <w:r w:rsidRPr="00E341C9">
        <w:rPr>
          <w:rFonts w:asciiTheme="minorHAnsi" w:hAnsiTheme="minorHAnsi" w:cstheme="minorHAnsi"/>
          <w:b/>
          <w:lang w:val="en-GB"/>
        </w:rPr>
        <w:t>LuftSiG</w:t>
      </w:r>
      <w:proofErr w:type="spellEnd"/>
      <w:r w:rsidRPr="00E341C9">
        <w:rPr>
          <w:rFonts w:asciiTheme="minorHAnsi" w:hAnsiTheme="minorHAnsi" w:cstheme="minorHAnsi"/>
          <w:b/>
          <w:lang w:val="en-GB"/>
        </w:rPr>
        <w:t>), the airport comprehensively moderni</w:t>
      </w:r>
      <w:r w:rsidR="002450B7">
        <w:rPr>
          <w:rFonts w:asciiTheme="minorHAnsi" w:hAnsiTheme="minorHAnsi" w:cstheme="minorHAnsi"/>
          <w:b/>
          <w:lang w:val="en-GB"/>
        </w:rPr>
        <w:t>z</w:t>
      </w:r>
      <w:r w:rsidRPr="00E341C9">
        <w:rPr>
          <w:rFonts w:asciiTheme="minorHAnsi" w:hAnsiTheme="minorHAnsi" w:cstheme="minorHAnsi"/>
          <w:b/>
          <w:lang w:val="en-GB"/>
        </w:rPr>
        <w:t xml:space="preserve">ed its existing video surveillance system. The objective was to ensure efficient monitoring of critical areas such as the apron, access roads, car parks, and terminal entrances – with minimal resource use. Together with systems integrator Horn </w:t>
      </w:r>
      <w:proofErr w:type="spellStart"/>
      <w:r w:rsidRPr="00E341C9">
        <w:rPr>
          <w:rFonts w:asciiTheme="minorHAnsi" w:hAnsiTheme="minorHAnsi" w:cstheme="minorHAnsi"/>
          <w:b/>
          <w:lang w:val="en-GB"/>
        </w:rPr>
        <w:t>Sicherheitstechnik</w:t>
      </w:r>
      <w:proofErr w:type="spellEnd"/>
      <w:r w:rsidRPr="00E341C9">
        <w:rPr>
          <w:rFonts w:asciiTheme="minorHAnsi" w:hAnsiTheme="minorHAnsi" w:cstheme="minorHAnsi"/>
          <w:b/>
          <w:lang w:val="en-GB"/>
        </w:rPr>
        <w:t>, Dallmeier developed a solution that allows gradual migration to IP-based components such as the multifocal sensor system Panomera®, without the need to immediately replace existing analogue technology. The solution complies with all applicable security and data protection requirements and is designed for future scalability.</w:t>
      </w:r>
    </w:p>
    <w:p w14:paraId="2FB7FD8C" w14:textId="77777777" w:rsidR="00E341C9" w:rsidRPr="00E341C9" w:rsidRDefault="00E341C9" w:rsidP="00B673E8">
      <w:pPr>
        <w:jc w:val="both"/>
        <w:rPr>
          <w:rFonts w:asciiTheme="minorHAnsi" w:hAnsiTheme="minorHAnsi" w:cstheme="minorHAnsi"/>
          <w:b/>
          <w:lang w:val="en-GB"/>
        </w:rPr>
      </w:pPr>
    </w:p>
    <w:p w14:paraId="5406F246" w14:textId="01DA7BC2" w:rsidR="00E341C9" w:rsidRPr="00E341C9" w:rsidRDefault="00E341C9" w:rsidP="00B673E8">
      <w:pPr>
        <w:jc w:val="both"/>
        <w:rPr>
          <w:rFonts w:asciiTheme="minorHAnsi" w:hAnsiTheme="minorHAnsi" w:cstheme="minorHAnsi"/>
          <w:b/>
          <w:lang w:val="en-GB"/>
        </w:rPr>
      </w:pPr>
      <w:r w:rsidRPr="00E341C9">
        <w:rPr>
          <w:rFonts w:asciiTheme="minorHAnsi" w:hAnsiTheme="minorHAnsi" w:cstheme="minorHAnsi"/>
          <w:b/>
          <w:lang w:val="en-GB"/>
        </w:rPr>
        <w:t xml:space="preserve">Responsibility for the </w:t>
      </w:r>
      <w:r>
        <w:rPr>
          <w:rFonts w:asciiTheme="minorHAnsi" w:hAnsiTheme="minorHAnsi" w:cstheme="minorHAnsi"/>
          <w:b/>
          <w:lang w:val="en-GB"/>
        </w:rPr>
        <w:t>r</w:t>
      </w:r>
      <w:r w:rsidRPr="00E341C9">
        <w:rPr>
          <w:rFonts w:asciiTheme="minorHAnsi" w:hAnsiTheme="minorHAnsi" w:cstheme="minorHAnsi"/>
          <w:b/>
          <w:lang w:val="en-GB"/>
        </w:rPr>
        <w:t xml:space="preserve">egion and for </w:t>
      </w:r>
      <w:r>
        <w:rPr>
          <w:rFonts w:asciiTheme="minorHAnsi" w:hAnsiTheme="minorHAnsi" w:cstheme="minorHAnsi"/>
          <w:b/>
          <w:lang w:val="en-GB"/>
        </w:rPr>
        <w:t>s</w:t>
      </w:r>
      <w:r w:rsidRPr="00E341C9">
        <w:rPr>
          <w:rFonts w:asciiTheme="minorHAnsi" w:hAnsiTheme="minorHAnsi" w:cstheme="minorHAnsi"/>
          <w:b/>
          <w:lang w:val="en-GB"/>
        </w:rPr>
        <w:t>ecurity</w:t>
      </w:r>
    </w:p>
    <w:p w14:paraId="77ECC862" w14:textId="38768F6E" w:rsidR="004C313C" w:rsidRPr="002450B7" w:rsidRDefault="002450B7" w:rsidP="00B673E8">
      <w:pPr>
        <w:jc w:val="both"/>
        <w:rPr>
          <w:rFonts w:asciiTheme="minorHAnsi" w:hAnsiTheme="minorHAnsi" w:cstheme="minorHAnsi"/>
          <w:bCs/>
          <w:lang w:val="en-GB"/>
        </w:rPr>
      </w:pPr>
      <w:r w:rsidRPr="002450B7">
        <w:rPr>
          <w:rFonts w:asciiTheme="minorHAnsi" w:hAnsiTheme="minorHAnsi" w:cstheme="minorHAnsi"/>
          <w:bCs/>
          <w:lang w:val="en-GB"/>
        </w:rPr>
        <w:t xml:space="preserve">Roughly </w:t>
      </w:r>
      <w:r w:rsidR="00E341C9" w:rsidRPr="00E341C9">
        <w:rPr>
          <w:rFonts w:asciiTheme="minorHAnsi" w:hAnsiTheme="minorHAnsi" w:cstheme="minorHAnsi"/>
          <w:bCs/>
          <w:lang w:val="en-GB"/>
        </w:rPr>
        <w:t xml:space="preserve">six million people live within the catchment area of Paderborn/Lippstadt Airport. </w:t>
      </w:r>
      <w:r w:rsidR="00E341C9" w:rsidRPr="002450B7">
        <w:rPr>
          <w:rFonts w:asciiTheme="minorHAnsi" w:hAnsiTheme="minorHAnsi" w:cstheme="minorHAnsi"/>
          <w:bCs/>
          <w:lang w:val="en-GB"/>
        </w:rPr>
        <w:t xml:space="preserve">As a regional transportation hub, the airport provides vital connectivity to both </w:t>
      </w:r>
      <w:r w:rsidRPr="002450B7">
        <w:rPr>
          <w:rFonts w:asciiTheme="minorHAnsi" w:hAnsiTheme="minorHAnsi" w:cstheme="minorHAnsi"/>
          <w:bCs/>
          <w:lang w:val="en-GB"/>
        </w:rPr>
        <w:t xml:space="preserve">tourist </w:t>
      </w:r>
      <w:r w:rsidR="00E341C9" w:rsidRPr="002450B7">
        <w:rPr>
          <w:rFonts w:asciiTheme="minorHAnsi" w:hAnsiTheme="minorHAnsi" w:cstheme="minorHAnsi"/>
          <w:bCs/>
          <w:lang w:val="en-GB"/>
        </w:rPr>
        <w:t>and business destinations. Scheduled and charter flights as well as business, private, and cargo traffic are all part of daily operations.</w:t>
      </w:r>
      <w:r>
        <w:rPr>
          <w:rFonts w:asciiTheme="minorHAnsi" w:hAnsiTheme="minorHAnsi" w:cstheme="minorHAnsi"/>
          <w:bCs/>
          <w:lang w:val="en-GB"/>
        </w:rPr>
        <w:t xml:space="preserve"> T</w:t>
      </w:r>
      <w:r w:rsidRPr="002450B7">
        <w:rPr>
          <w:rFonts w:asciiTheme="minorHAnsi" w:hAnsiTheme="minorHAnsi" w:cstheme="minorHAnsi"/>
          <w:bCs/>
          <w:lang w:val="en-GB"/>
        </w:rPr>
        <w:t>his makes the airport not only an important infrastructure facility but also a regional employer and mobility partner. Smooth operations and full compliance with legal obligations – such as the Aviation Security Act (§5 and §8), the General Data Protection Regulation (GDPR), and the NIS-2 Directive</w:t>
      </w:r>
      <w:r w:rsidR="00E341C9" w:rsidRPr="002450B7">
        <w:rPr>
          <w:rFonts w:asciiTheme="minorHAnsi" w:hAnsiTheme="minorHAnsi" w:cstheme="minorHAnsi"/>
          <w:bCs/>
          <w:lang w:val="en-GB"/>
        </w:rPr>
        <w:t xml:space="preserve"> – form the foundation for secure airport operations.</w:t>
      </w:r>
    </w:p>
    <w:p w14:paraId="334BC270" w14:textId="77777777" w:rsidR="00E341C9" w:rsidRPr="00E341C9" w:rsidRDefault="00E341C9" w:rsidP="00B673E8">
      <w:pPr>
        <w:jc w:val="both"/>
        <w:rPr>
          <w:rFonts w:asciiTheme="minorHAnsi" w:hAnsiTheme="minorHAnsi" w:cstheme="minorHAnsi"/>
          <w:b/>
          <w:bCs/>
          <w:lang w:val="en-GB"/>
        </w:rPr>
      </w:pPr>
    </w:p>
    <w:p w14:paraId="4FC2C8A6" w14:textId="605439AF" w:rsidR="00E341C9" w:rsidRPr="00E341C9" w:rsidRDefault="00E341C9" w:rsidP="00E341C9">
      <w:pPr>
        <w:jc w:val="both"/>
        <w:rPr>
          <w:rFonts w:asciiTheme="minorHAnsi" w:hAnsiTheme="minorHAnsi" w:cstheme="minorHAnsi"/>
          <w:b/>
          <w:bCs/>
          <w:lang w:val="en-GB"/>
        </w:rPr>
      </w:pPr>
      <w:r w:rsidRPr="00E341C9">
        <w:rPr>
          <w:rFonts w:asciiTheme="minorHAnsi" w:hAnsiTheme="minorHAnsi" w:cstheme="minorHAnsi"/>
          <w:b/>
          <w:bCs/>
          <w:lang w:val="en-GB"/>
        </w:rPr>
        <w:t>Moderni</w:t>
      </w:r>
      <w:r w:rsidR="002450B7">
        <w:rPr>
          <w:rFonts w:asciiTheme="minorHAnsi" w:hAnsiTheme="minorHAnsi" w:cstheme="minorHAnsi"/>
          <w:b/>
          <w:bCs/>
          <w:lang w:val="en-GB"/>
        </w:rPr>
        <w:t>z</w:t>
      </w:r>
      <w:r w:rsidRPr="00E341C9">
        <w:rPr>
          <w:rFonts w:asciiTheme="minorHAnsi" w:hAnsiTheme="minorHAnsi" w:cstheme="minorHAnsi"/>
          <w:b/>
          <w:bCs/>
          <w:lang w:val="en-GB"/>
        </w:rPr>
        <w:t xml:space="preserve">ation with </w:t>
      </w:r>
      <w:r>
        <w:rPr>
          <w:rFonts w:asciiTheme="minorHAnsi" w:hAnsiTheme="minorHAnsi" w:cstheme="minorHAnsi"/>
          <w:b/>
          <w:bCs/>
          <w:lang w:val="en-GB"/>
        </w:rPr>
        <w:t>f</w:t>
      </w:r>
      <w:r w:rsidRPr="00E341C9">
        <w:rPr>
          <w:rFonts w:asciiTheme="minorHAnsi" w:hAnsiTheme="minorHAnsi" w:cstheme="minorHAnsi"/>
          <w:b/>
          <w:bCs/>
          <w:lang w:val="en-GB"/>
        </w:rPr>
        <w:t>oresight</w:t>
      </w:r>
    </w:p>
    <w:p w14:paraId="09DA1816" w14:textId="4A89D1E9" w:rsidR="002450B7" w:rsidRDefault="00E341C9" w:rsidP="004779A9">
      <w:pPr>
        <w:jc w:val="both"/>
        <w:rPr>
          <w:rFonts w:asciiTheme="minorHAnsi" w:hAnsiTheme="minorHAnsi" w:cstheme="minorHAnsi"/>
          <w:bCs/>
          <w:lang w:val="en-GB"/>
        </w:rPr>
      </w:pPr>
      <w:r w:rsidRPr="00E341C9">
        <w:rPr>
          <w:rFonts w:asciiTheme="minorHAnsi" w:hAnsiTheme="minorHAnsi" w:cstheme="minorHAnsi"/>
          <w:bCs/>
          <w:lang w:val="en-GB"/>
        </w:rPr>
        <w:t xml:space="preserve">The decision to upgrade and extend the video security infrastructure was driven by increasing regulatory requirements and technological advancement. The focus was on reliable video coverage of the approximately 65,000 square metre apron area, as well as other critical zones such as access roads, car parks, terminal entrances and the so-called aviation security boundaries – the transition point for passengers from landside to airside. </w:t>
      </w:r>
      <w:r w:rsidR="002450B7" w:rsidRPr="002450B7">
        <w:rPr>
          <w:rFonts w:asciiTheme="minorHAnsi" w:hAnsiTheme="minorHAnsi" w:cstheme="minorHAnsi"/>
          <w:bCs/>
          <w:lang w:val="en-GB"/>
        </w:rPr>
        <w:t xml:space="preserve">Analog </w:t>
      </w:r>
      <w:r w:rsidRPr="00E341C9">
        <w:rPr>
          <w:rFonts w:asciiTheme="minorHAnsi" w:hAnsiTheme="minorHAnsi" w:cstheme="minorHAnsi"/>
          <w:bCs/>
          <w:lang w:val="en-GB"/>
        </w:rPr>
        <w:t>systems were not replaced in one step; instead, a step-by-step migration to IP technology was planned and implemented – in a manner that was flexible and adapted to the airport’s existing infrastructure and operational needs.</w:t>
      </w:r>
    </w:p>
    <w:p w14:paraId="012CD79F" w14:textId="77777777" w:rsidR="00E341C9" w:rsidRPr="00E341C9" w:rsidRDefault="00E341C9" w:rsidP="00B673E8">
      <w:pPr>
        <w:jc w:val="both"/>
        <w:rPr>
          <w:rFonts w:asciiTheme="minorHAnsi" w:hAnsiTheme="minorHAnsi" w:cstheme="minorHAnsi"/>
          <w:bCs/>
          <w:lang w:val="en-GB"/>
        </w:rPr>
      </w:pPr>
    </w:p>
    <w:p w14:paraId="25357483" w14:textId="77777777" w:rsidR="002450B7" w:rsidRPr="002450B7" w:rsidRDefault="002450B7" w:rsidP="00B673E8">
      <w:pPr>
        <w:jc w:val="both"/>
        <w:rPr>
          <w:rFonts w:asciiTheme="minorHAnsi" w:hAnsiTheme="minorHAnsi" w:cstheme="minorHAnsi"/>
          <w:b/>
          <w:bCs/>
          <w:lang w:val="en-GB"/>
        </w:rPr>
      </w:pPr>
      <w:r w:rsidRPr="002450B7">
        <w:rPr>
          <w:rFonts w:asciiTheme="minorHAnsi" w:hAnsiTheme="minorHAnsi" w:cstheme="minorHAnsi"/>
          <w:b/>
          <w:bCs/>
          <w:lang w:val="en-GB"/>
        </w:rPr>
        <w:t>A hybrid solution with well-designed system architecture</w:t>
      </w:r>
    </w:p>
    <w:p w14:paraId="46FDC6F9" w14:textId="13DCFCB8" w:rsidR="002450B7" w:rsidRPr="002450B7" w:rsidRDefault="002450B7" w:rsidP="002450B7">
      <w:pPr>
        <w:jc w:val="both"/>
        <w:rPr>
          <w:rFonts w:asciiTheme="minorHAnsi" w:hAnsiTheme="minorHAnsi" w:cstheme="minorHAnsi"/>
          <w:bCs/>
          <w:lang w:val="en-GB"/>
        </w:rPr>
      </w:pPr>
      <w:r w:rsidRPr="002450B7">
        <w:rPr>
          <w:rFonts w:asciiTheme="minorHAnsi" w:hAnsiTheme="minorHAnsi" w:cstheme="minorHAnsi"/>
          <w:bCs/>
          <w:lang w:val="en-GB"/>
        </w:rPr>
        <w:t xml:space="preserve">The implementation was carried out by experienced systems integrator Horn </w:t>
      </w:r>
      <w:proofErr w:type="spellStart"/>
      <w:r w:rsidRPr="002450B7">
        <w:rPr>
          <w:rFonts w:asciiTheme="minorHAnsi" w:hAnsiTheme="minorHAnsi" w:cstheme="minorHAnsi"/>
          <w:bCs/>
          <w:lang w:val="en-GB"/>
        </w:rPr>
        <w:t>Sicherheitstechnik</w:t>
      </w:r>
      <w:proofErr w:type="spellEnd"/>
      <w:r w:rsidRPr="002450B7">
        <w:rPr>
          <w:rFonts w:asciiTheme="minorHAnsi" w:hAnsiTheme="minorHAnsi" w:cstheme="minorHAnsi"/>
          <w:bCs/>
          <w:lang w:val="en-GB"/>
        </w:rPr>
        <w:t xml:space="preserve"> in collaboration with Dallmeier electronic. At the heart of the project is a hybrid system architecture that combines existing </w:t>
      </w:r>
      <w:proofErr w:type="spellStart"/>
      <w:r w:rsidRPr="002450B7">
        <w:rPr>
          <w:rFonts w:asciiTheme="minorHAnsi" w:hAnsiTheme="minorHAnsi" w:cstheme="minorHAnsi"/>
          <w:bCs/>
          <w:lang w:val="en-GB"/>
        </w:rPr>
        <w:t>analog</w:t>
      </w:r>
      <w:proofErr w:type="spellEnd"/>
      <w:r w:rsidRPr="002450B7">
        <w:rPr>
          <w:rFonts w:asciiTheme="minorHAnsi" w:hAnsiTheme="minorHAnsi" w:cstheme="minorHAnsi"/>
          <w:bCs/>
          <w:lang w:val="en-GB"/>
        </w:rPr>
        <w:t xml:space="preserve"> components with modern IP cameras. Video recording is handled by Dallmeier </w:t>
      </w:r>
      <w:r w:rsidR="0081231C">
        <w:rPr>
          <w:rFonts w:asciiTheme="minorHAnsi" w:hAnsiTheme="minorHAnsi" w:cstheme="minorHAnsi"/>
          <w:bCs/>
          <w:lang w:val="en-GB"/>
        </w:rPr>
        <w:t>r</w:t>
      </w:r>
      <w:r w:rsidRPr="002450B7">
        <w:rPr>
          <w:rFonts w:asciiTheme="minorHAnsi" w:hAnsiTheme="minorHAnsi" w:cstheme="minorHAnsi"/>
          <w:bCs/>
          <w:lang w:val="en-GB"/>
        </w:rPr>
        <w:t xml:space="preserve">ecording </w:t>
      </w:r>
      <w:r w:rsidR="0081231C">
        <w:rPr>
          <w:rFonts w:asciiTheme="minorHAnsi" w:hAnsiTheme="minorHAnsi" w:cstheme="minorHAnsi"/>
          <w:bCs/>
          <w:lang w:val="en-GB"/>
        </w:rPr>
        <w:t>a</w:t>
      </w:r>
      <w:r w:rsidRPr="002450B7">
        <w:rPr>
          <w:rFonts w:asciiTheme="minorHAnsi" w:hAnsiTheme="minorHAnsi" w:cstheme="minorHAnsi"/>
          <w:bCs/>
          <w:lang w:val="en-GB"/>
        </w:rPr>
        <w:t xml:space="preserve">ppliances such as the </w:t>
      </w:r>
      <w:hyperlink r:id="rId8" w:history="1">
        <w:r w:rsidRPr="00726130">
          <w:rPr>
            <w:rStyle w:val="Hyperlink"/>
            <w:rFonts w:asciiTheme="minorHAnsi" w:hAnsiTheme="minorHAnsi" w:cstheme="minorHAnsi"/>
            <w:bCs/>
            <w:lang w:val="en-GB"/>
          </w:rPr>
          <w:t>DMS 2400</w:t>
        </w:r>
      </w:hyperlink>
      <w:r w:rsidRPr="002450B7">
        <w:rPr>
          <w:rFonts w:asciiTheme="minorHAnsi" w:hAnsiTheme="minorHAnsi" w:cstheme="minorHAnsi"/>
          <w:bCs/>
          <w:lang w:val="en-GB"/>
        </w:rPr>
        <w:t xml:space="preserve"> and </w:t>
      </w:r>
      <w:hyperlink r:id="rId9" w:history="1">
        <w:r w:rsidRPr="00726130">
          <w:rPr>
            <w:rStyle w:val="Hyperlink"/>
            <w:rFonts w:asciiTheme="minorHAnsi" w:hAnsiTheme="minorHAnsi" w:cstheme="minorHAnsi"/>
            <w:bCs/>
            <w:lang w:val="en-GB"/>
          </w:rPr>
          <w:t>IPS 10000</w:t>
        </w:r>
      </w:hyperlink>
      <w:r w:rsidRPr="002450B7">
        <w:rPr>
          <w:rFonts w:asciiTheme="minorHAnsi" w:hAnsiTheme="minorHAnsi" w:cstheme="minorHAnsi"/>
          <w:bCs/>
          <w:lang w:val="en-GB"/>
        </w:rPr>
        <w:t>, which enable simultaneous operation of both analogue and IP technologies.</w:t>
      </w:r>
    </w:p>
    <w:p w14:paraId="09317161" w14:textId="783BA4FD" w:rsidR="002450B7" w:rsidRDefault="002450B7" w:rsidP="002450B7">
      <w:pPr>
        <w:jc w:val="both"/>
        <w:rPr>
          <w:rFonts w:asciiTheme="minorHAnsi" w:hAnsiTheme="minorHAnsi" w:cstheme="minorHAnsi"/>
          <w:bCs/>
          <w:lang w:val="en-GB"/>
        </w:rPr>
      </w:pPr>
      <w:r w:rsidRPr="002450B7">
        <w:rPr>
          <w:rFonts w:asciiTheme="minorHAnsi" w:hAnsiTheme="minorHAnsi" w:cstheme="minorHAnsi"/>
          <w:bCs/>
          <w:lang w:val="en-GB"/>
        </w:rPr>
        <w:lastRenderedPageBreak/>
        <w:t xml:space="preserve">To monitor sensitive zones, various camera models are used – including </w:t>
      </w:r>
      <w:hyperlink r:id="rId10" w:history="1">
        <w:proofErr w:type="spellStart"/>
        <w:r w:rsidRPr="00726130">
          <w:rPr>
            <w:rStyle w:val="Hyperlink"/>
            <w:rFonts w:asciiTheme="minorHAnsi" w:hAnsiTheme="minorHAnsi" w:cstheme="minorHAnsi"/>
            <w:bCs/>
            <w:lang w:val="en-GB"/>
          </w:rPr>
          <w:t>Domera</w:t>
        </w:r>
        <w:proofErr w:type="spellEnd"/>
        <w:r w:rsidRPr="00726130">
          <w:rPr>
            <w:rStyle w:val="Hyperlink"/>
            <w:rFonts w:asciiTheme="minorHAnsi" w:hAnsiTheme="minorHAnsi" w:cstheme="minorHAnsi"/>
            <w:bCs/>
            <w:lang w:val="en-GB"/>
          </w:rPr>
          <w:t>®</w:t>
        </w:r>
      </w:hyperlink>
      <w:r w:rsidRPr="002450B7">
        <w:rPr>
          <w:rFonts w:asciiTheme="minorHAnsi" w:hAnsiTheme="minorHAnsi" w:cstheme="minorHAnsi"/>
          <w:bCs/>
          <w:lang w:val="en-GB"/>
        </w:rPr>
        <w:t xml:space="preserve">, fisheye, and bullet cameras, as well as </w:t>
      </w:r>
      <w:hyperlink r:id="rId11" w:history="1">
        <w:r w:rsidRPr="00726130">
          <w:rPr>
            <w:rStyle w:val="Hyperlink"/>
            <w:rFonts w:asciiTheme="minorHAnsi" w:hAnsiTheme="minorHAnsi" w:cstheme="minorHAnsi"/>
            <w:bCs/>
            <w:lang w:val="en-GB"/>
          </w:rPr>
          <w:t>Panomera® systems</w:t>
        </w:r>
      </w:hyperlink>
      <w:r w:rsidRPr="002450B7">
        <w:rPr>
          <w:rFonts w:asciiTheme="minorHAnsi" w:hAnsiTheme="minorHAnsi" w:cstheme="minorHAnsi"/>
          <w:bCs/>
          <w:lang w:val="en-GB"/>
        </w:rPr>
        <w:t xml:space="preserve"> from the W4 and S8 series. Panomera® enables wide-area coverage with a minimum number of cameras while still delivering high-resolution detail – a major advantage for large apron areas where both overview and detailed monitoring are essential.</w:t>
      </w:r>
    </w:p>
    <w:p w14:paraId="615651B3" w14:textId="77777777" w:rsidR="0081231C" w:rsidRDefault="0081231C" w:rsidP="002450B7">
      <w:pPr>
        <w:jc w:val="both"/>
        <w:rPr>
          <w:rFonts w:asciiTheme="minorHAnsi" w:hAnsiTheme="minorHAnsi" w:cstheme="minorHAnsi"/>
          <w:bCs/>
          <w:lang w:val="en-GB"/>
        </w:rPr>
      </w:pPr>
    </w:p>
    <w:p w14:paraId="48D7528E" w14:textId="4C069C59" w:rsidR="002450B7" w:rsidRPr="002450B7" w:rsidRDefault="002450B7" w:rsidP="002450B7">
      <w:pPr>
        <w:jc w:val="both"/>
        <w:rPr>
          <w:rFonts w:asciiTheme="minorHAnsi" w:hAnsiTheme="minorHAnsi" w:cstheme="minorHAnsi"/>
          <w:bCs/>
          <w:lang w:val="en-GB"/>
        </w:rPr>
      </w:pPr>
      <w:r w:rsidRPr="002450B7">
        <w:rPr>
          <w:rFonts w:asciiTheme="minorHAnsi" w:hAnsiTheme="minorHAnsi" w:cstheme="minorHAnsi"/>
          <w:bCs/>
          <w:lang w:val="en-GB"/>
        </w:rPr>
        <w:t xml:space="preserve">Video management is handled via </w:t>
      </w:r>
      <w:hyperlink r:id="rId12" w:history="1">
        <w:proofErr w:type="spellStart"/>
        <w:r w:rsidRPr="00726130">
          <w:rPr>
            <w:rStyle w:val="Hyperlink"/>
            <w:rFonts w:asciiTheme="minorHAnsi" w:hAnsiTheme="minorHAnsi" w:cstheme="minorHAnsi"/>
            <w:bCs/>
            <w:lang w:val="en-GB"/>
          </w:rPr>
          <w:t>SeMSy</w:t>
        </w:r>
        <w:proofErr w:type="spellEnd"/>
        <w:r w:rsidRPr="00726130">
          <w:rPr>
            <w:rStyle w:val="Hyperlink"/>
            <w:rFonts w:asciiTheme="minorHAnsi" w:hAnsiTheme="minorHAnsi" w:cstheme="minorHAnsi"/>
            <w:bCs/>
            <w:lang w:val="en-GB"/>
          </w:rPr>
          <w:t>® Compact</w:t>
        </w:r>
      </w:hyperlink>
      <w:r w:rsidRPr="002450B7">
        <w:rPr>
          <w:rFonts w:asciiTheme="minorHAnsi" w:hAnsiTheme="minorHAnsi" w:cstheme="minorHAnsi"/>
          <w:bCs/>
          <w:lang w:val="en-GB"/>
        </w:rPr>
        <w:t xml:space="preserve"> in combination with the </w:t>
      </w:r>
      <w:proofErr w:type="spellStart"/>
      <w:r w:rsidRPr="002450B7">
        <w:rPr>
          <w:rFonts w:asciiTheme="minorHAnsi" w:hAnsiTheme="minorHAnsi" w:cstheme="minorHAnsi"/>
          <w:bCs/>
          <w:lang w:val="en-GB"/>
        </w:rPr>
        <w:t>SeMSy</w:t>
      </w:r>
      <w:proofErr w:type="spellEnd"/>
      <w:r w:rsidRPr="002450B7">
        <w:rPr>
          <w:rFonts w:asciiTheme="minorHAnsi" w:hAnsiTheme="minorHAnsi" w:cstheme="minorHAnsi"/>
          <w:bCs/>
          <w:lang w:val="en-GB"/>
        </w:rPr>
        <w:t xml:space="preserve">® Event Manager. Additionally, door and alarm contacts were integrated using Moxa devices to enable functional synergies and </w:t>
      </w:r>
      <w:r>
        <w:rPr>
          <w:rFonts w:asciiTheme="minorHAnsi" w:hAnsiTheme="minorHAnsi" w:cstheme="minorHAnsi"/>
          <w:bCs/>
          <w:lang w:val="en-GB"/>
        </w:rPr>
        <w:t>alarm</w:t>
      </w:r>
      <w:r w:rsidRPr="002450B7">
        <w:rPr>
          <w:rFonts w:asciiTheme="minorHAnsi" w:hAnsiTheme="minorHAnsi" w:cstheme="minorHAnsi"/>
          <w:bCs/>
          <w:lang w:val="en-GB"/>
        </w:rPr>
        <w:t xml:space="preserve"> forwarding – particularly at the aviation security boundaries.</w:t>
      </w:r>
    </w:p>
    <w:p w14:paraId="065569B8" w14:textId="18592DDE" w:rsidR="008241BF" w:rsidRPr="0081231C" w:rsidRDefault="008241BF" w:rsidP="00B673E8">
      <w:pPr>
        <w:jc w:val="both"/>
        <w:rPr>
          <w:rFonts w:asciiTheme="minorHAnsi" w:hAnsiTheme="minorHAnsi" w:cstheme="minorHAnsi"/>
          <w:bCs/>
          <w:lang w:val="en-US"/>
        </w:rPr>
      </w:pPr>
    </w:p>
    <w:p w14:paraId="76E46EF1" w14:textId="2259BA0E" w:rsidR="002450B7" w:rsidRPr="002450B7" w:rsidRDefault="002450B7" w:rsidP="002450B7">
      <w:pPr>
        <w:jc w:val="both"/>
        <w:rPr>
          <w:rFonts w:asciiTheme="minorHAnsi" w:hAnsiTheme="minorHAnsi" w:cstheme="minorHAnsi"/>
          <w:b/>
          <w:bCs/>
          <w:lang w:val="en-GB"/>
        </w:rPr>
      </w:pPr>
      <w:r w:rsidRPr="002450B7">
        <w:rPr>
          <w:rFonts w:asciiTheme="minorHAnsi" w:hAnsiTheme="minorHAnsi" w:cstheme="minorHAnsi"/>
          <w:b/>
          <w:bCs/>
          <w:lang w:val="en-GB"/>
        </w:rPr>
        <w:t xml:space="preserve">Security, </w:t>
      </w:r>
      <w:r w:rsidR="004779A9">
        <w:rPr>
          <w:rFonts w:asciiTheme="minorHAnsi" w:hAnsiTheme="minorHAnsi" w:cstheme="minorHAnsi"/>
          <w:b/>
          <w:bCs/>
          <w:lang w:val="en-GB"/>
        </w:rPr>
        <w:t>e</w:t>
      </w:r>
      <w:r w:rsidRPr="002450B7">
        <w:rPr>
          <w:rFonts w:asciiTheme="minorHAnsi" w:hAnsiTheme="minorHAnsi" w:cstheme="minorHAnsi"/>
          <w:b/>
          <w:bCs/>
          <w:lang w:val="en-GB"/>
        </w:rPr>
        <w:t xml:space="preserve">fficiency and </w:t>
      </w:r>
      <w:r w:rsidR="004779A9">
        <w:rPr>
          <w:rFonts w:asciiTheme="minorHAnsi" w:hAnsiTheme="minorHAnsi" w:cstheme="minorHAnsi"/>
          <w:b/>
          <w:bCs/>
          <w:lang w:val="en-GB"/>
        </w:rPr>
        <w:t>f</w:t>
      </w:r>
      <w:r w:rsidRPr="002450B7">
        <w:rPr>
          <w:rFonts w:asciiTheme="minorHAnsi" w:hAnsiTheme="minorHAnsi" w:cstheme="minorHAnsi"/>
          <w:b/>
          <w:bCs/>
          <w:lang w:val="en-GB"/>
        </w:rPr>
        <w:t>uture-</w:t>
      </w:r>
      <w:r w:rsidR="004779A9">
        <w:rPr>
          <w:rFonts w:asciiTheme="minorHAnsi" w:hAnsiTheme="minorHAnsi" w:cstheme="minorHAnsi"/>
          <w:b/>
          <w:bCs/>
          <w:lang w:val="en-GB"/>
        </w:rPr>
        <w:t>p</w:t>
      </w:r>
      <w:r w:rsidRPr="002450B7">
        <w:rPr>
          <w:rFonts w:asciiTheme="minorHAnsi" w:hAnsiTheme="minorHAnsi" w:cstheme="minorHAnsi"/>
          <w:b/>
          <w:bCs/>
          <w:lang w:val="en-GB"/>
        </w:rPr>
        <w:t>roofing</w:t>
      </w:r>
    </w:p>
    <w:p w14:paraId="3481079E" w14:textId="18B8C55B" w:rsidR="002450B7" w:rsidRDefault="002450B7" w:rsidP="002450B7">
      <w:pPr>
        <w:jc w:val="both"/>
        <w:rPr>
          <w:rFonts w:asciiTheme="minorHAnsi" w:hAnsiTheme="minorHAnsi" w:cstheme="minorHAnsi"/>
          <w:bCs/>
          <w:lang w:val="en-GB"/>
        </w:rPr>
      </w:pPr>
      <w:r w:rsidRPr="002450B7">
        <w:rPr>
          <w:rFonts w:asciiTheme="minorHAnsi" w:hAnsiTheme="minorHAnsi" w:cstheme="minorHAnsi"/>
          <w:bCs/>
          <w:lang w:val="en-GB"/>
        </w:rPr>
        <w:t xml:space="preserve">With the new system, the airport fully meets the requirements of §5 and §8 of the German Aviation Security Act – for example, in monitoring </w:t>
      </w:r>
      <w:r w:rsidR="004779A9" w:rsidRPr="004779A9">
        <w:rPr>
          <w:rFonts w:asciiTheme="minorHAnsi" w:hAnsiTheme="minorHAnsi" w:cstheme="minorHAnsi"/>
          <w:bCs/>
          <w:lang w:val="en-GB"/>
        </w:rPr>
        <w:t xml:space="preserve">aviation security boundaries, </w:t>
      </w:r>
      <w:r w:rsidRPr="002450B7">
        <w:rPr>
          <w:rFonts w:asciiTheme="minorHAnsi" w:hAnsiTheme="minorHAnsi" w:cstheme="minorHAnsi"/>
          <w:bCs/>
          <w:lang w:val="en-GB"/>
        </w:rPr>
        <w:t xml:space="preserve">access roads and other </w:t>
      </w:r>
      <w:r w:rsidR="004779A9">
        <w:rPr>
          <w:rFonts w:asciiTheme="minorHAnsi" w:hAnsiTheme="minorHAnsi" w:cstheme="minorHAnsi"/>
          <w:bCs/>
          <w:lang w:val="en-GB"/>
        </w:rPr>
        <w:t>sensitive operational areas</w:t>
      </w:r>
      <w:r w:rsidRPr="002450B7">
        <w:rPr>
          <w:rFonts w:asciiTheme="minorHAnsi" w:hAnsiTheme="minorHAnsi" w:cstheme="minorHAnsi"/>
          <w:bCs/>
          <w:lang w:val="en-GB"/>
        </w:rPr>
        <w:t xml:space="preserve">. The hybrid system architecture </w:t>
      </w:r>
      <w:r w:rsidR="004779A9">
        <w:rPr>
          <w:rFonts w:asciiTheme="minorHAnsi" w:hAnsiTheme="minorHAnsi" w:cstheme="minorHAnsi"/>
          <w:bCs/>
          <w:lang w:val="en-GB"/>
        </w:rPr>
        <w:t>allows</w:t>
      </w:r>
      <w:r w:rsidRPr="002450B7">
        <w:rPr>
          <w:rFonts w:asciiTheme="minorHAnsi" w:hAnsiTheme="minorHAnsi" w:cstheme="minorHAnsi"/>
          <w:bCs/>
          <w:lang w:val="en-GB"/>
        </w:rPr>
        <w:t xml:space="preserve"> targeted expansion of the existing infrastructure.</w:t>
      </w:r>
    </w:p>
    <w:p w14:paraId="77E5D335" w14:textId="77777777" w:rsidR="0081231C" w:rsidRPr="002450B7" w:rsidRDefault="0081231C" w:rsidP="002450B7">
      <w:pPr>
        <w:jc w:val="both"/>
        <w:rPr>
          <w:rFonts w:asciiTheme="minorHAnsi" w:hAnsiTheme="minorHAnsi" w:cstheme="minorHAnsi"/>
          <w:bCs/>
          <w:lang w:val="en-GB"/>
        </w:rPr>
      </w:pPr>
    </w:p>
    <w:p w14:paraId="143569FF" w14:textId="0ED13CFF" w:rsidR="002450B7" w:rsidRPr="002450B7" w:rsidRDefault="004779A9" w:rsidP="002450B7">
      <w:pPr>
        <w:jc w:val="both"/>
        <w:rPr>
          <w:rFonts w:asciiTheme="minorHAnsi" w:hAnsiTheme="minorHAnsi" w:cstheme="minorHAnsi"/>
          <w:bCs/>
          <w:lang w:val="en-GB"/>
        </w:rPr>
      </w:pPr>
      <w:r w:rsidRPr="004779A9">
        <w:rPr>
          <w:rFonts w:asciiTheme="minorHAnsi" w:hAnsiTheme="minorHAnsi" w:cstheme="minorHAnsi"/>
          <w:bCs/>
          <w:lang w:val="en-GB"/>
        </w:rPr>
        <w:t xml:space="preserve">One key benefit: </w:t>
      </w:r>
      <w:r w:rsidR="002450B7" w:rsidRPr="002450B7">
        <w:rPr>
          <w:rFonts w:asciiTheme="minorHAnsi" w:hAnsiTheme="minorHAnsi" w:cstheme="minorHAnsi"/>
          <w:bCs/>
          <w:lang w:val="en-GB"/>
        </w:rPr>
        <w:t xml:space="preserve">Thanks to Panomera®, the number of cameras required was significantly reduced – </w:t>
      </w:r>
      <w:r w:rsidRPr="004779A9">
        <w:rPr>
          <w:rFonts w:asciiTheme="minorHAnsi" w:hAnsiTheme="minorHAnsi" w:cstheme="minorHAnsi"/>
          <w:bCs/>
          <w:lang w:val="en-GB"/>
        </w:rPr>
        <w:t>without sacrificing field of view or image quality</w:t>
      </w:r>
      <w:r>
        <w:rPr>
          <w:rFonts w:asciiTheme="minorHAnsi" w:hAnsiTheme="minorHAnsi" w:cstheme="minorHAnsi"/>
          <w:bCs/>
          <w:lang w:val="en-GB"/>
        </w:rPr>
        <w:t xml:space="preserve">. </w:t>
      </w:r>
      <w:r w:rsidRPr="004779A9">
        <w:rPr>
          <w:rFonts w:asciiTheme="minorHAnsi" w:hAnsiTheme="minorHAnsi" w:cstheme="minorHAnsi"/>
          <w:bCs/>
          <w:lang w:val="en-GB"/>
        </w:rPr>
        <w:t>This results in savings not only in installation and operational costs but also in ongoing maintenance. The modular system design supports step-by-step migration and offers long-term flexibility.</w:t>
      </w:r>
      <w:r>
        <w:rPr>
          <w:rFonts w:asciiTheme="minorHAnsi" w:hAnsiTheme="minorHAnsi" w:cstheme="minorHAnsi"/>
          <w:bCs/>
          <w:lang w:val="en-GB"/>
        </w:rPr>
        <w:t xml:space="preserve"> </w:t>
      </w:r>
      <w:r w:rsidR="002450B7" w:rsidRPr="002450B7">
        <w:rPr>
          <w:rFonts w:asciiTheme="minorHAnsi" w:hAnsiTheme="minorHAnsi" w:cstheme="minorHAnsi"/>
          <w:lang w:val="en-GB"/>
        </w:rPr>
        <w:t>“With the Dallmeier solution, we were able to seamlessly moderni</w:t>
      </w:r>
      <w:r>
        <w:rPr>
          <w:rFonts w:asciiTheme="minorHAnsi" w:hAnsiTheme="minorHAnsi" w:cstheme="minorHAnsi"/>
          <w:lang w:val="en-GB"/>
        </w:rPr>
        <w:t>z</w:t>
      </w:r>
      <w:r w:rsidR="002450B7" w:rsidRPr="002450B7">
        <w:rPr>
          <w:rFonts w:asciiTheme="minorHAnsi" w:hAnsiTheme="minorHAnsi" w:cstheme="minorHAnsi"/>
          <w:lang w:val="en-GB"/>
        </w:rPr>
        <w:t>e our</w:t>
      </w:r>
      <w:r>
        <w:rPr>
          <w:rFonts w:asciiTheme="minorHAnsi" w:hAnsiTheme="minorHAnsi" w:cstheme="minorHAnsi"/>
          <w:lang w:val="en-GB"/>
        </w:rPr>
        <w:t xml:space="preserve"> existing</w:t>
      </w:r>
      <w:r w:rsidR="002450B7" w:rsidRPr="002450B7">
        <w:rPr>
          <w:rFonts w:asciiTheme="minorHAnsi" w:hAnsiTheme="minorHAnsi" w:cstheme="minorHAnsi"/>
          <w:lang w:val="en-GB"/>
        </w:rPr>
        <w:t xml:space="preserve"> infrastructure </w:t>
      </w:r>
      <w:r w:rsidRPr="004779A9">
        <w:rPr>
          <w:rFonts w:asciiTheme="minorHAnsi" w:hAnsiTheme="minorHAnsi" w:cstheme="minorHAnsi"/>
          <w:lang w:val="en-GB"/>
        </w:rPr>
        <w:t xml:space="preserve">while efficiently meeting new security requirements. We were particularly impressed by the flexibility to integrate both </w:t>
      </w:r>
      <w:proofErr w:type="spellStart"/>
      <w:r w:rsidRPr="004779A9">
        <w:rPr>
          <w:rFonts w:asciiTheme="minorHAnsi" w:hAnsiTheme="minorHAnsi" w:cstheme="minorHAnsi"/>
          <w:lang w:val="en-GB"/>
        </w:rPr>
        <w:t>analog</w:t>
      </w:r>
      <w:proofErr w:type="spellEnd"/>
      <w:r w:rsidRPr="004779A9">
        <w:rPr>
          <w:rFonts w:asciiTheme="minorHAnsi" w:hAnsiTheme="minorHAnsi" w:cstheme="minorHAnsi"/>
          <w:lang w:val="en-GB"/>
        </w:rPr>
        <w:t xml:space="preserve"> and IP systems,”</w:t>
      </w:r>
      <w:r w:rsidR="002450B7" w:rsidRPr="002450B7">
        <w:rPr>
          <w:rFonts w:asciiTheme="minorHAnsi" w:hAnsiTheme="minorHAnsi" w:cstheme="minorHAnsi"/>
          <w:lang w:val="en-GB"/>
        </w:rPr>
        <w:t xml:space="preserve"> explains Paul Saw</w:t>
      </w:r>
      <w:r w:rsidR="002450B7" w:rsidRPr="002450B7">
        <w:rPr>
          <w:rFonts w:asciiTheme="minorHAnsi" w:hAnsiTheme="minorHAnsi" w:cstheme="minorHAnsi"/>
          <w:bCs/>
          <w:lang w:val="en-GB"/>
        </w:rPr>
        <w:t>atzki, Head of IT &amp; Technology at Paderborn/Lippstadt Airport.</w:t>
      </w:r>
    </w:p>
    <w:p w14:paraId="38D428DA" w14:textId="77777777" w:rsidR="002450B7" w:rsidRPr="004779A9" w:rsidRDefault="002450B7" w:rsidP="00B673E8">
      <w:pPr>
        <w:jc w:val="both"/>
        <w:rPr>
          <w:rFonts w:asciiTheme="minorHAnsi" w:hAnsiTheme="minorHAnsi" w:cstheme="minorHAnsi"/>
          <w:b/>
          <w:lang w:val="en-GB"/>
        </w:rPr>
      </w:pPr>
    </w:p>
    <w:p w14:paraId="30B2A714" w14:textId="77777777" w:rsidR="0095038F" w:rsidRPr="004779A9" w:rsidRDefault="0095038F" w:rsidP="0095038F">
      <w:pPr>
        <w:jc w:val="both"/>
        <w:rPr>
          <w:rFonts w:asciiTheme="minorHAnsi" w:hAnsiTheme="minorHAnsi" w:cstheme="minorHAnsi"/>
          <w:b/>
          <w:bCs/>
          <w:lang w:val="en-GB"/>
        </w:rPr>
      </w:pPr>
      <w:r w:rsidRPr="004779A9">
        <w:rPr>
          <w:rFonts w:asciiTheme="minorHAnsi" w:hAnsiTheme="minorHAnsi" w:cstheme="minorHAnsi"/>
          <w:b/>
          <w:bCs/>
          <w:lang w:val="en-GB"/>
        </w:rPr>
        <w:t xml:space="preserve">Compliance and </w:t>
      </w:r>
      <w:r>
        <w:rPr>
          <w:rFonts w:asciiTheme="minorHAnsi" w:hAnsiTheme="minorHAnsi" w:cstheme="minorHAnsi"/>
          <w:b/>
          <w:bCs/>
          <w:lang w:val="en-GB"/>
        </w:rPr>
        <w:t>s</w:t>
      </w:r>
      <w:r w:rsidRPr="004779A9">
        <w:rPr>
          <w:rFonts w:asciiTheme="minorHAnsi" w:hAnsiTheme="minorHAnsi" w:cstheme="minorHAnsi"/>
          <w:b/>
          <w:bCs/>
          <w:lang w:val="en-GB"/>
        </w:rPr>
        <w:t xml:space="preserve">ecurity for </w:t>
      </w:r>
      <w:r>
        <w:rPr>
          <w:rFonts w:asciiTheme="minorHAnsi" w:hAnsiTheme="minorHAnsi" w:cstheme="minorHAnsi"/>
          <w:b/>
          <w:bCs/>
          <w:lang w:val="en-GB"/>
        </w:rPr>
        <w:t>c</w:t>
      </w:r>
      <w:r w:rsidRPr="004779A9">
        <w:rPr>
          <w:rFonts w:asciiTheme="minorHAnsi" w:hAnsiTheme="minorHAnsi" w:cstheme="minorHAnsi"/>
          <w:b/>
          <w:bCs/>
          <w:lang w:val="en-GB"/>
        </w:rPr>
        <w:t xml:space="preserve">ritical </w:t>
      </w:r>
      <w:r>
        <w:rPr>
          <w:rFonts w:asciiTheme="minorHAnsi" w:hAnsiTheme="minorHAnsi" w:cstheme="minorHAnsi"/>
          <w:b/>
          <w:bCs/>
          <w:lang w:val="en-GB"/>
        </w:rPr>
        <w:t>i</w:t>
      </w:r>
      <w:r w:rsidRPr="004779A9">
        <w:rPr>
          <w:rFonts w:asciiTheme="minorHAnsi" w:hAnsiTheme="minorHAnsi" w:cstheme="minorHAnsi"/>
          <w:b/>
          <w:bCs/>
          <w:lang w:val="en-GB"/>
        </w:rPr>
        <w:t xml:space="preserve">nfrastructure </w:t>
      </w:r>
    </w:p>
    <w:p w14:paraId="23768022" w14:textId="08B9FA29" w:rsidR="0095038F" w:rsidRPr="0081231C" w:rsidRDefault="0095038F" w:rsidP="0095038F">
      <w:pPr>
        <w:jc w:val="both"/>
        <w:rPr>
          <w:rFonts w:asciiTheme="minorHAnsi" w:hAnsiTheme="minorHAnsi" w:cstheme="minorHAnsi"/>
          <w:lang w:val="en-US"/>
        </w:rPr>
      </w:pPr>
      <w:r w:rsidRPr="0081231C">
        <w:rPr>
          <w:rFonts w:asciiTheme="minorHAnsi" w:hAnsiTheme="minorHAnsi" w:cstheme="minorHAnsi"/>
          <w:lang w:val="en-US"/>
        </w:rPr>
        <w:t xml:space="preserve">The Dallmeier solution meets all requirements set forth by the GDPR and the NIS-2 Directive – especially in terms of data protection, IT security, and system availability. As an ISO-certified company – including certification to ISO/IEC 27001 for information security management systems – Dallmeier delivers the highest standards in the handling of sensitive data. These certifications provide a reliable foundation for deploying the technology in critical infrastructure environments. Additionally, </w:t>
      </w:r>
      <w:proofErr w:type="spellStart"/>
      <w:r w:rsidRPr="0081231C">
        <w:rPr>
          <w:rFonts w:asciiTheme="minorHAnsi" w:hAnsiTheme="minorHAnsi" w:cstheme="minorHAnsi"/>
          <w:lang w:val="en-US"/>
        </w:rPr>
        <w:t>Dallmeier’s</w:t>
      </w:r>
      <w:proofErr w:type="spellEnd"/>
      <w:r w:rsidRPr="0081231C">
        <w:rPr>
          <w:rFonts w:asciiTheme="minorHAnsi" w:hAnsiTheme="minorHAnsi" w:cstheme="minorHAnsi"/>
          <w:lang w:val="en-US"/>
        </w:rPr>
        <w:t xml:space="preserve"> in-house development and production in Germany (</w:t>
      </w:r>
      <w:r w:rsidR="0081231C">
        <w:rPr>
          <w:rFonts w:asciiTheme="minorHAnsi" w:hAnsiTheme="minorHAnsi" w:cstheme="minorHAnsi"/>
          <w:lang w:val="en-US"/>
        </w:rPr>
        <w:t>“</w:t>
      </w:r>
      <w:r w:rsidRPr="0081231C">
        <w:rPr>
          <w:rFonts w:asciiTheme="minorHAnsi" w:hAnsiTheme="minorHAnsi" w:cstheme="minorHAnsi"/>
          <w:lang w:val="en-US"/>
        </w:rPr>
        <w:t>Made in Germany</w:t>
      </w:r>
      <w:r w:rsidR="0081231C">
        <w:rPr>
          <w:rFonts w:asciiTheme="minorHAnsi" w:hAnsiTheme="minorHAnsi" w:cstheme="minorHAnsi"/>
          <w:lang w:val="en-US"/>
        </w:rPr>
        <w:t>”</w:t>
      </w:r>
      <w:r w:rsidRPr="0081231C">
        <w:rPr>
          <w:rFonts w:asciiTheme="minorHAnsi" w:hAnsiTheme="minorHAnsi" w:cstheme="minorHAnsi"/>
          <w:lang w:val="en-US"/>
        </w:rPr>
        <w:t>) ensures transparency and legal certainty for operators.</w:t>
      </w:r>
    </w:p>
    <w:p w14:paraId="200F9822" w14:textId="77777777" w:rsidR="0095038F" w:rsidRPr="004779A9" w:rsidRDefault="0095038F" w:rsidP="00B673E8">
      <w:pPr>
        <w:jc w:val="both"/>
        <w:rPr>
          <w:rFonts w:asciiTheme="minorHAnsi" w:hAnsiTheme="minorHAnsi" w:cstheme="minorHAnsi"/>
          <w:b/>
          <w:bCs/>
          <w:lang w:val="en-GB"/>
        </w:rPr>
      </w:pPr>
    </w:p>
    <w:p w14:paraId="5AD1893F" w14:textId="72DBC76A" w:rsidR="004779A9" w:rsidRPr="004779A9" w:rsidRDefault="004779A9" w:rsidP="004779A9">
      <w:pPr>
        <w:jc w:val="both"/>
        <w:rPr>
          <w:rFonts w:asciiTheme="minorHAnsi" w:hAnsiTheme="minorHAnsi" w:cstheme="minorHAnsi"/>
          <w:b/>
          <w:bCs/>
          <w:lang w:val="en-GB"/>
        </w:rPr>
      </w:pPr>
      <w:r w:rsidRPr="004779A9">
        <w:rPr>
          <w:rFonts w:asciiTheme="minorHAnsi" w:hAnsiTheme="minorHAnsi" w:cstheme="minorHAnsi"/>
          <w:b/>
          <w:bCs/>
          <w:lang w:val="en-GB"/>
        </w:rPr>
        <w:t xml:space="preserve">Ready for AI and </w:t>
      </w:r>
      <w:r w:rsidR="0095038F">
        <w:rPr>
          <w:rFonts w:asciiTheme="minorHAnsi" w:hAnsiTheme="minorHAnsi" w:cstheme="minorHAnsi"/>
          <w:b/>
          <w:bCs/>
          <w:lang w:val="en-GB"/>
        </w:rPr>
        <w:t>p</w:t>
      </w:r>
      <w:r w:rsidRPr="004779A9">
        <w:rPr>
          <w:rFonts w:asciiTheme="minorHAnsi" w:hAnsiTheme="minorHAnsi" w:cstheme="minorHAnsi"/>
          <w:b/>
          <w:bCs/>
          <w:lang w:val="en-GB"/>
        </w:rPr>
        <w:t xml:space="preserve">rocess </w:t>
      </w:r>
      <w:r w:rsidR="0095038F">
        <w:rPr>
          <w:rFonts w:asciiTheme="minorHAnsi" w:hAnsiTheme="minorHAnsi" w:cstheme="minorHAnsi"/>
          <w:b/>
          <w:bCs/>
          <w:lang w:val="en-GB"/>
        </w:rPr>
        <w:t>o</w:t>
      </w:r>
      <w:r w:rsidRPr="004779A9">
        <w:rPr>
          <w:rFonts w:asciiTheme="minorHAnsi" w:hAnsiTheme="minorHAnsi" w:cstheme="minorHAnsi"/>
          <w:b/>
          <w:bCs/>
          <w:lang w:val="en-GB"/>
        </w:rPr>
        <w:t>ptimi</w:t>
      </w:r>
      <w:r w:rsidR="0095038F">
        <w:rPr>
          <w:rFonts w:asciiTheme="minorHAnsi" w:hAnsiTheme="minorHAnsi" w:cstheme="minorHAnsi"/>
          <w:b/>
          <w:bCs/>
          <w:lang w:val="en-GB"/>
        </w:rPr>
        <w:t>za</w:t>
      </w:r>
      <w:r w:rsidRPr="004779A9">
        <w:rPr>
          <w:rFonts w:asciiTheme="minorHAnsi" w:hAnsiTheme="minorHAnsi" w:cstheme="minorHAnsi"/>
          <w:b/>
          <w:bCs/>
          <w:lang w:val="en-GB"/>
        </w:rPr>
        <w:t>tion</w:t>
      </w:r>
    </w:p>
    <w:p w14:paraId="038F50E5" w14:textId="04AFD500" w:rsidR="00720C7F" w:rsidRPr="0095038F" w:rsidRDefault="0095038F" w:rsidP="00B673E8">
      <w:pPr>
        <w:jc w:val="both"/>
        <w:rPr>
          <w:rFonts w:asciiTheme="minorHAnsi" w:hAnsiTheme="minorHAnsi" w:cstheme="minorHAnsi"/>
          <w:bCs/>
          <w:lang w:val="en-GB"/>
        </w:rPr>
      </w:pPr>
      <w:r w:rsidRPr="0095038F">
        <w:rPr>
          <w:rFonts w:asciiTheme="minorHAnsi" w:hAnsiTheme="minorHAnsi" w:cstheme="minorHAnsi"/>
          <w:bCs/>
          <w:lang w:val="en-GB"/>
        </w:rPr>
        <w:t xml:space="preserve">Another key advantage of the new system is its future-proof design. Beyond surveillance alone, AI-based analytics for process optimization and cost savings are increasingly in focus. The airport plans to deploy AI-driven technologies such as the Dallmeier </w:t>
      </w:r>
      <w:r w:rsidR="0081231C">
        <w:rPr>
          <w:rFonts w:asciiTheme="minorHAnsi" w:hAnsiTheme="minorHAnsi" w:cstheme="minorHAnsi"/>
          <w:bCs/>
          <w:lang w:val="en-GB"/>
        </w:rPr>
        <w:t>“</w:t>
      </w:r>
      <w:r w:rsidRPr="0095038F">
        <w:rPr>
          <w:rFonts w:asciiTheme="minorHAnsi" w:hAnsiTheme="minorHAnsi" w:cstheme="minorHAnsi"/>
          <w:bCs/>
          <w:lang w:val="en-GB"/>
        </w:rPr>
        <w:t>Attribute Finder</w:t>
      </w:r>
      <w:r w:rsidR="0081231C">
        <w:rPr>
          <w:rFonts w:asciiTheme="minorHAnsi" w:hAnsiTheme="minorHAnsi" w:cstheme="minorHAnsi"/>
          <w:bCs/>
          <w:lang w:val="en-GB"/>
        </w:rPr>
        <w:t>”</w:t>
      </w:r>
      <w:r w:rsidRPr="0095038F">
        <w:rPr>
          <w:rFonts w:asciiTheme="minorHAnsi" w:hAnsiTheme="minorHAnsi" w:cstheme="minorHAnsi"/>
          <w:bCs/>
          <w:lang w:val="en-GB"/>
        </w:rPr>
        <w:t>, which can be seamlessly integrated into the existing infrastructure.</w:t>
      </w:r>
    </w:p>
    <w:p w14:paraId="0B308272" w14:textId="77777777" w:rsidR="0095038F" w:rsidRPr="0095038F" w:rsidRDefault="0095038F" w:rsidP="00B673E8">
      <w:pPr>
        <w:jc w:val="both"/>
        <w:rPr>
          <w:rFonts w:asciiTheme="minorHAnsi" w:hAnsiTheme="minorHAnsi" w:cstheme="minorHAnsi"/>
          <w:bCs/>
          <w:lang w:val="en-GB"/>
        </w:rPr>
      </w:pPr>
    </w:p>
    <w:p w14:paraId="15CEB297" w14:textId="77777777" w:rsidR="004779A9" w:rsidRPr="0081231C" w:rsidRDefault="004779A9" w:rsidP="004779A9">
      <w:pPr>
        <w:jc w:val="both"/>
        <w:rPr>
          <w:rFonts w:asciiTheme="minorHAnsi" w:hAnsiTheme="minorHAnsi" w:cstheme="minorHAnsi"/>
          <w:b/>
          <w:bCs/>
          <w:lang w:val="en-US"/>
        </w:rPr>
      </w:pPr>
      <w:r w:rsidRPr="0081231C">
        <w:rPr>
          <w:rFonts w:asciiTheme="minorHAnsi" w:hAnsiTheme="minorHAnsi" w:cstheme="minorHAnsi"/>
          <w:b/>
          <w:bCs/>
          <w:lang w:val="en-US"/>
        </w:rPr>
        <w:t>Conclusion</w:t>
      </w:r>
    </w:p>
    <w:p w14:paraId="21675EF3" w14:textId="5880DFE0" w:rsidR="0095038F" w:rsidRPr="0081231C" w:rsidRDefault="0095038F" w:rsidP="0095038F">
      <w:pPr>
        <w:jc w:val="both"/>
        <w:rPr>
          <w:rFonts w:asciiTheme="minorHAnsi" w:hAnsiTheme="minorHAnsi" w:cstheme="minorHAnsi"/>
          <w:bCs/>
          <w:lang w:val="en-US"/>
        </w:rPr>
      </w:pPr>
      <w:r w:rsidRPr="0095038F">
        <w:rPr>
          <w:rFonts w:asciiTheme="minorHAnsi" w:hAnsiTheme="minorHAnsi" w:cstheme="minorHAnsi"/>
          <w:bCs/>
          <w:lang w:val="en-GB"/>
        </w:rPr>
        <w:t xml:space="preserve">The project at Paderborn/Lippstadt Airport demonstrates how intelligent planning and cutting-edge technology can bridge the gap between legacy infrastructure, system </w:t>
      </w:r>
      <w:r w:rsidRPr="0095038F">
        <w:rPr>
          <w:rFonts w:asciiTheme="minorHAnsi" w:hAnsiTheme="minorHAnsi" w:cstheme="minorHAnsi"/>
          <w:bCs/>
          <w:lang w:val="en-GB"/>
        </w:rPr>
        <w:lastRenderedPageBreak/>
        <w:t xml:space="preserve">modernization, and long-term readiness. The “Made in Germany” solution delivers durability, efficiency, and high integration capability – representing a successful deployment of modern video technology in a critical infrastructure environment. Horn </w:t>
      </w:r>
      <w:proofErr w:type="spellStart"/>
      <w:r w:rsidRPr="0095038F">
        <w:rPr>
          <w:rFonts w:asciiTheme="minorHAnsi" w:hAnsiTheme="minorHAnsi" w:cstheme="minorHAnsi"/>
          <w:bCs/>
          <w:lang w:val="en-GB"/>
        </w:rPr>
        <w:t>Sicherheitstechnik</w:t>
      </w:r>
      <w:proofErr w:type="spellEnd"/>
      <w:r w:rsidRPr="0095038F">
        <w:rPr>
          <w:rFonts w:asciiTheme="minorHAnsi" w:hAnsiTheme="minorHAnsi" w:cstheme="minorHAnsi"/>
          <w:bCs/>
          <w:lang w:val="en-GB"/>
        </w:rPr>
        <w:t xml:space="preserve"> also draws a positive conclusion:</w:t>
      </w:r>
      <w:r>
        <w:rPr>
          <w:rFonts w:asciiTheme="minorHAnsi" w:hAnsiTheme="minorHAnsi" w:cstheme="minorHAnsi"/>
          <w:bCs/>
          <w:lang w:val="en-GB"/>
        </w:rPr>
        <w:t xml:space="preserve"> </w:t>
      </w:r>
      <w:r w:rsidRPr="0095038F">
        <w:rPr>
          <w:rFonts w:asciiTheme="minorHAnsi" w:hAnsiTheme="minorHAnsi" w:cstheme="minorHAnsi"/>
          <w:bCs/>
          <w:lang w:val="en-GB"/>
        </w:rPr>
        <w:t xml:space="preserve">“Thanks to close coordination with all project stakeholders and the use of </w:t>
      </w:r>
      <w:proofErr w:type="spellStart"/>
      <w:r w:rsidRPr="0095038F">
        <w:rPr>
          <w:rFonts w:asciiTheme="minorHAnsi" w:hAnsiTheme="minorHAnsi" w:cstheme="minorHAnsi"/>
          <w:bCs/>
          <w:lang w:val="en-GB"/>
        </w:rPr>
        <w:t>Dallmeier’s</w:t>
      </w:r>
      <w:proofErr w:type="spellEnd"/>
      <w:r w:rsidRPr="0095038F">
        <w:rPr>
          <w:rFonts w:asciiTheme="minorHAnsi" w:hAnsiTheme="minorHAnsi" w:cstheme="minorHAnsi"/>
          <w:bCs/>
          <w:lang w:val="en-GB"/>
        </w:rPr>
        <w:t xml:space="preserve"> </w:t>
      </w:r>
      <w:proofErr w:type="spellStart"/>
      <w:r w:rsidRPr="0095038F">
        <w:rPr>
          <w:rFonts w:asciiTheme="minorHAnsi" w:hAnsiTheme="minorHAnsi" w:cstheme="minorHAnsi"/>
          <w:bCs/>
          <w:lang w:val="en-GB"/>
        </w:rPr>
        <w:t>PlanD</w:t>
      </w:r>
      <w:proofErr w:type="spellEnd"/>
      <w:r w:rsidRPr="0095038F">
        <w:rPr>
          <w:rFonts w:asciiTheme="minorHAnsi" w:hAnsiTheme="minorHAnsi" w:cstheme="minorHAnsi"/>
          <w:bCs/>
          <w:lang w:val="en-GB"/>
        </w:rPr>
        <w:t xml:space="preserve"> camera planning tool, we always had full control over the project. </w:t>
      </w:r>
      <w:r w:rsidRPr="0081231C">
        <w:rPr>
          <w:rFonts w:asciiTheme="minorHAnsi" w:hAnsiTheme="minorHAnsi" w:cstheme="minorHAnsi"/>
          <w:bCs/>
          <w:lang w:val="en-US"/>
        </w:rPr>
        <w:t xml:space="preserve">The tool gave us complete planning reliability right from the design phase,” says Michael Horn, Managing Director of Horn </w:t>
      </w:r>
      <w:proofErr w:type="spellStart"/>
      <w:r w:rsidRPr="0081231C">
        <w:rPr>
          <w:rFonts w:asciiTheme="minorHAnsi" w:hAnsiTheme="minorHAnsi" w:cstheme="minorHAnsi"/>
          <w:bCs/>
          <w:lang w:val="en-US"/>
        </w:rPr>
        <w:t>Sicherheitstechnik</w:t>
      </w:r>
      <w:proofErr w:type="spellEnd"/>
      <w:r w:rsidRPr="0081231C">
        <w:rPr>
          <w:rFonts w:asciiTheme="minorHAnsi" w:hAnsiTheme="minorHAnsi" w:cstheme="minorHAnsi"/>
          <w:bCs/>
          <w:lang w:val="en-US"/>
        </w:rPr>
        <w:t>.</w:t>
      </w:r>
    </w:p>
    <w:p w14:paraId="43A3C9C7" w14:textId="77777777" w:rsidR="0095038F" w:rsidRDefault="0095038F" w:rsidP="00B673E8">
      <w:pPr>
        <w:jc w:val="both"/>
        <w:rPr>
          <w:rFonts w:asciiTheme="minorHAnsi" w:hAnsiTheme="minorHAnsi" w:cstheme="minorHAnsi"/>
          <w:b/>
          <w:color w:val="FF0000"/>
          <w:lang w:val="en-GB"/>
        </w:rPr>
      </w:pPr>
    </w:p>
    <w:p w14:paraId="5393D057" w14:textId="77777777" w:rsidR="0095038F" w:rsidRPr="004779A9" w:rsidRDefault="0095038F" w:rsidP="00B673E8">
      <w:pPr>
        <w:jc w:val="both"/>
        <w:rPr>
          <w:rFonts w:asciiTheme="minorHAnsi" w:hAnsiTheme="minorHAnsi" w:cstheme="minorHAnsi"/>
          <w:b/>
          <w:color w:val="FF0000"/>
          <w:lang w:val="en-GB"/>
        </w:rPr>
      </w:pPr>
    </w:p>
    <w:p w14:paraId="1ADEECC5" w14:textId="7877062C" w:rsidR="00016186" w:rsidRPr="00147AA7" w:rsidRDefault="00016186" w:rsidP="00B673E8">
      <w:pPr>
        <w:jc w:val="both"/>
        <w:rPr>
          <w:rFonts w:asciiTheme="minorHAnsi" w:hAnsiTheme="minorHAnsi" w:cstheme="minorHAnsi"/>
          <w:b/>
          <w:color w:val="FF0000"/>
        </w:rPr>
      </w:pPr>
      <w:r w:rsidRPr="00147AA7">
        <w:rPr>
          <w:rFonts w:asciiTheme="minorHAnsi" w:hAnsiTheme="minorHAnsi" w:cstheme="minorHAnsi"/>
          <w:b/>
          <w:color w:val="FF0000"/>
        </w:rPr>
        <w:t xml:space="preserve">+++ </w:t>
      </w:r>
      <w:r w:rsidR="004779A9" w:rsidRPr="00147AA7">
        <w:rPr>
          <w:rFonts w:asciiTheme="minorHAnsi" w:hAnsiTheme="minorHAnsi" w:cstheme="minorHAnsi"/>
          <w:b/>
          <w:color w:val="FF0000"/>
        </w:rPr>
        <w:t>CAPTIONS +++</w:t>
      </w:r>
      <w:r w:rsidR="00D47D70" w:rsidRPr="00147AA7">
        <w:rPr>
          <w:rFonts w:asciiTheme="minorHAnsi" w:hAnsiTheme="minorHAnsi" w:cstheme="minorHAnsi"/>
          <w:b/>
          <w:color w:val="FF0000"/>
        </w:rPr>
        <w:t xml:space="preserve"> </w:t>
      </w:r>
    </w:p>
    <w:p w14:paraId="7694F459" w14:textId="1C470D80" w:rsidR="00600336" w:rsidRPr="00147AA7" w:rsidRDefault="00600336" w:rsidP="00B673E8">
      <w:pPr>
        <w:jc w:val="both"/>
        <w:rPr>
          <w:rFonts w:asciiTheme="minorHAnsi" w:hAnsiTheme="minorHAnsi" w:cstheme="minorHAnsi"/>
          <w:b/>
          <w:color w:val="FF0000"/>
        </w:rPr>
      </w:pPr>
    </w:p>
    <w:p w14:paraId="726A5613" w14:textId="77777777" w:rsidR="00147AA7" w:rsidRPr="00147AA7" w:rsidRDefault="00147AA7" w:rsidP="00147AA7">
      <w:pPr>
        <w:ind w:right="570"/>
        <w:jc w:val="both"/>
        <w:rPr>
          <w:rFonts w:asciiTheme="minorHAnsi" w:hAnsiTheme="minorHAnsi" w:cstheme="minorHAnsi"/>
          <w:b/>
          <w:color w:val="EE0000"/>
          <w:shd w:val="clear" w:color="auto" w:fill="FFFFFF"/>
        </w:rPr>
      </w:pPr>
      <w:r w:rsidRPr="00147AA7">
        <w:rPr>
          <w:rFonts w:asciiTheme="minorHAnsi" w:hAnsiTheme="minorHAnsi" w:cstheme="minorHAnsi"/>
          <w:b/>
          <w:color w:val="EE0000"/>
          <w:shd w:val="clear" w:color="auto" w:fill="FFFFFF"/>
        </w:rPr>
        <w:t>FlughafenPaderborn_148_Vorfeld_Sicht_in_Richtung_Gebaeude</w:t>
      </w:r>
    </w:p>
    <w:p w14:paraId="434C3A6F" w14:textId="77777777" w:rsidR="004779A9" w:rsidRDefault="004779A9" w:rsidP="00B673E8">
      <w:pPr>
        <w:ind w:right="570"/>
        <w:jc w:val="both"/>
        <w:rPr>
          <w:rFonts w:asciiTheme="minorHAnsi" w:hAnsiTheme="minorHAnsi" w:cstheme="minorHAnsi"/>
          <w:color w:val="000000" w:themeColor="text1"/>
          <w:lang w:val="en-GB"/>
        </w:rPr>
      </w:pPr>
      <w:r w:rsidRPr="004779A9">
        <w:rPr>
          <w:rFonts w:asciiTheme="minorHAnsi" w:hAnsiTheme="minorHAnsi" w:cstheme="minorHAnsi"/>
          <w:color w:val="000000" w:themeColor="text1"/>
          <w:lang w:val="en-GB"/>
        </w:rPr>
        <w:t>Paderborn/Lippstadt Airport: critical infrastructure with high security requirements.</w:t>
      </w:r>
    </w:p>
    <w:p w14:paraId="02F410DF" w14:textId="5D849B72" w:rsidR="00800332" w:rsidRPr="004779A9" w:rsidRDefault="004779A9" w:rsidP="00B673E8">
      <w:pPr>
        <w:ind w:right="570"/>
        <w:jc w:val="both"/>
        <w:rPr>
          <w:rFonts w:asciiTheme="minorHAnsi" w:hAnsiTheme="minorHAnsi" w:cstheme="minorHAnsi"/>
          <w:i/>
          <w:iCs/>
          <w:color w:val="000000" w:themeColor="text1"/>
          <w:shd w:val="clear" w:color="auto" w:fill="FFFFFF"/>
          <w:lang w:val="en-GB"/>
        </w:rPr>
      </w:pPr>
      <w:r>
        <w:rPr>
          <w:rFonts w:asciiTheme="minorHAnsi" w:hAnsiTheme="minorHAnsi" w:cstheme="minorHAnsi"/>
          <w:i/>
          <w:iCs/>
          <w:color w:val="000000" w:themeColor="text1"/>
          <w:shd w:val="clear" w:color="auto" w:fill="FFFFFF"/>
          <w:lang w:val="es-ES"/>
        </w:rPr>
        <w:t>Image Credit</w:t>
      </w:r>
      <w:r w:rsidR="00800332" w:rsidRPr="009F3349">
        <w:rPr>
          <w:rFonts w:asciiTheme="minorHAnsi" w:hAnsiTheme="minorHAnsi" w:cstheme="minorHAnsi"/>
          <w:i/>
          <w:iCs/>
          <w:color w:val="000000" w:themeColor="text1"/>
          <w:shd w:val="clear" w:color="auto" w:fill="FFFFFF"/>
          <w:lang w:val="es-ES"/>
        </w:rPr>
        <w:t xml:space="preserve">: </w:t>
      </w:r>
      <w:r w:rsidR="00470924" w:rsidRPr="004779A9">
        <w:rPr>
          <w:rFonts w:asciiTheme="minorHAnsi" w:hAnsiTheme="minorHAnsi" w:cstheme="minorHAnsi"/>
          <w:i/>
          <w:iCs/>
          <w:color w:val="000000" w:themeColor="text1"/>
          <w:shd w:val="clear" w:color="auto" w:fill="FFFFFF"/>
          <w:lang w:val="en-GB"/>
        </w:rPr>
        <w:t> </w:t>
      </w:r>
      <w:r w:rsidR="003B2ABC">
        <w:rPr>
          <w:rFonts w:asciiTheme="minorHAnsi" w:hAnsiTheme="minorHAnsi" w:cstheme="minorHAnsi"/>
          <w:i/>
          <w:iCs/>
          <w:color w:val="000000" w:themeColor="text1"/>
          <w:shd w:val="clear" w:color="auto" w:fill="FFFFFF"/>
          <w:lang w:val="es-ES"/>
        </w:rPr>
        <w:t xml:space="preserve">Flughafen </w:t>
      </w:r>
      <w:r w:rsidR="003B2ABC" w:rsidRPr="004779A9">
        <w:rPr>
          <w:rFonts w:asciiTheme="minorHAnsi" w:hAnsiTheme="minorHAnsi" w:cstheme="minorHAnsi"/>
          <w:i/>
          <w:iCs/>
          <w:color w:val="000000" w:themeColor="text1"/>
          <w:shd w:val="clear" w:color="auto" w:fill="FFFFFF"/>
          <w:lang w:val="en-GB"/>
        </w:rPr>
        <w:t>Paderborn / Lippstadt</w:t>
      </w:r>
    </w:p>
    <w:p w14:paraId="370B616F" w14:textId="77777777" w:rsidR="004779A9" w:rsidRPr="004779A9" w:rsidRDefault="004779A9" w:rsidP="00B673E8">
      <w:pPr>
        <w:ind w:right="570"/>
        <w:jc w:val="both"/>
        <w:rPr>
          <w:rFonts w:asciiTheme="minorHAnsi" w:hAnsiTheme="minorHAnsi" w:cstheme="minorHAnsi"/>
          <w:b/>
          <w:color w:val="FF0000"/>
          <w:shd w:val="clear" w:color="auto" w:fill="FFFFFF"/>
          <w:lang w:val="en-GB"/>
        </w:rPr>
      </w:pPr>
    </w:p>
    <w:p w14:paraId="153D1DA2" w14:textId="4149C2DB" w:rsidR="00600336" w:rsidRPr="00811FFF" w:rsidRDefault="00600336" w:rsidP="00600336">
      <w:pPr>
        <w:ind w:right="570"/>
        <w:jc w:val="both"/>
        <w:rPr>
          <w:rFonts w:asciiTheme="minorHAnsi" w:hAnsiTheme="minorHAnsi" w:cstheme="minorHAnsi"/>
          <w:b/>
          <w:color w:val="FF0000"/>
          <w:shd w:val="clear" w:color="auto" w:fill="FFFFFF"/>
          <w:lang w:val="en-GB"/>
        </w:rPr>
      </w:pPr>
      <w:proofErr w:type="spellStart"/>
      <w:r w:rsidRPr="00811FFF">
        <w:rPr>
          <w:rFonts w:asciiTheme="minorHAnsi" w:hAnsiTheme="minorHAnsi" w:cstheme="minorHAnsi"/>
          <w:b/>
          <w:color w:val="FF0000"/>
          <w:shd w:val="clear" w:color="auto" w:fill="FFFFFF"/>
          <w:lang w:val="en-GB"/>
        </w:rPr>
        <w:t>Paderborn_Lippstadt_Airport_Logo</w:t>
      </w:r>
      <w:proofErr w:type="spellEnd"/>
      <w:r w:rsidRPr="00811FFF">
        <w:rPr>
          <w:rFonts w:asciiTheme="minorHAnsi" w:hAnsiTheme="minorHAnsi" w:cstheme="minorHAnsi"/>
          <w:b/>
          <w:color w:val="FF0000"/>
          <w:highlight w:val="yellow"/>
          <w:shd w:val="clear" w:color="auto" w:fill="FFFFFF"/>
          <w:lang w:val="en-GB"/>
        </w:rPr>
        <w:t xml:space="preserve"> </w:t>
      </w:r>
    </w:p>
    <w:p w14:paraId="1929ADB8" w14:textId="2CE26582" w:rsidR="00600336" w:rsidRPr="00811FFF" w:rsidRDefault="00600336" w:rsidP="00600336">
      <w:pPr>
        <w:ind w:right="570"/>
        <w:jc w:val="both"/>
        <w:rPr>
          <w:rFonts w:asciiTheme="minorHAnsi" w:hAnsiTheme="minorHAnsi" w:cstheme="minorHAnsi"/>
          <w:color w:val="000000" w:themeColor="text1"/>
          <w:lang w:val="en-GB"/>
        </w:rPr>
      </w:pPr>
      <w:r w:rsidRPr="00811FFF">
        <w:rPr>
          <w:rFonts w:asciiTheme="minorHAnsi" w:hAnsiTheme="minorHAnsi" w:cstheme="minorHAnsi"/>
          <w:color w:val="000000" w:themeColor="text1"/>
          <w:lang w:val="en-GB"/>
        </w:rPr>
        <w:t xml:space="preserve">Logo </w:t>
      </w:r>
      <w:r w:rsidR="004779A9" w:rsidRPr="00811FFF">
        <w:rPr>
          <w:rFonts w:asciiTheme="minorHAnsi" w:hAnsiTheme="minorHAnsi" w:cstheme="minorHAnsi"/>
          <w:color w:val="000000" w:themeColor="text1"/>
          <w:lang w:val="en-GB"/>
        </w:rPr>
        <w:t>Airport</w:t>
      </w:r>
      <w:r w:rsidRPr="00811FFF">
        <w:rPr>
          <w:rFonts w:asciiTheme="minorHAnsi" w:hAnsiTheme="minorHAnsi" w:cstheme="minorHAnsi"/>
          <w:color w:val="000000" w:themeColor="text1"/>
          <w:lang w:val="en-GB"/>
        </w:rPr>
        <w:t xml:space="preserve"> Paderborn/ Lippstadt</w:t>
      </w:r>
    </w:p>
    <w:p w14:paraId="31550B7D" w14:textId="77777777" w:rsidR="004779A9" w:rsidRPr="00553EE1" w:rsidRDefault="004779A9" w:rsidP="004779A9">
      <w:pPr>
        <w:ind w:right="570"/>
        <w:jc w:val="both"/>
        <w:rPr>
          <w:rFonts w:asciiTheme="minorHAnsi" w:hAnsiTheme="minorHAnsi" w:cstheme="minorHAnsi"/>
          <w:i/>
          <w:iCs/>
          <w:color w:val="000000" w:themeColor="text1"/>
          <w:shd w:val="clear" w:color="auto" w:fill="FFFFFF"/>
        </w:rPr>
      </w:pPr>
      <w:r>
        <w:rPr>
          <w:rFonts w:asciiTheme="minorHAnsi" w:hAnsiTheme="minorHAnsi" w:cstheme="minorHAnsi"/>
          <w:i/>
          <w:iCs/>
          <w:color w:val="000000" w:themeColor="text1"/>
          <w:shd w:val="clear" w:color="auto" w:fill="FFFFFF"/>
          <w:lang w:val="es-ES"/>
        </w:rPr>
        <w:t>Image Credit</w:t>
      </w:r>
      <w:r w:rsidRPr="009F3349">
        <w:rPr>
          <w:rFonts w:asciiTheme="minorHAnsi" w:hAnsiTheme="minorHAnsi" w:cstheme="minorHAnsi"/>
          <w:i/>
          <w:iCs/>
          <w:color w:val="000000" w:themeColor="text1"/>
          <w:shd w:val="clear" w:color="auto" w:fill="FFFFFF"/>
          <w:lang w:val="es-ES"/>
        </w:rPr>
        <w:t xml:space="preserve">: </w:t>
      </w:r>
      <w:r w:rsidRPr="00553EE1">
        <w:rPr>
          <w:rFonts w:asciiTheme="minorHAnsi" w:hAnsiTheme="minorHAnsi" w:cstheme="minorHAnsi"/>
          <w:i/>
          <w:iCs/>
          <w:color w:val="000000" w:themeColor="text1"/>
          <w:shd w:val="clear" w:color="auto" w:fill="FFFFFF"/>
        </w:rPr>
        <w:t> </w:t>
      </w:r>
      <w:r>
        <w:rPr>
          <w:rFonts w:asciiTheme="minorHAnsi" w:hAnsiTheme="minorHAnsi" w:cstheme="minorHAnsi"/>
          <w:i/>
          <w:iCs/>
          <w:color w:val="000000" w:themeColor="text1"/>
          <w:shd w:val="clear" w:color="auto" w:fill="FFFFFF"/>
          <w:lang w:val="es-ES"/>
        </w:rPr>
        <w:t xml:space="preserve">Flughafen </w:t>
      </w:r>
      <w:r>
        <w:rPr>
          <w:rFonts w:asciiTheme="minorHAnsi" w:hAnsiTheme="minorHAnsi" w:cstheme="minorHAnsi"/>
          <w:i/>
          <w:iCs/>
          <w:color w:val="000000" w:themeColor="text1"/>
          <w:shd w:val="clear" w:color="auto" w:fill="FFFFFF"/>
        </w:rPr>
        <w:t>Paderborn / Lippstadt</w:t>
      </w:r>
    </w:p>
    <w:p w14:paraId="39EF3F42" w14:textId="77777777" w:rsidR="0095038F" w:rsidRDefault="0095038F" w:rsidP="00B673E8">
      <w:pPr>
        <w:ind w:right="570"/>
        <w:jc w:val="both"/>
        <w:rPr>
          <w:rFonts w:asciiTheme="minorHAnsi" w:hAnsiTheme="minorHAnsi" w:cstheme="minorHAnsi"/>
          <w:b/>
          <w:color w:val="FF0000"/>
          <w:shd w:val="clear" w:color="auto" w:fill="FFFFFF"/>
        </w:rPr>
      </w:pPr>
    </w:p>
    <w:p w14:paraId="0594F472" w14:textId="77777777" w:rsidR="00503160" w:rsidRPr="00F55DAB" w:rsidRDefault="00503160" w:rsidP="00503160">
      <w:pPr>
        <w:ind w:right="570"/>
        <w:jc w:val="both"/>
        <w:rPr>
          <w:rFonts w:asciiTheme="minorHAnsi" w:hAnsiTheme="minorHAnsi" w:cstheme="minorHAnsi"/>
          <w:b/>
          <w:color w:val="FF0000"/>
          <w:shd w:val="clear" w:color="auto" w:fill="FFFFFF"/>
        </w:rPr>
      </w:pPr>
      <w:proofErr w:type="spellStart"/>
      <w:r w:rsidRPr="00F55DAB">
        <w:rPr>
          <w:rFonts w:asciiTheme="minorHAnsi" w:hAnsiTheme="minorHAnsi" w:cstheme="minorHAnsi"/>
          <w:b/>
          <w:color w:val="FF0000"/>
          <w:shd w:val="clear" w:color="auto" w:fill="FFFFFF"/>
        </w:rPr>
        <w:t>Flughafen_Paderborn_Kamera</w:t>
      </w:r>
      <w:proofErr w:type="spellEnd"/>
    </w:p>
    <w:p w14:paraId="20CC11C1" w14:textId="3E725DAE" w:rsidR="00BB65E1" w:rsidRPr="00503160" w:rsidRDefault="00503160" w:rsidP="00503160">
      <w:pPr>
        <w:ind w:right="570"/>
        <w:rPr>
          <w:rFonts w:asciiTheme="minorHAnsi" w:hAnsiTheme="minorHAnsi" w:cstheme="minorHAnsi"/>
          <w:i/>
          <w:iCs/>
          <w:color w:val="000000" w:themeColor="text1"/>
          <w:shd w:val="clear" w:color="auto" w:fill="FFFFFF"/>
          <w:lang w:val="en-US"/>
        </w:rPr>
      </w:pPr>
      <w:r w:rsidRPr="00F55DAB">
        <w:rPr>
          <w:rFonts w:asciiTheme="minorHAnsi" w:hAnsiTheme="minorHAnsi" w:cstheme="minorHAnsi"/>
          <w:color w:val="000000" w:themeColor="text1"/>
          <w:lang w:val="en-GB"/>
        </w:rPr>
        <w:t xml:space="preserve">Security-related outdoor areas at the airport are subject to constant surveillance. </w:t>
      </w:r>
      <w:r w:rsidR="004779A9" w:rsidRPr="00F55DAB">
        <w:rPr>
          <w:rFonts w:asciiTheme="minorHAnsi" w:hAnsiTheme="minorHAnsi" w:cstheme="minorHAnsi"/>
          <w:i/>
          <w:iCs/>
          <w:color w:val="000000" w:themeColor="text1"/>
          <w:shd w:val="clear" w:color="auto" w:fill="FFFFFF"/>
          <w:lang w:val="es-ES"/>
        </w:rPr>
        <w:t>Image Credit:</w:t>
      </w:r>
      <w:r w:rsidR="004779A9" w:rsidRPr="00F55DAB">
        <w:rPr>
          <w:rFonts w:asciiTheme="minorHAnsi" w:hAnsiTheme="minorHAnsi" w:cstheme="minorHAnsi"/>
          <w:i/>
          <w:iCs/>
          <w:color w:val="000000" w:themeColor="text1"/>
          <w:shd w:val="clear" w:color="auto" w:fill="FFFFFF"/>
          <w:lang w:val="en-US"/>
        </w:rPr>
        <w:t> </w:t>
      </w:r>
      <w:r w:rsidR="00BB65E1" w:rsidRPr="00F55DAB">
        <w:rPr>
          <w:rFonts w:asciiTheme="minorHAnsi" w:hAnsiTheme="minorHAnsi" w:cstheme="minorHAnsi"/>
          <w:i/>
          <w:iCs/>
          <w:color w:val="000000" w:themeColor="text1"/>
          <w:shd w:val="clear" w:color="auto" w:fill="FFFFFF"/>
          <w:lang w:val="en-US"/>
        </w:rPr>
        <w:t>Horn Sicherheitstechnik</w:t>
      </w:r>
    </w:p>
    <w:p w14:paraId="3920C80F" w14:textId="77777777" w:rsidR="00B14F69" w:rsidRDefault="00B14F69" w:rsidP="00B673E8">
      <w:pPr>
        <w:ind w:right="570"/>
        <w:jc w:val="both"/>
        <w:rPr>
          <w:rFonts w:asciiTheme="minorHAnsi" w:hAnsiTheme="minorHAnsi" w:cstheme="minorHAnsi"/>
          <w:i/>
          <w:iCs/>
          <w:color w:val="000000" w:themeColor="text1"/>
          <w:shd w:val="clear" w:color="auto" w:fill="FFFFFF"/>
          <w:lang w:val="es-ES"/>
        </w:rPr>
      </w:pPr>
    </w:p>
    <w:p w14:paraId="0DFD0114" w14:textId="77777777" w:rsidR="00600336" w:rsidRPr="00503160" w:rsidRDefault="00600336" w:rsidP="00B673E8">
      <w:pPr>
        <w:ind w:right="570"/>
        <w:jc w:val="both"/>
        <w:rPr>
          <w:rFonts w:asciiTheme="minorHAnsi" w:hAnsiTheme="minorHAnsi" w:cstheme="minorHAnsi"/>
          <w:b/>
          <w:color w:val="FF0000"/>
          <w:shd w:val="clear" w:color="auto" w:fill="FFFFFF"/>
          <w:lang w:val="en-US"/>
        </w:rPr>
      </w:pPr>
      <w:r w:rsidRPr="00503160">
        <w:rPr>
          <w:rFonts w:asciiTheme="minorHAnsi" w:hAnsiTheme="minorHAnsi" w:cstheme="minorHAnsi"/>
          <w:b/>
          <w:color w:val="FF0000"/>
          <w:shd w:val="clear" w:color="auto" w:fill="FFFFFF"/>
          <w:lang w:val="en-US"/>
        </w:rPr>
        <w:t>Flughafen_Paderborn_Planung_Apron</w:t>
      </w:r>
    </w:p>
    <w:p w14:paraId="5937A452" w14:textId="2FCE5887" w:rsidR="004779A9" w:rsidRDefault="004779A9" w:rsidP="00B673E8">
      <w:pPr>
        <w:ind w:right="570"/>
        <w:jc w:val="both"/>
        <w:rPr>
          <w:rFonts w:asciiTheme="minorHAnsi" w:hAnsiTheme="minorHAnsi" w:cstheme="minorHAnsi"/>
          <w:bCs/>
          <w:lang w:val="en-GB"/>
        </w:rPr>
      </w:pPr>
      <w:r w:rsidRPr="004779A9">
        <w:rPr>
          <w:rFonts w:asciiTheme="minorHAnsi" w:hAnsiTheme="minorHAnsi" w:cstheme="minorHAnsi"/>
          <w:bCs/>
          <w:lang w:val="en-GB"/>
        </w:rPr>
        <w:t>Panomera® technology enables large areas to be captured in high detail with significantly fewer cameras – ideal for the expansive apron zones</w:t>
      </w:r>
      <w:r>
        <w:rPr>
          <w:rFonts w:asciiTheme="minorHAnsi" w:hAnsiTheme="minorHAnsi" w:cstheme="minorHAnsi"/>
          <w:bCs/>
          <w:lang w:val="en-GB"/>
        </w:rPr>
        <w:t>.</w:t>
      </w:r>
    </w:p>
    <w:p w14:paraId="3F88842E" w14:textId="46A7D620" w:rsidR="00BB65E1" w:rsidRPr="0081231C" w:rsidRDefault="004779A9" w:rsidP="00B673E8">
      <w:pPr>
        <w:ind w:right="570"/>
        <w:jc w:val="both"/>
        <w:rPr>
          <w:rFonts w:asciiTheme="minorHAnsi" w:hAnsiTheme="minorHAnsi" w:cstheme="minorHAnsi"/>
          <w:i/>
          <w:iCs/>
          <w:color w:val="000000" w:themeColor="text1"/>
          <w:shd w:val="clear" w:color="auto" w:fill="FFFFFF"/>
        </w:rPr>
      </w:pPr>
      <w:r>
        <w:rPr>
          <w:rFonts w:asciiTheme="minorHAnsi" w:hAnsiTheme="minorHAnsi" w:cstheme="minorHAnsi"/>
          <w:i/>
          <w:iCs/>
          <w:color w:val="000000" w:themeColor="text1"/>
          <w:shd w:val="clear" w:color="auto" w:fill="FFFFFF"/>
          <w:lang w:val="es-ES"/>
        </w:rPr>
        <w:t>Image Credit</w:t>
      </w:r>
      <w:r w:rsidRPr="009F3349">
        <w:rPr>
          <w:rFonts w:asciiTheme="minorHAnsi" w:hAnsiTheme="minorHAnsi" w:cstheme="minorHAnsi"/>
          <w:i/>
          <w:iCs/>
          <w:color w:val="000000" w:themeColor="text1"/>
          <w:shd w:val="clear" w:color="auto" w:fill="FFFFFF"/>
          <w:lang w:val="es-ES"/>
        </w:rPr>
        <w:t xml:space="preserve">: </w:t>
      </w:r>
      <w:r w:rsidR="00BB65E1" w:rsidRPr="0081231C">
        <w:rPr>
          <w:rFonts w:asciiTheme="minorHAnsi" w:hAnsiTheme="minorHAnsi" w:cstheme="minorHAnsi"/>
          <w:i/>
          <w:iCs/>
          <w:color w:val="000000" w:themeColor="text1"/>
          <w:shd w:val="clear" w:color="auto" w:fill="FFFFFF"/>
        </w:rPr>
        <w:t>Horn Sicherheitstechnik</w:t>
      </w:r>
    </w:p>
    <w:p w14:paraId="7D93BA72" w14:textId="77777777" w:rsidR="004779A9" w:rsidRPr="0081231C" w:rsidRDefault="004779A9" w:rsidP="00B673E8">
      <w:pPr>
        <w:ind w:right="570"/>
        <w:jc w:val="both"/>
        <w:rPr>
          <w:rFonts w:asciiTheme="minorHAnsi" w:hAnsiTheme="minorHAnsi" w:cstheme="minorHAnsi"/>
          <w:i/>
          <w:iCs/>
          <w:color w:val="000000" w:themeColor="text1"/>
          <w:shd w:val="clear" w:color="auto" w:fill="FFFFFF"/>
        </w:rPr>
      </w:pPr>
    </w:p>
    <w:p w14:paraId="310D6DA8" w14:textId="77777777" w:rsidR="00600336" w:rsidRPr="00600336" w:rsidRDefault="00600336" w:rsidP="00B673E8">
      <w:pPr>
        <w:ind w:right="570"/>
        <w:jc w:val="both"/>
        <w:rPr>
          <w:rFonts w:asciiTheme="minorHAnsi" w:hAnsiTheme="minorHAnsi" w:cstheme="minorHAnsi"/>
          <w:b/>
          <w:color w:val="FF0000"/>
          <w:shd w:val="clear" w:color="auto" w:fill="FFFFFF"/>
        </w:rPr>
      </w:pPr>
      <w:proofErr w:type="spellStart"/>
      <w:r w:rsidRPr="00600336">
        <w:rPr>
          <w:rFonts w:asciiTheme="minorHAnsi" w:hAnsiTheme="minorHAnsi" w:cstheme="minorHAnsi"/>
          <w:b/>
          <w:color w:val="FF0000"/>
          <w:shd w:val="clear" w:color="auto" w:fill="FFFFFF"/>
        </w:rPr>
        <w:t>Flughafen_Paderborn_Planung</w:t>
      </w:r>
      <w:proofErr w:type="spellEnd"/>
    </w:p>
    <w:p w14:paraId="074C7211" w14:textId="77777777" w:rsidR="004779A9" w:rsidRDefault="004779A9" w:rsidP="00B673E8">
      <w:pPr>
        <w:ind w:right="570"/>
        <w:jc w:val="both"/>
        <w:rPr>
          <w:rFonts w:asciiTheme="minorHAnsi" w:hAnsiTheme="minorHAnsi" w:cstheme="minorHAnsi"/>
          <w:bCs/>
          <w:lang w:val="en-GB"/>
        </w:rPr>
      </w:pPr>
      <w:r w:rsidRPr="004779A9">
        <w:rPr>
          <w:rFonts w:asciiTheme="minorHAnsi" w:hAnsiTheme="minorHAnsi" w:cstheme="minorHAnsi"/>
          <w:bCs/>
          <w:lang w:val="en-GB"/>
        </w:rPr>
        <w:t>Video security systems that help fulfil aviation security requirements.</w:t>
      </w:r>
    </w:p>
    <w:p w14:paraId="096A42C6" w14:textId="53D4018D" w:rsidR="00BB65E1" w:rsidRPr="0095038F" w:rsidRDefault="004779A9" w:rsidP="00B673E8">
      <w:pPr>
        <w:ind w:right="570"/>
        <w:jc w:val="both"/>
        <w:rPr>
          <w:rFonts w:asciiTheme="minorHAnsi" w:hAnsiTheme="minorHAnsi" w:cstheme="minorHAnsi"/>
          <w:i/>
          <w:iCs/>
          <w:color w:val="000000" w:themeColor="text1"/>
          <w:shd w:val="clear" w:color="auto" w:fill="FFFFFF"/>
        </w:rPr>
      </w:pPr>
      <w:r>
        <w:rPr>
          <w:rFonts w:asciiTheme="minorHAnsi" w:hAnsiTheme="minorHAnsi" w:cstheme="minorHAnsi"/>
          <w:i/>
          <w:iCs/>
          <w:color w:val="000000" w:themeColor="text1"/>
          <w:shd w:val="clear" w:color="auto" w:fill="FFFFFF"/>
          <w:lang w:val="es-ES"/>
        </w:rPr>
        <w:t>Image Credit</w:t>
      </w:r>
      <w:r w:rsidRPr="009F3349">
        <w:rPr>
          <w:rFonts w:asciiTheme="minorHAnsi" w:hAnsiTheme="minorHAnsi" w:cstheme="minorHAnsi"/>
          <w:i/>
          <w:iCs/>
          <w:color w:val="000000" w:themeColor="text1"/>
          <w:shd w:val="clear" w:color="auto" w:fill="FFFFFF"/>
          <w:lang w:val="es-ES"/>
        </w:rPr>
        <w:t xml:space="preserve">: </w:t>
      </w:r>
      <w:r w:rsidR="00BB65E1" w:rsidRPr="0095038F">
        <w:rPr>
          <w:rFonts w:asciiTheme="minorHAnsi" w:hAnsiTheme="minorHAnsi" w:cstheme="minorHAnsi"/>
          <w:i/>
          <w:iCs/>
          <w:color w:val="000000" w:themeColor="text1"/>
          <w:shd w:val="clear" w:color="auto" w:fill="FFFFFF"/>
        </w:rPr>
        <w:t>Horn Sicherheitstechnik</w:t>
      </w:r>
    </w:p>
    <w:p w14:paraId="55FBE257" w14:textId="77777777" w:rsidR="00D72BB1" w:rsidRDefault="00D72BB1" w:rsidP="00B673E8">
      <w:pPr>
        <w:ind w:right="570"/>
        <w:jc w:val="both"/>
        <w:rPr>
          <w:rFonts w:asciiTheme="minorHAnsi" w:hAnsiTheme="minorHAnsi" w:cstheme="minorHAnsi"/>
          <w:i/>
          <w:iCs/>
          <w:color w:val="000000" w:themeColor="text1"/>
          <w:shd w:val="clear" w:color="auto" w:fill="FFFFFF"/>
          <w:lang w:val="es-ES"/>
        </w:rPr>
      </w:pPr>
    </w:p>
    <w:p w14:paraId="500CDA9E" w14:textId="77777777" w:rsidR="00600336" w:rsidRDefault="00600336" w:rsidP="00B673E8">
      <w:pPr>
        <w:ind w:right="570"/>
        <w:jc w:val="both"/>
        <w:rPr>
          <w:rFonts w:asciiTheme="minorHAnsi" w:hAnsiTheme="minorHAnsi" w:cstheme="minorHAnsi"/>
          <w:b/>
          <w:color w:val="FF0000"/>
          <w:shd w:val="clear" w:color="auto" w:fill="FFFFFF"/>
        </w:rPr>
      </w:pPr>
      <w:proofErr w:type="spellStart"/>
      <w:r w:rsidRPr="00600336">
        <w:rPr>
          <w:rFonts w:asciiTheme="minorHAnsi" w:hAnsiTheme="minorHAnsi" w:cstheme="minorHAnsi"/>
          <w:b/>
          <w:color w:val="FF0000"/>
          <w:shd w:val="clear" w:color="auto" w:fill="FFFFFF"/>
        </w:rPr>
        <w:t>Flughafen_Paderborn_Planung_Terminal</w:t>
      </w:r>
      <w:proofErr w:type="spellEnd"/>
    </w:p>
    <w:p w14:paraId="4EA710A3" w14:textId="77777777" w:rsidR="004779A9" w:rsidRDefault="004779A9" w:rsidP="00B673E8">
      <w:pPr>
        <w:ind w:right="570"/>
        <w:jc w:val="both"/>
        <w:rPr>
          <w:rFonts w:asciiTheme="minorHAnsi" w:hAnsiTheme="minorHAnsi" w:cstheme="minorHAnsi"/>
          <w:color w:val="000000" w:themeColor="text1"/>
          <w:lang w:val="en-GB"/>
        </w:rPr>
      </w:pPr>
      <w:r w:rsidRPr="004779A9">
        <w:rPr>
          <w:rFonts w:asciiTheme="minorHAnsi" w:hAnsiTheme="minorHAnsi" w:cstheme="minorHAnsi"/>
          <w:color w:val="000000" w:themeColor="text1"/>
          <w:lang w:val="en-GB"/>
        </w:rPr>
        <w:t>Video surveillance for aviation security boundaries and terminal entrances.</w:t>
      </w:r>
    </w:p>
    <w:p w14:paraId="5A6C2950" w14:textId="15B4A83E" w:rsidR="00BB65E1" w:rsidRPr="00726130" w:rsidRDefault="004779A9" w:rsidP="00B673E8">
      <w:pPr>
        <w:ind w:right="570"/>
        <w:jc w:val="both"/>
        <w:rPr>
          <w:rFonts w:asciiTheme="minorHAnsi" w:hAnsiTheme="minorHAnsi" w:cstheme="minorHAnsi"/>
          <w:i/>
          <w:iCs/>
          <w:color w:val="000000" w:themeColor="text1"/>
          <w:shd w:val="clear" w:color="auto" w:fill="FFFFFF"/>
        </w:rPr>
      </w:pPr>
      <w:r>
        <w:rPr>
          <w:rFonts w:asciiTheme="minorHAnsi" w:hAnsiTheme="minorHAnsi" w:cstheme="minorHAnsi"/>
          <w:i/>
          <w:iCs/>
          <w:color w:val="000000" w:themeColor="text1"/>
          <w:shd w:val="clear" w:color="auto" w:fill="FFFFFF"/>
          <w:lang w:val="es-ES"/>
        </w:rPr>
        <w:t>Image Credit</w:t>
      </w:r>
      <w:r w:rsidRPr="009F3349">
        <w:rPr>
          <w:rFonts w:asciiTheme="minorHAnsi" w:hAnsiTheme="minorHAnsi" w:cstheme="minorHAnsi"/>
          <w:i/>
          <w:iCs/>
          <w:color w:val="000000" w:themeColor="text1"/>
          <w:shd w:val="clear" w:color="auto" w:fill="FFFFFF"/>
          <w:lang w:val="es-ES"/>
        </w:rPr>
        <w:t>:</w:t>
      </w:r>
      <w:r w:rsidRPr="00726130">
        <w:rPr>
          <w:rFonts w:asciiTheme="minorHAnsi" w:hAnsiTheme="minorHAnsi" w:cstheme="minorHAnsi"/>
          <w:i/>
          <w:iCs/>
          <w:color w:val="000000" w:themeColor="text1"/>
          <w:shd w:val="clear" w:color="auto" w:fill="FFFFFF"/>
        </w:rPr>
        <w:t> </w:t>
      </w:r>
      <w:r w:rsidR="00BB65E1" w:rsidRPr="00726130">
        <w:rPr>
          <w:rFonts w:asciiTheme="minorHAnsi" w:hAnsiTheme="minorHAnsi" w:cstheme="minorHAnsi"/>
          <w:i/>
          <w:iCs/>
          <w:color w:val="000000" w:themeColor="text1"/>
          <w:shd w:val="clear" w:color="auto" w:fill="FFFFFF"/>
        </w:rPr>
        <w:t>Horn Sicherheitstechnik</w:t>
      </w:r>
    </w:p>
    <w:p w14:paraId="577AB8C4" w14:textId="77777777" w:rsidR="00BB65E1" w:rsidRDefault="00BB65E1" w:rsidP="00B673E8">
      <w:pPr>
        <w:ind w:right="570"/>
        <w:jc w:val="both"/>
        <w:rPr>
          <w:rFonts w:asciiTheme="minorHAnsi" w:hAnsiTheme="minorHAnsi" w:cstheme="minorHAnsi"/>
          <w:i/>
          <w:iCs/>
          <w:color w:val="000000" w:themeColor="text1"/>
          <w:shd w:val="clear" w:color="auto" w:fill="FFFFFF"/>
          <w:lang w:val="es-ES"/>
        </w:rPr>
      </w:pPr>
    </w:p>
    <w:p w14:paraId="6E37273C" w14:textId="5B7609C5" w:rsidR="00E341C9" w:rsidRPr="00726130" w:rsidRDefault="0095038F" w:rsidP="00E341C9">
      <w:pPr>
        <w:spacing w:after="160" w:line="259" w:lineRule="auto"/>
        <w:rPr>
          <w:rFonts w:asciiTheme="minorHAnsi" w:hAnsiTheme="minorHAnsi" w:cstheme="minorHAnsi"/>
          <w:b/>
        </w:rPr>
      </w:pPr>
      <w:r>
        <w:rPr>
          <w:rFonts w:asciiTheme="minorHAnsi" w:hAnsiTheme="minorHAnsi" w:cstheme="minorHAnsi"/>
          <w:i/>
          <w:iCs/>
          <w:color w:val="000000" w:themeColor="text1"/>
          <w:shd w:val="clear" w:color="auto" w:fill="FFFFFF"/>
          <w:lang w:val="es-ES"/>
        </w:rPr>
        <w:br w:type="page"/>
      </w:r>
      <w:r w:rsidR="00E341C9" w:rsidRPr="00726130">
        <w:rPr>
          <w:rFonts w:asciiTheme="minorHAnsi" w:hAnsiTheme="minorHAnsi" w:cstheme="minorHAnsi"/>
          <w:b/>
        </w:rPr>
        <w:lastRenderedPageBreak/>
        <w:t>*****</w:t>
      </w:r>
    </w:p>
    <w:p w14:paraId="54E910F2" w14:textId="77777777" w:rsidR="00E341C9" w:rsidRPr="00726130" w:rsidRDefault="00E341C9" w:rsidP="00E341C9">
      <w:pPr>
        <w:pStyle w:val="berschrift1"/>
      </w:pPr>
      <w:r w:rsidRPr="00726130">
        <w:t xml:space="preserve">Dallmeier: Turn </w:t>
      </w:r>
      <w:proofErr w:type="spellStart"/>
      <w:r w:rsidRPr="00726130">
        <w:t>images</w:t>
      </w:r>
      <w:proofErr w:type="spellEnd"/>
      <w:r w:rsidRPr="00726130">
        <w:t xml:space="preserve"> </w:t>
      </w:r>
      <w:proofErr w:type="spellStart"/>
      <w:r w:rsidRPr="00726130">
        <w:t>into</w:t>
      </w:r>
      <w:proofErr w:type="spellEnd"/>
      <w:r w:rsidRPr="00726130">
        <w:t xml:space="preserve"> </w:t>
      </w:r>
      <w:proofErr w:type="spellStart"/>
      <w:r w:rsidRPr="00726130">
        <w:t>assets</w:t>
      </w:r>
      <w:proofErr w:type="spellEnd"/>
      <w:r w:rsidRPr="00726130">
        <w:t>.</w:t>
      </w:r>
    </w:p>
    <w:p w14:paraId="0C3C0057" w14:textId="77777777" w:rsidR="00E341C9" w:rsidRDefault="00E341C9" w:rsidP="00E341C9">
      <w:pPr>
        <w:jc w:val="both"/>
        <w:rPr>
          <w:b/>
          <w:bCs/>
          <w:lang w:val="en-GB"/>
        </w:rPr>
      </w:pPr>
      <w:r>
        <w:rPr>
          <w:b/>
          <w:bCs/>
          <w:lang w:val="en-GB"/>
        </w:rPr>
        <w:t>With pioneering video technology from Germany.</w:t>
      </w:r>
    </w:p>
    <w:p w14:paraId="74E5B6B6" w14:textId="77777777" w:rsidR="00E341C9" w:rsidRDefault="00E341C9" w:rsidP="00E341C9">
      <w:pPr>
        <w:jc w:val="both"/>
        <w:rPr>
          <w:b/>
          <w:bCs/>
          <w:lang w:val="en-GB"/>
        </w:rPr>
      </w:pPr>
    </w:p>
    <w:p w14:paraId="2B9F4B4C" w14:textId="77777777" w:rsidR="00E341C9" w:rsidRDefault="00E341C9" w:rsidP="00E341C9">
      <w:pPr>
        <w:jc w:val="both"/>
        <w:rPr>
          <w:lang w:val="en-GB"/>
        </w:rPr>
      </w:pPr>
      <w:r>
        <w:rPr>
          <w:lang w:val="en-GB"/>
        </w:rPr>
        <w:t xml:space="preserve">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w:t>
      </w:r>
      <w:proofErr w:type="spellStart"/>
      <w:r>
        <w:rPr>
          <w:lang w:val="en-GB"/>
        </w:rPr>
        <w:t>center</w:t>
      </w:r>
      <w:proofErr w:type="spellEnd"/>
      <w:r>
        <w:rPr>
          <w:lang w:val="en-GB"/>
        </w:rPr>
        <w:t xml:space="preserve"> of Regensburg alone.</w:t>
      </w:r>
    </w:p>
    <w:p w14:paraId="19185ABC" w14:textId="77777777" w:rsidR="00E341C9" w:rsidRDefault="00E341C9" w:rsidP="00E341C9">
      <w:pPr>
        <w:jc w:val="both"/>
        <w:rPr>
          <w:b/>
          <w:bCs/>
          <w:lang w:val="en-GB"/>
        </w:rPr>
      </w:pPr>
    </w:p>
    <w:p w14:paraId="565D93A5" w14:textId="77777777" w:rsidR="00E341C9" w:rsidRDefault="00E341C9" w:rsidP="00E341C9">
      <w:pPr>
        <w:jc w:val="both"/>
        <w:rPr>
          <w:b/>
          <w:bCs/>
          <w:lang w:val="en-GB"/>
        </w:rPr>
      </w:pPr>
      <w:r>
        <w:rPr>
          <w:b/>
          <w:bCs/>
          <w:lang w:val="en-GB"/>
        </w:rPr>
        <w:t>Our customers: From commercial enterprises to World Cup stadiums</w:t>
      </w:r>
    </w:p>
    <w:p w14:paraId="5EF6075E" w14:textId="77777777" w:rsidR="00E341C9" w:rsidRDefault="00E341C9" w:rsidP="00E341C9">
      <w:pPr>
        <w:jc w:val="both"/>
        <w:rPr>
          <w:lang w:val="en-GB"/>
        </w:rPr>
      </w:pPr>
      <w:proofErr w:type="spellStart"/>
      <w:r>
        <w:rPr>
          <w:lang w:val="en-GB"/>
        </w:rPr>
        <w:t>Dallmeier's</w:t>
      </w:r>
      <w:proofErr w:type="spellEnd"/>
      <w:r>
        <w:rPr>
          <w:lang w:val="en-GB"/>
        </w:rPr>
        <w:t xml:space="preserve">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1F85869B" w14:textId="77777777" w:rsidR="00E341C9" w:rsidRDefault="00E341C9" w:rsidP="00E341C9">
      <w:pPr>
        <w:jc w:val="both"/>
        <w:rPr>
          <w:b/>
          <w:bCs/>
          <w:lang w:val="en-GB"/>
        </w:rPr>
      </w:pPr>
    </w:p>
    <w:p w14:paraId="60899989" w14:textId="77777777" w:rsidR="00E341C9" w:rsidRDefault="00E341C9" w:rsidP="00E341C9">
      <w:pPr>
        <w:jc w:val="both"/>
        <w:rPr>
          <w:b/>
          <w:bCs/>
          <w:lang w:val="en-GB"/>
        </w:rPr>
      </w:pPr>
      <w:r>
        <w:rPr>
          <w:b/>
          <w:bCs/>
          <w:lang w:val="en-GB"/>
        </w:rPr>
        <w:t>Low total cost of ownership “Made in Germany”</w:t>
      </w:r>
    </w:p>
    <w:p w14:paraId="19D40393" w14:textId="77777777" w:rsidR="00E341C9" w:rsidRDefault="00E341C9" w:rsidP="00E341C9">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w:t>
      </w:r>
      <w:proofErr w:type="spellStart"/>
      <w:r>
        <w:rPr>
          <w:lang w:val="en-GB"/>
        </w:rPr>
        <w:t>Mountera</w:t>
      </w:r>
      <w:proofErr w:type="spellEnd"/>
      <w:r>
        <w:rPr>
          <w:lang w:val="en-GB"/>
        </w:rPr>
        <w:t xml:space="preserve">®” mounting system, to the latest </w:t>
      </w:r>
      <w:proofErr w:type="spellStart"/>
      <w:r>
        <w:rPr>
          <w:lang w:val="en-GB"/>
        </w:rPr>
        <w:t>Domera</w:t>
      </w:r>
      <w:proofErr w:type="spellEnd"/>
      <w:r>
        <w:rPr>
          <w:lang w:val="en-GB"/>
        </w:rPr>
        <w:t>®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7599D9F8" w14:textId="77777777" w:rsidR="00E341C9" w:rsidRDefault="00E341C9" w:rsidP="00E341C9">
      <w:pPr>
        <w:jc w:val="both"/>
        <w:rPr>
          <w:b/>
          <w:bCs/>
          <w:lang w:val="en-GB"/>
        </w:rPr>
      </w:pPr>
    </w:p>
    <w:p w14:paraId="2A4BE872" w14:textId="77777777" w:rsidR="00E341C9" w:rsidRDefault="00E341C9" w:rsidP="00E341C9">
      <w:pPr>
        <w:jc w:val="both"/>
        <w:rPr>
          <w:b/>
          <w:bCs/>
          <w:lang w:val="en-GB"/>
        </w:rPr>
      </w:pPr>
      <w:r>
        <w:rPr>
          <w:b/>
          <w:bCs/>
          <w:lang w:val="en-GB"/>
        </w:rPr>
        <w:t>Cybersecurity, data protection and ethical responsibility through maximum vertical integration</w:t>
      </w:r>
    </w:p>
    <w:p w14:paraId="3D211FE0" w14:textId="77777777" w:rsidR="00E341C9" w:rsidRDefault="00E341C9" w:rsidP="00E341C9">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center</w:t>
      </w:r>
      <w:proofErr w:type="spellEnd"/>
      <w:r>
        <w:rPr>
          <w:lang w:val="en-GB"/>
        </w:rPr>
        <w:t xml:space="preserve"> of Regensburg, Dallmeier not only carries out its own research and development but also the complete manufacturing process – from component to product to solution.</w:t>
      </w:r>
    </w:p>
    <w:p w14:paraId="3AD0B2A3" w14:textId="77777777" w:rsidR="00E341C9" w:rsidRDefault="00E341C9" w:rsidP="00E341C9">
      <w:pPr>
        <w:pStyle w:val="KeinLeerraum"/>
        <w:rPr>
          <w:lang w:val="en-GB"/>
        </w:rPr>
      </w:pPr>
    </w:p>
    <w:p w14:paraId="7361DE05" w14:textId="77777777" w:rsidR="00E341C9" w:rsidRDefault="00E341C9" w:rsidP="00E341C9">
      <w:pPr>
        <w:pStyle w:val="KeinLeerraum"/>
        <w:rPr>
          <w:lang w:val="en-GB"/>
        </w:rPr>
      </w:pPr>
      <w:hyperlink r:id="rId13" w:history="1">
        <w:r w:rsidRPr="00045BBB">
          <w:rPr>
            <w:rStyle w:val="Hyperlink"/>
            <w:lang w:val="en-GB"/>
          </w:rPr>
          <w:t>www.dallmeier.com</w:t>
        </w:r>
      </w:hyperlink>
    </w:p>
    <w:p w14:paraId="0C8F589C" w14:textId="77777777" w:rsidR="00E341C9" w:rsidRPr="008E6A83" w:rsidRDefault="00E341C9" w:rsidP="00E341C9">
      <w:pPr>
        <w:jc w:val="both"/>
        <w:rPr>
          <w:lang w:val="en-GB"/>
        </w:rPr>
      </w:pPr>
      <w:hyperlink r:id="rId14" w:history="1">
        <w:r>
          <w:rPr>
            <w:rStyle w:val="Hyperlink"/>
            <w:lang w:val="en-GB"/>
          </w:rPr>
          <w:t>www.panomera.com</w:t>
        </w:r>
      </w:hyperlink>
    </w:p>
    <w:p w14:paraId="32632959" w14:textId="77777777" w:rsidR="00844662" w:rsidRPr="00E341C9" w:rsidRDefault="00844662" w:rsidP="00E341C9">
      <w:pPr>
        <w:jc w:val="both"/>
        <w:rPr>
          <w:rFonts w:asciiTheme="minorHAnsi" w:hAnsiTheme="minorHAnsi" w:cstheme="minorHAnsi"/>
          <w:b/>
          <w:color w:val="00B0F0"/>
          <w:shd w:val="clear" w:color="auto" w:fill="FFFFFF"/>
          <w:lang w:val="en-GB"/>
        </w:rPr>
      </w:pPr>
    </w:p>
    <w:sectPr w:rsidR="00844662" w:rsidRPr="00E341C9" w:rsidSect="001F5286">
      <w:headerReference w:type="default" r:id="rId15"/>
      <w:footerReference w:type="default" r:id="rId16"/>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B6144" w14:textId="77777777" w:rsidR="00485126" w:rsidRDefault="00485126" w:rsidP="00164ED4">
      <w:r>
        <w:separator/>
      </w:r>
    </w:p>
  </w:endnote>
  <w:endnote w:type="continuationSeparator" w:id="0">
    <w:p w14:paraId="5A862EC8" w14:textId="77777777" w:rsidR="00485126" w:rsidRDefault="00485126"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heSans E4s Plain">
    <w:altName w:val="Calibri"/>
    <w:panose1 w:val="00000000000000000000"/>
    <w:charset w:val="00"/>
    <w:family w:val="swiss"/>
    <w:notTrueType/>
    <w:pitch w:val="variable"/>
    <w:sig w:usb0="A00002FF" w:usb1="500078F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1BCE3" w14:textId="77777777" w:rsidR="00D4041A" w:rsidRPr="00E90BED" w:rsidRDefault="004D6872" w:rsidP="00D4041A">
    <w:pPr>
      <w:pStyle w:val="Fuzeile"/>
    </w:pPr>
    <w:r w:rsidRPr="00E90BED">
      <w:rPr>
        <w:noProof/>
        <w:lang w:eastAsia="de-DE"/>
      </w:rPr>
      <w:drawing>
        <wp:anchor distT="0" distB="0" distL="114300" distR="114300" simplePos="0" relativeHeight="251658240" behindDoc="0" locked="1" layoutInCell="1" allowOverlap="1" wp14:anchorId="2C8A2B87" wp14:editId="4BB4B71B">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6EE15136" wp14:editId="54F56C9E">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A31296"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" strokecolor="#65676f" strokeweight=".5pt">
              <v:stroke joinstyle="miter"/>
              <w10:wrap anchorx="page" anchory="page"/>
              <w10:anchorlock/>
            </v:line>
          </w:pict>
        </mc:Fallback>
      </mc:AlternateContent>
    </w:r>
  </w:p>
  <w:p w14:paraId="43282AE7"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4918E85C" w14:textId="77777777" w:rsidTr="001E7903">
      <w:tc>
        <w:tcPr>
          <w:tcW w:w="7341" w:type="dxa"/>
          <w:tcBorders>
            <w:top w:val="nil"/>
            <w:left w:val="nil"/>
            <w:bottom w:val="nil"/>
            <w:right w:val="nil"/>
          </w:tcBorders>
        </w:tcPr>
        <w:p w14:paraId="7702C2F8" w14:textId="2BE8F926" w:rsidR="00680068" w:rsidRPr="00E90BED" w:rsidRDefault="00680068" w:rsidP="00680068">
          <w:pPr>
            <w:rPr>
              <w:rFonts w:asciiTheme="minorHAnsi" w:hAnsiTheme="minorHAnsi" w:cstheme="minorHAnsi"/>
              <w:sz w:val="14"/>
              <w:szCs w:val="14"/>
            </w:rPr>
          </w:pPr>
          <w:r w:rsidRPr="00433C0C">
            <w:rPr>
              <w:rFonts w:asciiTheme="minorHAnsi" w:hAnsiTheme="minorHAnsi" w:cstheme="minorHAnsi"/>
              <w:sz w:val="14"/>
              <w:szCs w:val="14"/>
              <w:lang w:val="en-US"/>
            </w:rPr>
            <w:t>Dallmeier electronic GmbH &amp; Co.KG</w:t>
          </w:r>
          <w:r w:rsidR="00E90BED" w:rsidRPr="00433C0C">
            <w:rPr>
              <w:rFonts w:asciiTheme="minorHAnsi" w:hAnsiTheme="minorHAnsi" w:cstheme="minorHAnsi"/>
              <w:sz w:val="14"/>
              <w:szCs w:val="14"/>
              <w:lang w:val="en-US"/>
            </w:rPr>
            <w:t xml:space="preserve"> </w:t>
          </w:r>
          <w:r w:rsidR="00154462"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433C0C">
            <w:rPr>
              <w:rFonts w:asciiTheme="minorHAnsi" w:hAnsiTheme="minorHAnsi" w:cstheme="minorHAnsi"/>
              <w:sz w:val="14"/>
              <w:szCs w:val="14"/>
              <w:lang w:val="en-US"/>
            </w:rPr>
            <w:t>Press</w:t>
          </w:r>
          <w:r w:rsidR="0081231C">
            <w:rPr>
              <w:rFonts w:asciiTheme="minorHAnsi" w:hAnsiTheme="minorHAnsi" w:cstheme="minorHAnsi"/>
              <w:sz w:val="14"/>
              <w:szCs w:val="14"/>
              <w:lang w:val="en-US"/>
            </w:rPr>
            <w:t xml:space="preserve"> dept.</w:t>
          </w:r>
          <w:r w:rsidR="00B85AC1" w:rsidRPr="00433C0C">
            <w:rPr>
              <w:rFonts w:asciiTheme="minorHAnsi" w:hAnsiTheme="minorHAnsi" w:cstheme="minorHAnsi"/>
              <w:sz w:val="14"/>
              <w:szCs w:val="14"/>
              <w:lang w:val="en-US"/>
            </w:rPr>
            <w:t xml:space="preserve"> </w:t>
          </w:r>
          <w:r w:rsidRPr="00433C0C">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433C0C">
            <w:rPr>
              <w:rFonts w:cs="Arial"/>
              <w:spacing w:val="22"/>
              <w:sz w:val="14"/>
              <w:szCs w:val="14"/>
              <w:lang w:val="en-US"/>
            </w:rPr>
            <w:t xml:space="preserve"> </w:t>
          </w:r>
          <w:r w:rsidRPr="00811FFF">
            <w:rPr>
              <w:rFonts w:asciiTheme="minorHAnsi" w:hAnsiTheme="minorHAnsi" w:cstheme="minorHAnsi"/>
              <w:sz w:val="14"/>
              <w:szCs w:val="14"/>
            </w:rPr>
            <w:t xml:space="preserve">Bahnhofstr. </w:t>
          </w:r>
          <w:r w:rsidRPr="00E90BED">
            <w:rPr>
              <w:rFonts w:asciiTheme="minorHAnsi" w:hAnsiTheme="minorHAnsi" w:cstheme="minorHAnsi"/>
              <w:sz w:val="14"/>
              <w:szCs w:val="14"/>
            </w:rPr>
            <w:t>16</w:t>
          </w:r>
          <w:r w:rsidR="00E90BED">
            <w:rPr>
              <w:rFonts w:asciiTheme="minorHAnsi" w:hAnsiTheme="minorHAnsi" w:cstheme="minorHAnsi"/>
              <w:sz w:val="14"/>
              <w:szCs w:val="14"/>
            </w:rPr>
            <w:t xml:space="preserve"> </w:t>
          </w:r>
          <w:r w:rsidR="00154462" w:rsidRP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93047 Regensburg</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4361DF" w:rsidRPr="00E90BED">
            <w:rPr>
              <w:rFonts w:cs="Arial"/>
              <w:spacing w:val="22"/>
              <w:sz w:val="14"/>
              <w:szCs w:val="14"/>
            </w:rPr>
            <w:t xml:space="preserve"> </w:t>
          </w:r>
          <w:r w:rsidR="0081231C">
            <w:rPr>
              <w:rFonts w:asciiTheme="minorHAnsi" w:hAnsiTheme="minorHAnsi" w:cstheme="minorHAnsi"/>
              <w:sz w:val="14"/>
              <w:szCs w:val="14"/>
            </w:rPr>
            <w:t>Germany</w:t>
          </w:r>
        </w:p>
        <w:p w14:paraId="3FFEA93E" w14:textId="77777777" w:rsidR="00680068" w:rsidRPr="00E90BED" w:rsidRDefault="00680068" w:rsidP="00680068">
          <w:pPr>
            <w:rPr>
              <w:rFonts w:asciiTheme="minorHAnsi" w:hAnsiTheme="minorHAnsi" w:cstheme="minorHAnsi"/>
              <w:sz w:val="14"/>
              <w:szCs w:val="14"/>
            </w:rPr>
          </w:pPr>
          <w:r w:rsidRPr="00E90BED">
            <w:rPr>
              <w:rFonts w:asciiTheme="minorHAnsi" w:hAnsiTheme="minorHAnsi" w:cstheme="minorHAnsi"/>
              <w:sz w:val="14"/>
              <w:szCs w:val="14"/>
            </w:rPr>
            <w:t>Tel: +49 (0) 941 / 8700-0</w:t>
          </w:r>
          <w:r w:rsidR="00154462" w:rsidRPr="00E90BED">
            <w:rPr>
              <w:rFonts w:asciiTheme="minorHAnsi" w:hAnsiTheme="minorHAnsi" w:cstheme="minorHAnsi"/>
              <w:sz w:val="14"/>
              <w:szCs w:val="14"/>
            </w:rPr>
            <w:t xml:space="preserve">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Fax: +49 (0) 941 / 8700-180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Pr="00E90BED">
            <w:rPr>
              <w:rFonts w:cs="Arial"/>
              <w:spacing w:val="22"/>
              <w:sz w:val="14"/>
              <w:szCs w:val="14"/>
            </w:rPr>
            <w:t xml:space="preserve"> </w:t>
          </w:r>
          <w:r w:rsidRPr="00E90BED">
            <w:rPr>
              <w:rFonts w:asciiTheme="minorHAnsi" w:hAnsiTheme="minorHAnsi" w:cstheme="minorHAnsi"/>
              <w:sz w:val="14"/>
              <w:szCs w:val="14"/>
            </w:rPr>
            <w:t xml:space="preserve">E-Mail: presse@dallmeier.com </w:t>
          </w:r>
          <w:r w:rsidR="00E90BED">
            <w:rPr>
              <w:rFonts w:asciiTheme="minorHAnsi" w:hAnsiTheme="minorHAnsi" w:cstheme="minorHAnsi"/>
              <w:sz w:val="14"/>
              <w:szCs w:val="14"/>
            </w:rPr>
            <w:t xml:space="preserve"> </w:t>
          </w:r>
          <w:r w:rsidRPr="00E90BED">
            <w:rPr>
              <w:rFonts w:cs="Arial"/>
              <w:spacing w:val="22"/>
              <w:sz w:val="14"/>
              <w:szCs w:val="14"/>
            </w:rPr>
            <w:sym w:font="Symbol" w:char="F0B7"/>
          </w:r>
          <w:r w:rsidR="00E90BED">
            <w:rPr>
              <w:rFonts w:cs="Arial"/>
              <w:spacing w:val="22"/>
              <w:sz w:val="14"/>
              <w:szCs w:val="14"/>
            </w:rPr>
            <w:t xml:space="preserve"> </w:t>
          </w:r>
          <w:r w:rsidRPr="00E90BED">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27AF80D3" w14:textId="68CE90B8"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CE48AD">
            <w:rPr>
              <w:rFonts w:asciiTheme="minorHAnsi" w:hAnsiTheme="minorHAnsi" w:cstheme="minorHAnsi"/>
              <w:sz w:val="14"/>
              <w:szCs w:val="14"/>
            </w:rPr>
            <w:t>0</w:t>
          </w:r>
          <w:r w:rsidR="00E51CA7">
            <w:rPr>
              <w:rFonts w:asciiTheme="minorHAnsi" w:hAnsiTheme="minorHAnsi" w:cstheme="minorHAnsi"/>
              <w:sz w:val="14"/>
              <w:szCs w:val="14"/>
            </w:rPr>
            <w:t>2</w:t>
          </w:r>
          <w:r w:rsidRPr="00E90BED">
            <w:rPr>
              <w:rFonts w:asciiTheme="minorHAnsi" w:hAnsiTheme="minorHAnsi" w:cstheme="minorHAnsi"/>
              <w:sz w:val="14"/>
              <w:szCs w:val="14"/>
            </w:rPr>
            <w:t xml:space="preserve"> / </w:t>
          </w:r>
          <w:r w:rsidR="002F574E">
            <w:rPr>
              <w:rFonts w:asciiTheme="minorHAnsi" w:hAnsiTheme="minorHAnsi" w:cstheme="minorHAnsi"/>
              <w:sz w:val="14"/>
              <w:szCs w:val="14"/>
            </w:rPr>
            <w:t>202</w:t>
          </w:r>
          <w:r w:rsidR="00E51CA7">
            <w:rPr>
              <w:rFonts w:asciiTheme="minorHAnsi" w:hAnsiTheme="minorHAnsi" w:cstheme="minorHAnsi"/>
              <w:sz w:val="14"/>
              <w:szCs w:val="14"/>
            </w:rPr>
            <w:t>6</w:t>
          </w:r>
        </w:p>
        <w:p w14:paraId="12EDD534"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406AA0C5" w14:textId="77777777" w:rsidTr="001E7903">
      <w:tc>
        <w:tcPr>
          <w:tcW w:w="7341" w:type="dxa"/>
          <w:tcBorders>
            <w:top w:val="nil"/>
            <w:left w:val="nil"/>
            <w:bottom w:val="nil"/>
            <w:right w:val="nil"/>
          </w:tcBorders>
        </w:tcPr>
        <w:p w14:paraId="5B96DB4D"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4567F68F" w14:textId="77777777" w:rsidR="00D4041A" w:rsidRPr="00E90BED" w:rsidRDefault="00D4041A" w:rsidP="00D4041A">
          <w:pPr>
            <w:pStyle w:val="Fuzeile"/>
            <w:jc w:val="right"/>
            <w:rPr>
              <w:rFonts w:cstheme="minorHAnsi"/>
              <w:sz w:val="14"/>
              <w:szCs w:val="14"/>
            </w:rPr>
          </w:pPr>
        </w:p>
      </w:tc>
    </w:tr>
  </w:tbl>
  <w:p w14:paraId="55A670B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725C6" w14:textId="77777777" w:rsidR="00485126" w:rsidRDefault="00485126" w:rsidP="00164ED4">
      <w:r>
        <w:separator/>
      </w:r>
    </w:p>
  </w:footnote>
  <w:footnote w:type="continuationSeparator" w:id="0">
    <w:p w14:paraId="1CA7AF17" w14:textId="77777777" w:rsidR="00485126" w:rsidRDefault="00485126"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D956" w14:textId="77777777" w:rsidR="00164ED4" w:rsidRDefault="00164ED4" w:rsidP="00A47EB9">
    <w:pPr>
      <w:pStyle w:val="Kopfzeile"/>
    </w:pPr>
  </w:p>
  <w:p w14:paraId="26FCA1E5" w14:textId="77777777" w:rsidR="00164ED4" w:rsidRDefault="004D6872">
    <w:pPr>
      <w:pStyle w:val="Kopfzeile"/>
    </w:pPr>
    <w:r w:rsidRPr="00CD7E89">
      <w:rPr>
        <w:noProof/>
        <w:lang w:eastAsia="de-DE"/>
      </w:rPr>
      <w:drawing>
        <wp:anchor distT="0" distB="0" distL="114300" distR="114300" simplePos="0" relativeHeight="251659264" behindDoc="0" locked="1" layoutInCell="1" allowOverlap="1" wp14:anchorId="724190F6" wp14:editId="58632627">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6192" behindDoc="0" locked="1" layoutInCell="1" allowOverlap="1" wp14:anchorId="6EBB7883" wp14:editId="290B2B55">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011454" id="Gerader Verbinder 1"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" strokecolor="#65676f" strokeweight=".5pt">
              <v:stroke joinstyle="miter"/>
              <w10:wrap anchorx="page" anchory="page"/>
              <w10:anchorlock/>
            </v:line>
          </w:pict>
        </mc:Fallback>
      </mc:AlternateContent>
    </w:r>
  </w:p>
  <w:p w14:paraId="44DB8603" w14:textId="77777777" w:rsidR="00164ED4" w:rsidRDefault="00164ED4">
    <w:pPr>
      <w:pStyle w:val="Kopfzeile"/>
    </w:pPr>
  </w:p>
  <w:p w14:paraId="34B1074B" w14:textId="77777777" w:rsidR="00B175DD" w:rsidRDefault="00B175DD" w:rsidP="007071E9">
    <w:pPr>
      <w:pStyle w:val="Kopfzeile"/>
      <w:rPr>
        <w:b/>
      </w:rPr>
    </w:pPr>
  </w:p>
  <w:p w14:paraId="067198CC" w14:textId="23DBF9F5" w:rsidR="00B175DD" w:rsidRPr="008C12E9" w:rsidRDefault="00B175DD" w:rsidP="008C12E9">
    <w:pPr>
      <w:pStyle w:val="Titel"/>
    </w:pPr>
    <w:r w:rsidRPr="008C12E9">
      <w:t xml:space="preserve">Dallmeier </w:t>
    </w:r>
    <w:r w:rsidR="00D85B37">
      <w:t>Case Study</w:t>
    </w:r>
    <w:r w:rsidRPr="008C12E9">
      <w:t xml:space="preserve"> </w:t>
    </w:r>
  </w:p>
  <w:p w14:paraId="4EFF87B3"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A764A"/>
    <w:multiLevelType w:val="hybridMultilevel"/>
    <w:tmpl w:val="86947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92BE0"/>
    <w:multiLevelType w:val="hybridMultilevel"/>
    <w:tmpl w:val="CB7C13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CC0549"/>
    <w:multiLevelType w:val="hybridMultilevel"/>
    <w:tmpl w:val="0422D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0E4B8A"/>
    <w:multiLevelType w:val="hybridMultilevel"/>
    <w:tmpl w:val="3DEC1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5A21C79"/>
    <w:multiLevelType w:val="hybridMultilevel"/>
    <w:tmpl w:val="93F468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BF10CB"/>
    <w:multiLevelType w:val="hybridMultilevel"/>
    <w:tmpl w:val="E8DCF5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D179D5"/>
    <w:multiLevelType w:val="hybridMultilevel"/>
    <w:tmpl w:val="C31ED87A"/>
    <w:lvl w:ilvl="0" w:tplc="C91E3CA4">
      <w:numFmt w:val="bullet"/>
      <w:lvlText w:val=""/>
      <w:lvlJc w:val="left"/>
      <w:pPr>
        <w:ind w:left="720" w:hanging="360"/>
      </w:pPr>
      <w:rPr>
        <w:rFonts w:ascii="Wingdings" w:eastAsia="Times New Roman" w:hAnsi="Wingdings"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14D016B"/>
    <w:multiLevelType w:val="hybridMultilevel"/>
    <w:tmpl w:val="15825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875F4C"/>
    <w:multiLevelType w:val="hybridMultilevel"/>
    <w:tmpl w:val="6D9C6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054867">
    <w:abstractNumId w:val="3"/>
  </w:num>
  <w:num w:numId="2" w16cid:durableId="924074495">
    <w:abstractNumId w:val="4"/>
  </w:num>
  <w:num w:numId="3" w16cid:durableId="1399017008">
    <w:abstractNumId w:val="8"/>
  </w:num>
  <w:num w:numId="4" w16cid:durableId="691808169">
    <w:abstractNumId w:val="1"/>
  </w:num>
  <w:num w:numId="5" w16cid:durableId="1172260747">
    <w:abstractNumId w:val="0"/>
  </w:num>
  <w:num w:numId="6" w16cid:durableId="1550875690">
    <w:abstractNumId w:val="7"/>
  </w:num>
  <w:num w:numId="7" w16cid:durableId="1880315226">
    <w:abstractNumId w:val="2"/>
  </w:num>
  <w:num w:numId="8" w16cid:durableId="671877281">
    <w:abstractNumId w:val="5"/>
  </w:num>
  <w:num w:numId="9" w16cid:durableId="9395306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BB1"/>
    <w:rsid w:val="000029CA"/>
    <w:rsid w:val="00016186"/>
    <w:rsid w:val="00021941"/>
    <w:rsid w:val="00031580"/>
    <w:rsid w:val="00041BFF"/>
    <w:rsid w:val="0004382D"/>
    <w:rsid w:val="00053C82"/>
    <w:rsid w:val="00056D28"/>
    <w:rsid w:val="0006294B"/>
    <w:rsid w:val="00062FCD"/>
    <w:rsid w:val="000633EA"/>
    <w:rsid w:val="000721FF"/>
    <w:rsid w:val="00083375"/>
    <w:rsid w:val="00083E16"/>
    <w:rsid w:val="00083E1E"/>
    <w:rsid w:val="000878AB"/>
    <w:rsid w:val="0009022D"/>
    <w:rsid w:val="000A09FA"/>
    <w:rsid w:val="000A4553"/>
    <w:rsid w:val="000B7916"/>
    <w:rsid w:val="000D22D7"/>
    <w:rsid w:val="000E3A75"/>
    <w:rsid w:val="000F5C43"/>
    <w:rsid w:val="000F60F7"/>
    <w:rsid w:val="00101809"/>
    <w:rsid w:val="00114428"/>
    <w:rsid w:val="00127B8B"/>
    <w:rsid w:val="00127EA4"/>
    <w:rsid w:val="00134046"/>
    <w:rsid w:val="0013599B"/>
    <w:rsid w:val="00135A80"/>
    <w:rsid w:val="001362AB"/>
    <w:rsid w:val="00140A70"/>
    <w:rsid w:val="00142849"/>
    <w:rsid w:val="0014453A"/>
    <w:rsid w:val="00147AA7"/>
    <w:rsid w:val="00154462"/>
    <w:rsid w:val="001549B2"/>
    <w:rsid w:val="00164ED4"/>
    <w:rsid w:val="001701CA"/>
    <w:rsid w:val="00171C82"/>
    <w:rsid w:val="001740E8"/>
    <w:rsid w:val="001A073A"/>
    <w:rsid w:val="001B057A"/>
    <w:rsid w:val="001C25B5"/>
    <w:rsid w:val="001D3354"/>
    <w:rsid w:val="001D399B"/>
    <w:rsid w:val="001E5959"/>
    <w:rsid w:val="001E7903"/>
    <w:rsid w:val="001F5121"/>
    <w:rsid w:val="001F5286"/>
    <w:rsid w:val="0020391A"/>
    <w:rsid w:val="002042BA"/>
    <w:rsid w:val="002113F4"/>
    <w:rsid w:val="002155A8"/>
    <w:rsid w:val="0021577F"/>
    <w:rsid w:val="00224D61"/>
    <w:rsid w:val="00224DC2"/>
    <w:rsid w:val="00241EC3"/>
    <w:rsid w:val="002450B7"/>
    <w:rsid w:val="002547BE"/>
    <w:rsid w:val="00261A68"/>
    <w:rsid w:val="00265324"/>
    <w:rsid w:val="00270280"/>
    <w:rsid w:val="00276B4A"/>
    <w:rsid w:val="00285247"/>
    <w:rsid w:val="002975D9"/>
    <w:rsid w:val="002A2E56"/>
    <w:rsid w:val="002A4F9A"/>
    <w:rsid w:val="002B1B74"/>
    <w:rsid w:val="002B7B26"/>
    <w:rsid w:val="002C2AA8"/>
    <w:rsid w:val="002C4724"/>
    <w:rsid w:val="002D39CF"/>
    <w:rsid w:val="002E103C"/>
    <w:rsid w:val="002E3588"/>
    <w:rsid w:val="002F2C03"/>
    <w:rsid w:val="002F5402"/>
    <w:rsid w:val="002F574E"/>
    <w:rsid w:val="002F753C"/>
    <w:rsid w:val="00302185"/>
    <w:rsid w:val="0030271E"/>
    <w:rsid w:val="003053EF"/>
    <w:rsid w:val="00311AAA"/>
    <w:rsid w:val="0031415F"/>
    <w:rsid w:val="00314B4A"/>
    <w:rsid w:val="00325EE8"/>
    <w:rsid w:val="00341617"/>
    <w:rsid w:val="003444DD"/>
    <w:rsid w:val="00344F26"/>
    <w:rsid w:val="003473FF"/>
    <w:rsid w:val="00353E0C"/>
    <w:rsid w:val="00353FB5"/>
    <w:rsid w:val="003671C4"/>
    <w:rsid w:val="003723DA"/>
    <w:rsid w:val="003733EB"/>
    <w:rsid w:val="00375080"/>
    <w:rsid w:val="0037730C"/>
    <w:rsid w:val="0038088E"/>
    <w:rsid w:val="00390227"/>
    <w:rsid w:val="00394B26"/>
    <w:rsid w:val="0039701C"/>
    <w:rsid w:val="003B1D54"/>
    <w:rsid w:val="003B2ABC"/>
    <w:rsid w:val="003B3C14"/>
    <w:rsid w:val="003C285E"/>
    <w:rsid w:val="003C3C19"/>
    <w:rsid w:val="003D44CF"/>
    <w:rsid w:val="003D7BB1"/>
    <w:rsid w:val="003E0076"/>
    <w:rsid w:val="003E75FF"/>
    <w:rsid w:val="003F0123"/>
    <w:rsid w:val="003F67B8"/>
    <w:rsid w:val="00413811"/>
    <w:rsid w:val="004144A8"/>
    <w:rsid w:val="004176A2"/>
    <w:rsid w:val="00422A87"/>
    <w:rsid w:val="00425C7D"/>
    <w:rsid w:val="00433C0C"/>
    <w:rsid w:val="004361DF"/>
    <w:rsid w:val="00441792"/>
    <w:rsid w:val="00441D35"/>
    <w:rsid w:val="00444970"/>
    <w:rsid w:val="004543AF"/>
    <w:rsid w:val="004557B1"/>
    <w:rsid w:val="00457DE9"/>
    <w:rsid w:val="00470924"/>
    <w:rsid w:val="00470EBB"/>
    <w:rsid w:val="004736C7"/>
    <w:rsid w:val="004779A9"/>
    <w:rsid w:val="004830BC"/>
    <w:rsid w:val="00485126"/>
    <w:rsid w:val="00485CDD"/>
    <w:rsid w:val="0049342A"/>
    <w:rsid w:val="004945BB"/>
    <w:rsid w:val="00495AD9"/>
    <w:rsid w:val="004A5C6E"/>
    <w:rsid w:val="004C0D59"/>
    <w:rsid w:val="004C313C"/>
    <w:rsid w:val="004C79A3"/>
    <w:rsid w:val="004D258F"/>
    <w:rsid w:val="004D6872"/>
    <w:rsid w:val="004E27AC"/>
    <w:rsid w:val="004E2A7B"/>
    <w:rsid w:val="004F0FD9"/>
    <w:rsid w:val="00500D35"/>
    <w:rsid w:val="00503160"/>
    <w:rsid w:val="005044AA"/>
    <w:rsid w:val="00505AB0"/>
    <w:rsid w:val="0051242F"/>
    <w:rsid w:val="00516171"/>
    <w:rsid w:val="005207E5"/>
    <w:rsid w:val="005212CE"/>
    <w:rsid w:val="00523C8F"/>
    <w:rsid w:val="00526832"/>
    <w:rsid w:val="005428FF"/>
    <w:rsid w:val="0054437A"/>
    <w:rsid w:val="005511C0"/>
    <w:rsid w:val="00553EE1"/>
    <w:rsid w:val="005545E3"/>
    <w:rsid w:val="0055580C"/>
    <w:rsid w:val="00555CC5"/>
    <w:rsid w:val="00564D06"/>
    <w:rsid w:val="00576132"/>
    <w:rsid w:val="00580522"/>
    <w:rsid w:val="0059271B"/>
    <w:rsid w:val="005939D6"/>
    <w:rsid w:val="005A0F25"/>
    <w:rsid w:val="005C04BD"/>
    <w:rsid w:val="005C13A0"/>
    <w:rsid w:val="005C27EE"/>
    <w:rsid w:val="005D02BC"/>
    <w:rsid w:val="005D0A89"/>
    <w:rsid w:val="005D1677"/>
    <w:rsid w:val="005D4655"/>
    <w:rsid w:val="005D7FE3"/>
    <w:rsid w:val="005E25B3"/>
    <w:rsid w:val="005F5B42"/>
    <w:rsid w:val="00600336"/>
    <w:rsid w:val="0060397E"/>
    <w:rsid w:val="0060622C"/>
    <w:rsid w:val="00611386"/>
    <w:rsid w:val="00613F28"/>
    <w:rsid w:val="006148BA"/>
    <w:rsid w:val="00622385"/>
    <w:rsid w:val="00623C02"/>
    <w:rsid w:val="006333E8"/>
    <w:rsid w:val="00635A7E"/>
    <w:rsid w:val="00650356"/>
    <w:rsid w:val="00657060"/>
    <w:rsid w:val="00663FCD"/>
    <w:rsid w:val="00667221"/>
    <w:rsid w:val="0066736A"/>
    <w:rsid w:val="0067004F"/>
    <w:rsid w:val="00680068"/>
    <w:rsid w:val="006A4D09"/>
    <w:rsid w:val="006C4FB3"/>
    <w:rsid w:val="006C78B9"/>
    <w:rsid w:val="006D3215"/>
    <w:rsid w:val="006D5C58"/>
    <w:rsid w:val="006D612A"/>
    <w:rsid w:val="006D7082"/>
    <w:rsid w:val="006E15E5"/>
    <w:rsid w:val="006E2725"/>
    <w:rsid w:val="006F14A4"/>
    <w:rsid w:val="00705280"/>
    <w:rsid w:val="007071E9"/>
    <w:rsid w:val="00713987"/>
    <w:rsid w:val="00717E19"/>
    <w:rsid w:val="00720C7F"/>
    <w:rsid w:val="00724B6C"/>
    <w:rsid w:val="00726130"/>
    <w:rsid w:val="0072691F"/>
    <w:rsid w:val="00726E61"/>
    <w:rsid w:val="007330B6"/>
    <w:rsid w:val="007345BD"/>
    <w:rsid w:val="00734726"/>
    <w:rsid w:val="00742FF3"/>
    <w:rsid w:val="00745418"/>
    <w:rsid w:val="00746207"/>
    <w:rsid w:val="00757029"/>
    <w:rsid w:val="00763F41"/>
    <w:rsid w:val="00770430"/>
    <w:rsid w:val="0077601B"/>
    <w:rsid w:val="00780A2C"/>
    <w:rsid w:val="00783913"/>
    <w:rsid w:val="007A0117"/>
    <w:rsid w:val="007B121E"/>
    <w:rsid w:val="007B380E"/>
    <w:rsid w:val="007E05F6"/>
    <w:rsid w:val="007E3C4A"/>
    <w:rsid w:val="00800332"/>
    <w:rsid w:val="00807568"/>
    <w:rsid w:val="00811FFF"/>
    <w:rsid w:val="0081231C"/>
    <w:rsid w:val="00813221"/>
    <w:rsid w:val="008211EB"/>
    <w:rsid w:val="008241BF"/>
    <w:rsid w:val="0083440D"/>
    <w:rsid w:val="0083590A"/>
    <w:rsid w:val="00844662"/>
    <w:rsid w:val="00846C1D"/>
    <w:rsid w:val="008557BA"/>
    <w:rsid w:val="00857D6C"/>
    <w:rsid w:val="00863417"/>
    <w:rsid w:val="0086366E"/>
    <w:rsid w:val="008843A3"/>
    <w:rsid w:val="00884659"/>
    <w:rsid w:val="00890B7A"/>
    <w:rsid w:val="008910D1"/>
    <w:rsid w:val="00893519"/>
    <w:rsid w:val="0089429F"/>
    <w:rsid w:val="008A2CC4"/>
    <w:rsid w:val="008B13BE"/>
    <w:rsid w:val="008C070E"/>
    <w:rsid w:val="008C12E9"/>
    <w:rsid w:val="008C1B6E"/>
    <w:rsid w:val="008C29FA"/>
    <w:rsid w:val="008E13CC"/>
    <w:rsid w:val="008E1955"/>
    <w:rsid w:val="008E4D47"/>
    <w:rsid w:val="0090392E"/>
    <w:rsid w:val="00906A66"/>
    <w:rsid w:val="00907FAE"/>
    <w:rsid w:val="00913459"/>
    <w:rsid w:val="0095038F"/>
    <w:rsid w:val="0095134F"/>
    <w:rsid w:val="00964807"/>
    <w:rsid w:val="00975044"/>
    <w:rsid w:val="0098025E"/>
    <w:rsid w:val="00981E8E"/>
    <w:rsid w:val="00985A38"/>
    <w:rsid w:val="00987FF9"/>
    <w:rsid w:val="00993D90"/>
    <w:rsid w:val="00996839"/>
    <w:rsid w:val="00997AF8"/>
    <w:rsid w:val="009B39D9"/>
    <w:rsid w:val="009B3B3C"/>
    <w:rsid w:val="009D7433"/>
    <w:rsid w:val="009E28E1"/>
    <w:rsid w:val="009E3763"/>
    <w:rsid w:val="009E45BC"/>
    <w:rsid w:val="009E692E"/>
    <w:rsid w:val="009E75E1"/>
    <w:rsid w:val="009F168F"/>
    <w:rsid w:val="009F3349"/>
    <w:rsid w:val="009F3BFA"/>
    <w:rsid w:val="009F6BE7"/>
    <w:rsid w:val="00A03D40"/>
    <w:rsid w:val="00A05684"/>
    <w:rsid w:val="00A1475D"/>
    <w:rsid w:val="00A16645"/>
    <w:rsid w:val="00A2113E"/>
    <w:rsid w:val="00A254E7"/>
    <w:rsid w:val="00A277D5"/>
    <w:rsid w:val="00A32517"/>
    <w:rsid w:val="00A41E06"/>
    <w:rsid w:val="00A45864"/>
    <w:rsid w:val="00A47EB9"/>
    <w:rsid w:val="00A5341C"/>
    <w:rsid w:val="00A61877"/>
    <w:rsid w:val="00A61D05"/>
    <w:rsid w:val="00A65208"/>
    <w:rsid w:val="00A65938"/>
    <w:rsid w:val="00A65B1E"/>
    <w:rsid w:val="00A67DF0"/>
    <w:rsid w:val="00A8515E"/>
    <w:rsid w:val="00A87BE6"/>
    <w:rsid w:val="00A90FA6"/>
    <w:rsid w:val="00A97C5B"/>
    <w:rsid w:val="00AA05FE"/>
    <w:rsid w:val="00AB3677"/>
    <w:rsid w:val="00AB4F5B"/>
    <w:rsid w:val="00AB6E7E"/>
    <w:rsid w:val="00AC261E"/>
    <w:rsid w:val="00AC5420"/>
    <w:rsid w:val="00AD20E4"/>
    <w:rsid w:val="00AD5763"/>
    <w:rsid w:val="00AD5F3A"/>
    <w:rsid w:val="00AE448C"/>
    <w:rsid w:val="00AF5985"/>
    <w:rsid w:val="00AF73BC"/>
    <w:rsid w:val="00AF7708"/>
    <w:rsid w:val="00AF7F63"/>
    <w:rsid w:val="00B14F69"/>
    <w:rsid w:val="00B15C55"/>
    <w:rsid w:val="00B16B09"/>
    <w:rsid w:val="00B175DD"/>
    <w:rsid w:val="00B244F1"/>
    <w:rsid w:val="00B24DB6"/>
    <w:rsid w:val="00B36858"/>
    <w:rsid w:val="00B40CB4"/>
    <w:rsid w:val="00B45733"/>
    <w:rsid w:val="00B46B5A"/>
    <w:rsid w:val="00B61850"/>
    <w:rsid w:val="00B61E29"/>
    <w:rsid w:val="00B673E8"/>
    <w:rsid w:val="00B70394"/>
    <w:rsid w:val="00B719C4"/>
    <w:rsid w:val="00B76045"/>
    <w:rsid w:val="00B824EB"/>
    <w:rsid w:val="00B85AC1"/>
    <w:rsid w:val="00BA4CA8"/>
    <w:rsid w:val="00BA6C41"/>
    <w:rsid w:val="00BB133D"/>
    <w:rsid w:val="00BB1CE8"/>
    <w:rsid w:val="00BB2041"/>
    <w:rsid w:val="00BB224C"/>
    <w:rsid w:val="00BB49F0"/>
    <w:rsid w:val="00BB65E1"/>
    <w:rsid w:val="00BC0065"/>
    <w:rsid w:val="00BD7E4A"/>
    <w:rsid w:val="00BE0207"/>
    <w:rsid w:val="00BE7F3C"/>
    <w:rsid w:val="00BF0359"/>
    <w:rsid w:val="00BF0E93"/>
    <w:rsid w:val="00BF2C75"/>
    <w:rsid w:val="00C10EEF"/>
    <w:rsid w:val="00C12A97"/>
    <w:rsid w:val="00C17CB1"/>
    <w:rsid w:val="00C21B5E"/>
    <w:rsid w:val="00C2497D"/>
    <w:rsid w:val="00C27E29"/>
    <w:rsid w:val="00C47E1B"/>
    <w:rsid w:val="00C57604"/>
    <w:rsid w:val="00C61749"/>
    <w:rsid w:val="00C63277"/>
    <w:rsid w:val="00C672F9"/>
    <w:rsid w:val="00C76B87"/>
    <w:rsid w:val="00C83ECE"/>
    <w:rsid w:val="00C91525"/>
    <w:rsid w:val="00C94095"/>
    <w:rsid w:val="00CA1E7E"/>
    <w:rsid w:val="00CA734B"/>
    <w:rsid w:val="00CB3E2C"/>
    <w:rsid w:val="00CB45C6"/>
    <w:rsid w:val="00CB6B65"/>
    <w:rsid w:val="00CD0FAC"/>
    <w:rsid w:val="00CD3812"/>
    <w:rsid w:val="00CD7AB1"/>
    <w:rsid w:val="00CE25FC"/>
    <w:rsid w:val="00CE3495"/>
    <w:rsid w:val="00CE48AD"/>
    <w:rsid w:val="00CE646F"/>
    <w:rsid w:val="00CF789D"/>
    <w:rsid w:val="00D02086"/>
    <w:rsid w:val="00D02756"/>
    <w:rsid w:val="00D0345B"/>
    <w:rsid w:val="00D10C0E"/>
    <w:rsid w:val="00D1422C"/>
    <w:rsid w:val="00D17366"/>
    <w:rsid w:val="00D27076"/>
    <w:rsid w:val="00D3252E"/>
    <w:rsid w:val="00D4041A"/>
    <w:rsid w:val="00D40C10"/>
    <w:rsid w:val="00D43422"/>
    <w:rsid w:val="00D47D70"/>
    <w:rsid w:val="00D5381B"/>
    <w:rsid w:val="00D71120"/>
    <w:rsid w:val="00D72BB1"/>
    <w:rsid w:val="00D76BE9"/>
    <w:rsid w:val="00D8560D"/>
    <w:rsid w:val="00D85B37"/>
    <w:rsid w:val="00D9260F"/>
    <w:rsid w:val="00DB27B2"/>
    <w:rsid w:val="00DC2962"/>
    <w:rsid w:val="00DD5C68"/>
    <w:rsid w:val="00DE151E"/>
    <w:rsid w:val="00DE39C7"/>
    <w:rsid w:val="00DE6361"/>
    <w:rsid w:val="00DF1DDF"/>
    <w:rsid w:val="00DF6C96"/>
    <w:rsid w:val="00E0550D"/>
    <w:rsid w:val="00E12264"/>
    <w:rsid w:val="00E2461C"/>
    <w:rsid w:val="00E24D2B"/>
    <w:rsid w:val="00E304EC"/>
    <w:rsid w:val="00E341C9"/>
    <w:rsid w:val="00E342B4"/>
    <w:rsid w:val="00E41E24"/>
    <w:rsid w:val="00E44C46"/>
    <w:rsid w:val="00E51CA7"/>
    <w:rsid w:val="00E569EC"/>
    <w:rsid w:val="00E617B9"/>
    <w:rsid w:val="00E6403C"/>
    <w:rsid w:val="00E72876"/>
    <w:rsid w:val="00E7537C"/>
    <w:rsid w:val="00E806CD"/>
    <w:rsid w:val="00E82454"/>
    <w:rsid w:val="00E83DD9"/>
    <w:rsid w:val="00E90BED"/>
    <w:rsid w:val="00E92151"/>
    <w:rsid w:val="00EA1BF9"/>
    <w:rsid w:val="00EA384F"/>
    <w:rsid w:val="00EA3F53"/>
    <w:rsid w:val="00EB72BF"/>
    <w:rsid w:val="00EC54B3"/>
    <w:rsid w:val="00ED389A"/>
    <w:rsid w:val="00ED7D0B"/>
    <w:rsid w:val="00EE7AC9"/>
    <w:rsid w:val="00EF197A"/>
    <w:rsid w:val="00F0770B"/>
    <w:rsid w:val="00F1410A"/>
    <w:rsid w:val="00F1487A"/>
    <w:rsid w:val="00F26CBB"/>
    <w:rsid w:val="00F346E4"/>
    <w:rsid w:val="00F358F5"/>
    <w:rsid w:val="00F40E9F"/>
    <w:rsid w:val="00F465C9"/>
    <w:rsid w:val="00F50197"/>
    <w:rsid w:val="00F55DAB"/>
    <w:rsid w:val="00F70187"/>
    <w:rsid w:val="00F905B2"/>
    <w:rsid w:val="00F90A82"/>
    <w:rsid w:val="00F969FB"/>
    <w:rsid w:val="00FA106B"/>
    <w:rsid w:val="00FA17E6"/>
    <w:rsid w:val="00FA215B"/>
    <w:rsid w:val="00FA366C"/>
    <w:rsid w:val="00FA5CBD"/>
    <w:rsid w:val="00FB20C2"/>
    <w:rsid w:val="00FB3D1D"/>
    <w:rsid w:val="00FB4C3B"/>
    <w:rsid w:val="00FB4D90"/>
    <w:rsid w:val="00FB722E"/>
    <w:rsid w:val="00FD2781"/>
    <w:rsid w:val="00FD29FE"/>
    <w:rsid w:val="00FD2F06"/>
    <w:rsid w:val="00FD4D3B"/>
    <w:rsid w:val="00FD6826"/>
    <w:rsid w:val="00FD7B77"/>
    <w:rsid w:val="00FE1C9D"/>
    <w:rsid w:val="00FE492D"/>
    <w:rsid w:val="00FF113D"/>
    <w:rsid w:val="00FF3279"/>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F4512"/>
  <w14:defaultImageDpi w14:val="96"/>
  <w15:docId w15:val="{FEFA457A-11C3-482E-BF66-C5FBF3B6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276B4A"/>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FB4D90"/>
    <w:pPr>
      <w:ind w:left="720"/>
      <w:contextualSpacing/>
    </w:pPr>
  </w:style>
  <w:style w:type="paragraph" w:styleId="Textkrper">
    <w:name w:val="Body Text"/>
    <w:basedOn w:val="Standard"/>
    <w:link w:val="TextkrperZchn"/>
    <w:uiPriority w:val="1"/>
    <w:qFormat/>
    <w:rsid w:val="00016186"/>
    <w:pPr>
      <w:widowControl w:val="0"/>
      <w:autoSpaceDE w:val="0"/>
      <w:autoSpaceDN w:val="0"/>
    </w:pPr>
    <w:rPr>
      <w:rFonts w:ascii="TheSans E4s Plain" w:eastAsia="TheSans E4s Plain" w:hAnsi="TheSans E4s Plain" w:cs="TheSans E4s Plain"/>
      <w:sz w:val="20"/>
      <w:szCs w:val="20"/>
      <w:lang w:eastAsia="en-US"/>
    </w:rPr>
  </w:style>
  <w:style w:type="character" w:customStyle="1" w:styleId="TextkrperZchn">
    <w:name w:val="Textkörper Zchn"/>
    <w:basedOn w:val="Absatz-Standardschriftart"/>
    <w:link w:val="Textkrper"/>
    <w:uiPriority w:val="1"/>
    <w:rsid w:val="00016186"/>
    <w:rPr>
      <w:rFonts w:ascii="TheSans E4s Plain" w:eastAsia="TheSans E4s Plain" w:hAnsi="TheSans E4s Plain" w:cs="TheSans E4s Plain"/>
      <w:sz w:val="20"/>
      <w:szCs w:val="20"/>
    </w:rPr>
  </w:style>
  <w:style w:type="paragraph" w:styleId="StandardWeb">
    <w:name w:val="Normal (Web)"/>
    <w:basedOn w:val="Standard"/>
    <w:uiPriority w:val="99"/>
    <w:unhideWhenUsed/>
    <w:rsid w:val="00016186"/>
    <w:pPr>
      <w:spacing w:before="100" w:beforeAutospacing="1" w:after="100" w:afterAutospacing="1"/>
    </w:pPr>
    <w:rPr>
      <w:rFonts w:ascii="Times New Roman" w:hAnsi="Times New Roman"/>
    </w:rPr>
  </w:style>
  <w:style w:type="paragraph" w:styleId="berarbeitung">
    <w:name w:val="Revision"/>
    <w:hidden/>
    <w:uiPriority w:val="99"/>
    <w:semiHidden/>
    <w:rsid w:val="00C2497D"/>
    <w:pPr>
      <w:spacing w:after="0" w:line="240" w:lineRule="auto"/>
    </w:pPr>
    <w:rPr>
      <w:rFonts w:ascii="Calibri" w:eastAsia="Times New Roman" w:hAnsi="Calibri" w:cs="Times New Roman"/>
      <w:sz w:val="24"/>
      <w:szCs w:val="24"/>
      <w:lang w:eastAsia="de-DE"/>
    </w:rPr>
  </w:style>
  <w:style w:type="character" w:styleId="Kommentarzeichen">
    <w:name w:val="annotation reference"/>
    <w:basedOn w:val="Absatz-Standardschriftart"/>
    <w:uiPriority w:val="99"/>
    <w:semiHidden/>
    <w:unhideWhenUsed/>
    <w:rsid w:val="00D43422"/>
    <w:rPr>
      <w:sz w:val="16"/>
      <w:szCs w:val="16"/>
    </w:rPr>
  </w:style>
  <w:style w:type="paragraph" w:styleId="Kommentartext">
    <w:name w:val="annotation text"/>
    <w:basedOn w:val="Standard"/>
    <w:link w:val="KommentartextZchn"/>
    <w:uiPriority w:val="99"/>
    <w:unhideWhenUsed/>
    <w:rsid w:val="00D43422"/>
    <w:rPr>
      <w:sz w:val="20"/>
      <w:szCs w:val="20"/>
    </w:rPr>
  </w:style>
  <w:style w:type="character" w:customStyle="1" w:styleId="KommentartextZchn">
    <w:name w:val="Kommentartext Zchn"/>
    <w:basedOn w:val="Absatz-Standardschriftart"/>
    <w:link w:val="Kommentartext"/>
    <w:uiPriority w:val="99"/>
    <w:rsid w:val="00D43422"/>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43422"/>
    <w:rPr>
      <w:b/>
      <w:bCs/>
    </w:rPr>
  </w:style>
  <w:style w:type="character" w:customStyle="1" w:styleId="KommentarthemaZchn">
    <w:name w:val="Kommentarthema Zchn"/>
    <w:basedOn w:val="KommentartextZchn"/>
    <w:link w:val="Kommentarthema"/>
    <w:uiPriority w:val="99"/>
    <w:semiHidden/>
    <w:rsid w:val="00D43422"/>
    <w:rPr>
      <w:rFonts w:ascii="Calibri" w:eastAsia="Times New Roman" w:hAnsi="Calibri"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6841">
      <w:bodyDiv w:val="1"/>
      <w:marLeft w:val="0"/>
      <w:marRight w:val="0"/>
      <w:marTop w:val="0"/>
      <w:marBottom w:val="0"/>
      <w:divBdr>
        <w:top w:val="none" w:sz="0" w:space="0" w:color="auto"/>
        <w:left w:val="none" w:sz="0" w:space="0" w:color="auto"/>
        <w:bottom w:val="none" w:sz="0" w:space="0" w:color="auto"/>
        <w:right w:val="none" w:sz="0" w:space="0" w:color="auto"/>
      </w:divBdr>
      <w:divsChild>
        <w:div w:id="912621223">
          <w:marLeft w:val="0"/>
          <w:marRight w:val="0"/>
          <w:marTop w:val="0"/>
          <w:marBottom w:val="0"/>
          <w:divBdr>
            <w:top w:val="none" w:sz="0" w:space="0" w:color="auto"/>
            <w:left w:val="none" w:sz="0" w:space="0" w:color="auto"/>
            <w:bottom w:val="none" w:sz="0" w:space="0" w:color="auto"/>
            <w:right w:val="none" w:sz="0" w:space="0" w:color="auto"/>
          </w:divBdr>
        </w:div>
      </w:divsChild>
    </w:div>
    <w:div w:id="51345588">
      <w:bodyDiv w:val="1"/>
      <w:marLeft w:val="0"/>
      <w:marRight w:val="0"/>
      <w:marTop w:val="0"/>
      <w:marBottom w:val="0"/>
      <w:divBdr>
        <w:top w:val="none" w:sz="0" w:space="0" w:color="auto"/>
        <w:left w:val="none" w:sz="0" w:space="0" w:color="auto"/>
        <w:bottom w:val="none" w:sz="0" w:space="0" w:color="auto"/>
        <w:right w:val="none" w:sz="0" w:space="0" w:color="auto"/>
      </w:divBdr>
    </w:div>
    <w:div w:id="98524741">
      <w:bodyDiv w:val="1"/>
      <w:marLeft w:val="0"/>
      <w:marRight w:val="0"/>
      <w:marTop w:val="0"/>
      <w:marBottom w:val="0"/>
      <w:divBdr>
        <w:top w:val="none" w:sz="0" w:space="0" w:color="auto"/>
        <w:left w:val="none" w:sz="0" w:space="0" w:color="auto"/>
        <w:bottom w:val="none" w:sz="0" w:space="0" w:color="auto"/>
        <w:right w:val="none" w:sz="0" w:space="0" w:color="auto"/>
      </w:divBdr>
    </w:div>
    <w:div w:id="171191800">
      <w:bodyDiv w:val="1"/>
      <w:marLeft w:val="0"/>
      <w:marRight w:val="0"/>
      <w:marTop w:val="0"/>
      <w:marBottom w:val="0"/>
      <w:divBdr>
        <w:top w:val="none" w:sz="0" w:space="0" w:color="auto"/>
        <w:left w:val="none" w:sz="0" w:space="0" w:color="auto"/>
        <w:bottom w:val="none" w:sz="0" w:space="0" w:color="auto"/>
        <w:right w:val="none" w:sz="0" w:space="0" w:color="auto"/>
      </w:divBdr>
    </w:div>
    <w:div w:id="171727019">
      <w:bodyDiv w:val="1"/>
      <w:marLeft w:val="0"/>
      <w:marRight w:val="0"/>
      <w:marTop w:val="0"/>
      <w:marBottom w:val="0"/>
      <w:divBdr>
        <w:top w:val="none" w:sz="0" w:space="0" w:color="auto"/>
        <w:left w:val="none" w:sz="0" w:space="0" w:color="auto"/>
        <w:bottom w:val="none" w:sz="0" w:space="0" w:color="auto"/>
        <w:right w:val="none" w:sz="0" w:space="0" w:color="auto"/>
      </w:divBdr>
    </w:div>
    <w:div w:id="232929057">
      <w:bodyDiv w:val="1"/>
      <w:marLeft w:val="0"/>
      <w:marRight w:val="0"/>
      <w:marTop w:val="0"/>
      <w:marBottom w:val="0"/>
      <w:divBdr>
        <w:top w:val="none" w:sz="0" w:space="0" w:color="auto"/>
        <w:left w:val="none" w:sz="0" w:space="0" w:color="auto"/>
        <w:bottom w:val="none" w:sz="0" w:space="0" w:color="auto"/>
        <w:right w:val="none" w:sz="0" w:space="0" w:color="auto"/>
      </w:divBdr>
    </w:div>
    <w:div w:id="278070319">
      <w:bodyDiv w:val="1"/>
      <w:marLeft w:val="0"/>
      <w:marRight w:val="0"/>
      <w:marTop w:val="0"/>
      <w:marBottom w:val="0"/>
      <w:divBdr>
        <w:top w:val="none" w:sz="0" w:space="0" w:color="auto"/>
        <w:left w:val="none" w:sz="0" w:space="0" w:color="auto"/>
        <w:bottom w:val="none" w:sz="0" w:space="0" w:color="auto"/>
        <w:right w:val="none" w:sz="0" w:space="0" w:color="auto"/>
      </w:divBdr>
    </w:div>
    <w:div w:id="529536326">
      <w:bodyDiv w:val="1"/>
      <w:marLeft w:val="0"/>
      <w:marRight w:val="0"/>
      <w:marTop w:val="0"/>
      <w:marBottom w:val="0"/>
      <w:divBdr>
        <w:top w:val="none" w:sz="0" w:space="0" w:color="auto"/>
        <w:left w:val="none" w:sz="0" w:space="0" w:color="auto"/>
        <w:bottom w:val="none" w:sz="0" w:space="0" w:color="auto"/>
        <w:right w:val="none" w:sz="0" w:space="0" w:color="auto"/>
      </w:divBdr>
    </w:div>
    <w:div w:id="630481705">
      <w:bodyDiv w:val="1"/>
      <w:marLeft w:val="0"/>
      <w:marRight w:val="0"/>
      <w:marTop w:val="0"/>
      <w:marBottom w:val="0"/>
      <w:divBdr>
        <w:top w:val="none" w:sz="0" w:space="0" w:color="auto"/>
        <w:left w:val="none" w:sz="0" w:space="0" w:color="auto"/>
        <w:bottom w:val="none" w:sz="0" w:space="0" w:color="auto"/>
        <w:right w:val="none" w:sz="0" w:space="0" w:color="auto"/>
      </w:divBdr>
    </w:div>
    <w:div w:id="643196578">
      <w:bodyDiv w:val="1"/>
      <w:marLeft w:val="0"/>
      <w:marRight w:val="0"/>
      <w:marTop w:val="0"/>
      <w:marBottom w:val="0"/>
      <w:divBdr>
        <w:top w:val="none" w:sz="0" w:space="0" w:color="auto"/>
        <w:left w:val="none" w:sz="0" w:space="0" w:color="auto"/>
        <w:bottom w:val="none" w:sz="0" w:space="0" w:color="auto"/>
        <w:right w:val="none" w:sz="0" w:space="0" w:color="auto"/>
      </w:divBdr>
    </w:div>
    <w:div w:id="819005088">
      <w:bodyDiv w:val="1"/>
      <w:marLeft w:val="0"/>
      <w:marRight w:val="0"/>
      <w:marTop w:val="0"/>
      <w:marBottom w:val="0"/>
      <w:divBdr>
        <w:top w:val="none" w:sz="0" w:space="0" w:color="auto"/>
        <w:left w:val="none" w:sz="0" w:space="0" w:color="auto"/>
        <w:bottom w:val="none" w:sz="0" w:space="0" w:color="auto"/>
        <w:right w:val="none" w:sz="0" w:space="0" w:color="auto"/>
      </w:divBdr>
    </w:div>
    <w:div w:id="1087002515">
      <w:bodyDiv w:val="1"/>
      <w:marLeft w:val="0"/>
      <w:marRight w:val="0"/>
      <w:marTop w:val="0"/>
      <w:marBottom w:val="0"/>
      <w:divBdr>
        <w:top w:val="none" w:sz="0" w:space="0" w:color="auto"/>
        <w:left w:val="none" w:sz="0" w:space="0" w:color="auto"/>
        <w:bottom w:val="none" w:sz="0" w:space="0" w:color="auto"/>
        <w:right w:val="none" w:sz="0" w:space="0" w:color="auto"/>
      </w:divBdr>
    </w:div>
    <w:div w:id="1108351545">
      <w:bodyDiv w:val="1"/>
      <w:marLeft w:val="0"/>
      <w:marRight w:val="0"/>
      <w:marTop w:val="0"/>
      <w:marBottom w:val="0"/>
      <w:divBdr>
        <w:top w:val="none" w:sz="0" w:space="0" w:color="auto"/>
        <w:left w:val="none" w:sz="0" w:space="0" w:color="auto"/>
        <w:bottom w:val="none" w:sz="0" w:space="0" w:color="auto"/>
        <w:right w:val="none" w:sz="0" w:space="0" w:color="auto"/>
      </w:divBdr>
    </w:div>
    <w:div w:id="1114711003">
      <w:bodyDiv w:val="1"/>
      <w:marLeft w:val="0"/>
      <w:marRight w:val="0"/>
      <w:marTop w:val="0"/>
      <w:marBottom w:val="0"/>
      <w:divBdr>
        <w:top w:val="none" w:sz="0" w:space="0" w:color="auto"/>
        <w:left w:val="none" w:sz="0" w:space="0" w:color="auto"/>
        <w:bottom w:val="none" w:sz="0" w:space="0" w:color="auto"/>
        <w:right w:val="none" w:sz="0" w:space="0" w:color="auto"/>
      </w:divBdr>
    </w:div>
    <w:div w:id="1220871001">
      <w:bodyDiv w:val="1"/>
      <w:marLeft w:val="0"/>
      <w:marRight w:val="0"/>
      <w:marTop w:val="0"/>
      <w:marBottom w:val="0"/>
      <w:divBdr>
        <w:top w:val="none" w:sz="0" w:space="0" w:color="auto"/>
        <w:left w:val="none" w:sz="0" w:space="0" w:color="auto"/>
        <w:bottom w:val="none" w:sz="0" w:space="0" w:color="auto"/>
        <w:right w:val="none" w:sz="0" w:space="0" w:color="auto"/>
      </w:divBdr>
      <w:divsChild>
        <w:div w:id="1196692797">
          <w:marLeft w:val="0"/>
          <w:marRight w:val="0"/>
          <w:marTop w:val="0"/>
          <w:marBottom w:val="0"/>
          <w:divBdr>
            <w:top w:val="none" w:sz="0" w:space="0" w:color="auto"/>
            <w:left w:val="none" w:sz="0" w:space="0" w:color="auto"/>
            <w:bottom w:val="none" w:sz="0" w:space="0" w:color="auto"/>
            <w:right w:val="none" w:sz="0" w:space="0" w:color="auto"/>
          </w:divBdr>
        </w:div>
      </w:divsChild>
    </w:div>
    <w:div w:id="1337658111">
      <w:bodyDiv w:val="1"/>
      <w:marLeft w:val="0"/>
      <w:marRight w:val="0"/>
      <w:marTop w:val="0"/>
      <w:marBottom w:val="0"/>
      <w:divBdr>
        <w:top w:val="none" w:sz="0" w:space="0" w:color="auto"/>
        <w:left w:val="none" w:sz="0" w:space="0" w:color="auto"/>
        <w:bottom w:val="none" w:sz="0" w:space="0" w:color="auto"/>
        <w:right w:val="none" w:sz="0" w:space="0" w:color="auto"/>
      </w:divBdr>
    </w:div>
    <w:div w:id="1393505467">
      <w:bodyDiv w:val="1"/>
      <w:marLeft w:val="0"/>
      <w:marRight w:val="0"/>
      <w:marTop w:val="0"/>
      <w:marBottom w:val="0"/>
      <w:divBdr>
        <w:top w:val="none" w:sz="0" w:space="0" w:color="auto"/>
        <w:left w:val="none" w:sz="0" w:space="0" w:color="auto"/>
        <w:bottom w:val="none" w:sz="0" w:space="0" w:color="auto"/>
        <w:right w:val="none" w:sz="0" w:space="0" w:color="auto"/>
      </w:divBdr>
    </w:div>
    <w:div w:id="1559592716">
      <w:bodyDiv w:val="1"/>
      <w:marLeft w:val="0"/>
      <w:marRight w:val="0"/>
      <w:marTop w:val="0"/>
      <w:marBottom w:val="0"/>
      <w:divBdr>
        <w:top w:val="none" w:sz="0" w:space="0" w:color="auto"/>
        <w:left w:val="none" w:sz="0" w:space="0" w:color="auto"/>
        <w:bottom w:val="none" w:sz="0" w:space="0" w:color="auto"/>
        <w:right w:val="none" w:sz="0" w:space="0" w:color="auto"/>
      </w:divBdr>
    </w:div>
    <w:div w:id="1614442294">
      <w:bodyDiv w:val="1"/>
      <w:marLeft w:val="0"/>
      <w:marRight w:val="0"/>
      <w:marTop w:val="0"/>
      <w:marBottom w:val="0"/>
      <w:divBdr>
        <w:top w:val="none" w:sz="0" w:space="0" w:color="auto"/>
        <w:left w:val="none" w:sz="0" w:space="0" w:color="auto"/>
        <w:bottom w:val="none" w:sz="0" w:space="0" w:color="auto"/>
        <w:right w:val="none" w:sz="0" w:space="0" w:color="auto"/>
      </w:divBdr>
    </w:div>
    <w:div w:id="1735277426">
      <w:bodyDiv w:val="1"/>
      <w:marLeft w:val="0"/>
      <w:marRight w:val="0"/>
      <w:marTop w:val="0"/>
      <w:marBottom w:val="0"/>
      <w:divBdr>
        <w:top w:val="none" w:sz="0" w:space="0" w:color="auto"/>
        <w:left w:val="none" w:sz="0" w:space="0" w:color="auto"/>
        <w:bottom w:val="none" w:sz="0" w:space="0" w:color="auto"/>
        <w:right w:val="none" w:sz="0" w:space="0" w:color="auto"/>
      </w:divBdr>
    </w:div>
    <w:div w:id="1918710945">
      <w:bodyDiv w:val="1"/>
      <w:marLeft w:val="0"/>
      <w:marRight w:val="0"/>
      <w:marTop w:val="0"/>
      <w:marBottom w:val="0"/>
      <w:divBdr>
        <w:top w:val="none" w:sz="0" w:space="0" w:color="auto"/>
        <w:left w:val="none" w:sz="0" w:space="0" w:color="auto"/>
        <w:bottom w:val="none" w:sz="0" w:space="0" w:color="auto"/>
        <w:right w:val="none" w:sz="0" w:space="0" w:color="auto"/>
      </w:divBdr>
    </w:div>
    <w:div w:id="1935044608">
      <w:bodyDiv w:val="1"/>
      <w:marLeft w:val="0"/>
      <w:marRight w:val="0"/>
      <w:marTop w:val="0"/>
      <w:marBottom w:val="0"/>
      <w:divBdr>
        <w:top w:val="none" w:sz="0" w:space="0" w:color="auto"/>
        <w:left w:val="none" w:sz="0" w:space="0" w:color="auto"/>
        <w:bottom w:val="none" w:sz="0" w:space="0" w:color="auto"/>
        <w:right w:val="none" w:sz="0" w:space="0" w:color="auto"/>
      </w:divBdr>
    </w:div>
    <w:div w:id="1989821737">
      <w:bodyDiv w:val="1"/>
      <w:marLeft w:val="0"/>
      <w:marRight w:val="0"/>
      <w:marTop w:val="0"/>
      <w:marBottom w:val="0"/>
      <w:divBdr>
        <w:top w:val="none" w:sz="0" w:space="0" w:color="auto"/>
        <w:left w:val="none" w:sz="0" w:space="0" w:color="auto"/>
        <w:bottom w:val="none" w:sz="0" w:space="0" w:color="auto"/>
        <w:right w:val="none" w:sz="0" w:space="0" w:color="auto"/>
      </w:divBdr>
    </w:div>
    <w:div w:id="2051414221">
      <w:bodyDiv w:val="1"/>
      <w:marLeft w:val="0"/>
      <w:marRight w:val="0"/>
      <w:marTop w:val="0"/>
      <w:marBottom w:val="0"/>
      <w:divBdr>
        <w:top w:val="none" w:sz="0" w:space="0" w:color="auto"/>
        <w:left w:val="none" w:sz="0" w:space="0" w:color="auto"/>
        <w:bottom w:val="none" w:sz="0" w:space="0" w:color="auto"/>
        <w:right w:val="none" w:sz="0" w:space="0" w:color="auto"/>
      </w:divBdr>
      <w:divsChild>
        <w:div w:id="1522356873">
          <w:marLeft w:val="0"/>
          <w:marRight w:val="0"/>
          <w:marTop w:val="0"/>
          <w:marBottom w:val="0"/>
          <w:divBdr>
            <w:top w:val="none" w:sz="0" w:space="0" w:color="auto"/>
            <w:left w:val="none" w:sz="0" w:space="0" w:color="auto"/>
            <w:bottom w:val="none" w:sz="0" w:space="0" w:color="auto"/>
            <w:right w:val="none" w:sz="0" w:space="0" w:color="auto"/>
          </w:divBdr>
        </w:div>
      </w:divsChild>
    </w:div>
    <w:div w:id="2072187781">
      <w:bodyDiv w:val="1"/>
      <w:marLeft w:val="0"/>
      <w:marRight w:val="0"/>
      <w:marTop w:val="0"/>
      <w:marBottom w:val="0"/>
      <w:divBdr>
        <w:top w:val="none" w:sz="0" w:space="0" w:color="auto"/>
        <w:left w:val="none" w:sz="0" w:space="0" w:color="auto"/>
        <w:bottom w:val="none" w:sz="0" w:space="0" w:color="auto"/>
        <w:right w:val="none" w:sz="0" w:space="0" w:color="auto"/>
      </w:divBdr>
    </w:div>
    <w:div w:id="2072463225">
      <w:bodyDiv w:val="1"/>
      <w:marLeft w:val="0"/>
      <w:marRight w:val="0"/>
      <w:marTop w:val="0"/>
      <w:marBottom w:val="0"/>
      <w:divBdr>
        <w:top w:val="none" w:sz="0" w:space="0" w:color="auto"/>
        <w:left w:val="none" w:sz="0" w:space="0" w:color="auto"/>
        <w:bottom w:val="none" w:sz="0" w:space="0" w:color="auto"/>
        <w:right w:val="none" w:sz="0" w:space="0" w:color="auto"/>
      </w:divBdr>
    </w:div>
    <w:div w:id="2133355347">
      <w:bodyDiv w:val="1"/>
      <w:marLeft w:val="0"/>
      <w:marRight w:val="0"/>
      <w:marTop w:val="0"/>
      <w:marBottom w:val="0"/>
      <w:divBdr>
        <w:top w:val="none" w:sz="0" w:space="0" w:color="auto"/>
        <w:left w:val="none" w:sz="0" w:space="0" w:color="auto"/>
        <w:bottom w:val="none" w:sz="0" w:space="0" w:color="auto"/>
        <w:right w:val="none" w:sz="0" w:space="0" w:color="auto"/>
      </w:divBdr>
    </w:div>
    <w:div w:id="2137680408">
      <w:bodyDiv w:val="1"/>
      <w:marLeft w:val="0"/>
      <w:marRight w:val="0"/>
      <w:marTop w:val="0"/>
      <w:marBottom w:val="0"/>
      <w:divBdr>
        <w:top w:val="none" w:sz="0" w:space="0" w:color="auto"/>
        <w:left w:val="none" w:sz="0" w:space="0" w:color="auto"/>
        <w:bottom w:val="none" w:sz="0" w:space="0" w:color="auto"/>
        <w:right w:val="none" w:sz="0" w:space="0" w:color="auto"/>
      </w:divBdr>
    </w:div>
    <w:div w:id="21413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recording/dms-2400" TargetMode="External"/><Relationship Id="rId13" Type="http://schemas.openxmlformats.org/officeDocument/2006/relationships/hyperlink" Target="http://www.dallmeier.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allmeier.com/products/software/semsy-compa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allmeier.com/products/panomera-camer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dallmeier.com/products/domera-dome-cameras" TargetMode="External"/><Relationship Id="rId4" Type="http://schemas.openxmlformats.org/officeDocument/2006/relationships/settings" Target="settings.xml"/><Relationship Id="rId9" Type="http://schemas.openxmlformats.org/officeDocument/2006/relationships/hyperlink" Target="https://www.dallmeier.com/products/recording/ips-10000" TargetMode="External"/><Relationship Id="rId14" Type="http://schemas.openxmlformats.org/officeDocument/2006/relationships/hyperlink" Target="http://www.panomer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8A9215-4EA2-423B-8FC8-C032B5EE0292}">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09FEB-8540-45AF-9082-0F045E762A5D}">
  <ds:schemaRefs>
    <ds:schemaRef ds:uri="http://schemas.openxmlformats.org/officeDocument/2006/bibliography"/>
  </ds:schemaRefs>
</ds:datastoreItem>
</file>

<file path=docMetadata/LabelInfo.xml><?xml version="1.0" encoding="utf-8"?>
<clbl:labelList xmlns:clbl="http://schemas.microsoft.com/office/2020/mipLabelMetadata">
  <clbl:label id="{cb9229bb-58aa-4298-9d76-e9737c45cf9c}" enabled="0" method="" siteId="{cb9229bb-58aa-4298-9d76-e9737c45cf9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8682</Characters>
  <Application>Microsoft Office Word</Application>
  <DocSecurity>0</DocSecurity>
  <Lines>72</Lines>
  <Paragraphs>20</Paragraphs>
  <ScaleCrop>false</ScaleCrop>
  <HeadingPairs>
    <vt:vector size="4" baseType="variant">
      <vt:variant>
        <vt:lpstr>Titel</vt:lpstr>
      </vt:variant>
      <vt:variant>
        <vt:i4>1</vt:i4>
      </vt:variant>
      <vt:variant>
        <vt:lpstr>Título</vt:lpstr>
      </vt:variant>
      <vt:variant>
        <vt:i4>1</vt:i4>
      </vt:variant>
    </vt:vector>
  </HeadingPairs>
  <TitlesOfParts>
    <vt:vector size="2" baseType="lpstr">
      <vt:lpstr/>
      <vt:lpstr/>
    </vt:vector>
  </TitlesOfParts>
  <Company>Dallmeier electronic GmbH &amp; Co.KG</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Kisten Grytz</dc:creator>
  <cp:lastModifiedBy>Lüders Christina</cp:lastModifiedBy>
  <cp:revision>15</cp:revision>
  <cp:lastPrinted>2018-01-17T16:18:00Z</cp:lastPrinted>
  <dcterms:created xsi:type="dcterms:W3CDTF">2026-02-05T11:15:00Z</dcterms:created>
  <dcterms:modified xsi:type="dcterms:W3CDTF">2026-02-25T06:59:00Z</dcterms:modified>
</cp:coreProperties>
</file>