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415B4152" w:rsidR="00B17278" w:rsidRPr="00D239AB" w:rsidRDefault="00A17154" w:rsidP="004F1EA5">
      <w:pPr>
        <w:pStyle w:val="berschrift1"/>
        <w:rPr>
          <w:rFonts w:ascii="Calibri" w:hAnsi="Calibri" w:cs="Times New Roman"/>
          <w:sz w:val="24"/>
          <w:szCs w:val="24"/>
          <w:lang w:val="en-US"/>
        </w:rPr>
      </w:pPr>
      <w:r w:rsidRPr="00D239AB">
        <w:rPr>
          <w:rFonts w:ascii="Calibri" w:hAnsi="Calibri" w:cs="Times New Roman"/>
          <w:sz w:val="24"/>
          <w:szCs w:val="24"/>
          <w:lang w:val="en-US"/>
        </w:rPr>
        <w:t>International</w:t>
      </w:r>
      <w:r w:rsidR="00981EB3" w:rsidRPr="00D239AB">
        <w:rPr>
          <w:rFonts w:ascii="Calibri" w:hAnsi="Calibri" w:cs="Times New Roman"/>
          <w:sz w:val="24"/>
          <w:szCs w:val="24"/>
          <w:lang w:val="en-US"/>
        </w:rPr>
        <w:t xml:space="preserve"> d</w:t>
      </w:r>
      <w:r w:rsidR="00B22FAB" w:rsidRPr="00D239AB">
        <w:rPr>
          <w:rFonts w:ascii="Calibri" w:hAnsi="Calibri" w:cs="Times New Roman"/>
          <w:sz w:val="24"/>
          <w:szCs w:val="24"/>
          <w:lang w:val="en-US"/>
        </w:rPr>
        <w:t>esign</w:t>
      </w:r>
      <w:r w:rsidR="00981EB3" w:rsidRPr="00D239AB">
        <w:rPr>
          <w:rFonts w:ascii="Calibri" w:hAnsi="Calibri" w:cs="Times New Roman"/>
          <w:sz w:val="24"/>
          <w:szCs w:val="24"/>
          <w:lang w:val="en-US"/>
        </w:rPr>
        <w:t xml:space="preserve"> a</w:t>
      </w:r>
      <w:r w:rsidR="00B22FAB" w:rsidRPr="00D239AB">
        <w:rPr>
          <w:rFonts w:ascii="Calibri" w:hAnsi="Calibri" w:cs="Times New Roman"/>
          <w:sz w:val="24"/>
          <w:szCs w:val="24"/>
          <w:lang w:val="en-US"/>
        </w:rPr>
        <w:t>ward</w:t>
      </w:r>
    </w:p>
    <w:p w14:paraId="4F3040D5" w14:textId="44544287" w:rsidR="00977A00" w:rsidRPr="00981EB3" w:rsidRDefault="00981EB3" w:rsidP="00977A00">
      <w:pPr>
        <w:pStyle w:val="berschrift1"/>
        <w:jc w:val="both"/>
        <w:rPr>
          <w:rFonts w:ascii="Calibri" w:hAnsi="Calibri" w:cs="Times New Roman"/>
          <w:lang w:val="en-US"/>
        </w:rPr>
      </w:pPr>
      <w:r w:rsidRPr="00981EB3">
        <w:rPr>
          <w:rFonts w:ascii="Calibri" w:hAnsi="Calibri" w:cs="Times New Roman"/>
          <w:lang w:val="en-US"/>
        </w:rPr>
        <w:t>Panomera® V8 receives highest distinction at the Red Dot Award</w:t>
      </w:r>
    </w:p>
    <w:p w14:paraId="69DF533B" w14:textId="0933F99C" w:rsidR="004F1EA5" w:rsidRPr="00981EB3" w:rsidRDefault="004F1EA5" w:rsidP="00977A00">
      <w:pPr>
        <w:pStyle w:val="berschrift1"/>
        <w:jc w:val="both"/>
        <w:rPr>
          <w:color w:val="BFBFBF" w:themeColor="background1" w:themeShade="BF"/>
          <w:sz w:val="24"/>
          <w:szCs w:val="24"/>
          <w:lang w:val="en-US"/>
        </w:rPr>
      </w:pPr>
    </w:p>
    <w:p w14:paraId="15547A43" w14:textId="18436D06" w:rsidR="00981EB3" w:rsidRPr="00981EB3" w:rsidRDefault="007E2FE5" w:rsidP="00977A00">
      <w:pPr>
        <w:jc w:val="both"/>
        <w:rPr>
          <w:rFonts w:asciiTheme="minorHAnsi" w:hAnsiTheme="minorHAnsi" w:cstheme="minorHAnsi"/>
          <w:b/>
          <w:bCs/>
          <w:color w:val="000000" w:themeColor="text1"/>
          <w:lang w:val="en-US"/>
        </w:rPr>
      </w:pPr>
      <w:r w:rsidRPr="00981EB3">
        <w:rPr>
          <w:rFonts w:asciiTheme="minorHAnsi" w:hAnsiTheme="minorHAnsi" w:cstheme="minorHAnsi"/>
          <w:b/>
          <w:color w:val="000000" w:themeColor="text1"/>
          <w:lang w:val="en-US"/>
        </w:rPr>
        <w:t>Regensburg</w:t>
      </w:r>
      <w:r w:rsidR="00981EB3" w:rsidRPr="00981EB3">
        <w:rPr>
          <w:rFonts w:asciiTheme="minorHAnsi" w:hAnsiTheme="minorHAnsi" w:cstheme="minorHAnsi"/>
          <w:b/>
          <w:color w:val="000000" w:themeColor="text1"/>
          <w:lang w:val="en-US"/>
        </w:rPr>
        <w:t xml:space="preserve"> (Germany)</w:t>
      </w:r>
      <w:r w:rsidR="00A52D09" w:rsidRPr="00981EB3">
        <w:rPr>
          <w:rFonts w:asciiTheme="minorHAnsi" w:hAnsiTheme="minorHAnsi" w:cstheme="minorHAnsi"/>
          <w:b/>
          <w:color w:val="000000" w:themeColor="text1"/>
          <w:lang w:val="en-US"/>
        </w:rPr>
        <w:t xml:space="preserve">, </w:t>
      </w:r>
      <w:r w:rsidR="00B22FAB" w:rsidRPr="00981EB3">
        <w:rPr>
          <w:rFonts w:asciiTheme="minorHAnsi" w:hAnsiTheme="minorHAnsi" w:cstheme="minorHAnsi"/>
          <w:b/>
          <w:color w:val="000000" w:themeColor="text1"/>
          <w:lang w:val="en-US"/>
        </w:rPr>
        <w:t>29</w:t>
      </w:r>
      <w:r w:rsidR="00A52D09" w:rsidRPr="00981EB3">
        <w:rPr>
          <w:rFonts w:asciiTheme="minorHAnsi" w:hAnsiTheme="minorHAnsi" w:cstheme="minorHAnsi"/>
          <w:b/>
          <w:color w:val="000000" w:themeColor="text1"/>
          <w:lang w:val="en-US"/>
        </w:rPr>
        <w:t xml:space="preserve"> </w:t>
      </w:r>
      <w:r w:rsidR="00CF68D1" w:rsidRPr="00981EB3">
        <w:rPr>
          <w:rFonts w:asciiTheme="minorHAnsi" w:hAnsiTheme="minorHAnsi" w:cstheme="minorHAnsi"/>
          <w:b/>
          <w:color w:val="000000" w:themeColor="text1"/>
          <w:lang w:val="en-US"/>
        </w:rPr>
        <w:t>April</w:t>
      </w:r>
      <w:r w:rsidR="00A52D09" w:rsidRPr="00981EB3">
        <w:rPr>
          <w:rFonts w:asciiTheme="minorHAnsi" w:hAnsiTheme="minorHAnsi" w:cstheme="minorHAnsi"/>
          <w:b/>
          <w:color w:val="000000" w:themeColor="text1"/>
          <w:lang w:val="en-US"/>
        </w:rPr>
        <w:t xml:space="preserve"> 202</w:t>
      </w:r>
      <w:r w:rsidRPr="00981EB3">
        <w:rPr>
          <w:rFonts w:asciiTheme="minorHAnsi" w:hAnsiTheme="minorHAnsi" w:cstheme="minorHAnsi"/>
          <w:b/>
          <w:color w:val="000000" w:themeColor="text1"/>
          <w:lang w:val="en-US"/>
        </w:rPr>
        <w:t>6</w:t>
      </w:r>
      <w:r w:rsidR="00A52D09" w:rsidRPr="00981EB3">
        <w:rPr>
          <w:rFonts w:asciiTheme="minorHAnsi" w:hAnsiTheme="minorHAnsi" w:cstheme="minorHAnsi"/>
          <w:b/>
          <w:color w:val="000000" w:themeColor="text1"/>
          <w:lang w:val="en-US"/>
        </w:rPr>
        <w:t xml:space="preserve"> – </w:t>
      </w:r>
      <w:r w:rsidR="00981EB3" w:rsidRPr="00981EB3">
        <w:rPr>
          <w:rFonts w:asciiTheme="minorHAnsi" w:hAnsiTheme="minorHAnsi" w:cstheme="minorHAnsi"/>
          <w:b/>
          <w:bCs/>
          <w:color w:val="000000" w:themeColor="text1"/>
          <w:lang w:val="en-US"/>
        </w:rPr>
        <w:t>The Panomera® V8 from Dallmeier has once again received a prestigious design award: at the Red Dot Award 2026, the multifocal sensor camera was honored with the highest distinction, “Best of the Best,” in the “Product Design” category.</w:t>
      </w:r>
    </w:p>
    <w:p w14:paraId="2B409644" w14:textId="77777777" w:rsidR="00B22FAB" w:rsidRPr="00981EB3" w:rsidRDefault="00B22FAB" w:rsidP="00977A00">
      <w:pPr>
        <w:jc w:val="both"/>
        <w:rPr>
          <w:rFonts w:asciiTheme="minorHAnsi" w:hAnsiTheme="minorHAnsi" w:cstheme="minorHAnsi"/>
          <w:b/>
          <w:bCs/>
          <w:color w:val="000000" w:themeColor="text1"/>
          <w:lang w:val="en-US"/>
        </w:rPr>
      </w:pPr>
    </w:p>
    <w:p w14:paraId="1CC3495D" w14:textId="5A7801C7" w:rsidR="00981EB3" w:rsidRDefault="00981EB3" w:rsidP="00B22FAB">
      <w:pPr>
        <w:jc w:val="both"/>
        <w:rPr>
          <w:rFonts w:asciiTheme="minorHAnsi" w:hAnsiTheme="minorHAnsi" w:cstheme="minorHAnsi"/>
          <w:color w:val="000000" w:themeColor="text1"/>
          <w:lang w:val="en-US"/>
        </w:rPr>
      </w:pPr>
      <w:r w:rsidRPr="00981EB3">
        <w:rPr>
          <w:rFonts w:asciiTheme="minorHAnsi" w:hAnsiTheme="minorHAnsi" w:cstheme="minorHAnsi"/>
          <w:color w:val="000000" w:themeColor="text1"/>
          <w:lang w:val="en-US"/>
        </w:rPr>
        <w:t xml:space="preserve">After already winning the iF Design Award 2026, the </w:t>
      </w:r>
      <w:hyperlink r:id="rId8" w:history="1">
        <w:r w:rsidRPr="00981EB3">
          <w:rPr>
            <w:rStyle w:val="Hyperlink"/>
            <w:rFonts w:asciiTheme="minorHAnsi" w:hAnsiTheme="minorHAnsi" w:cstheme="minorHAnsi"/>
            <w:lang w:val="en-US"/>
          </w:rPr>
          <w:t>Panomera® V8</w:t>
        </w:r>
      </w:hyperlink>
      <w:r w:rsidRPr="00981EB3">
        <w:rPr>
          <w:rFonts w:asciiTheme="minorHAnsi" w:hAnsiTheme="minorHAnsi" w:cstheme="minorHAnsi"/>
          <w:color w:val="000000" w:themeColor="text1"/>
          <w:lang w:val="en-US"/>
        </w:rPr>
        <w:t xml:space="preserve"> has now also impressed the jury of the Red Dot Design Award. The Red Dot Design Award is </w:t>
      </w:r>
      <w:r w:rsidR="000D0365">
        <w:rPr>
          <w:rFonts w:asciiTheme="minorHAnsi" w:hAnsiTheme="minorHAnsi" w:cstheme="minorHAnsi"/>
          <w:color w:val="000000" w:themeColor="text1"/>
          <w:lang w:val="en-US"/>
        </w:rPr>
        <w:t>one of</w:t>
      </w:r>
      <w:r w:rsidRPr="00981EB3">
        <w:rPr>
          <w:rFonts w:asciiTheme="minorHAnsi" w:hAnsiTheme="minorHAnsi" w:cstheme="minorHAnsi"/>
          <w:color w:val="000000" w:themeColor="text1"/>
          <w:lang w:val="en-US"/>
        </w:rPr>
        <w:t xml:space="preserve"> the most internationally renowned competitions in the field of design. The competition looks back on a history spanning more </w:t>
      </w:r>
      <w:r w:rsidRPr="000D0365">
        <w:rPr>
          <w:rFonts w:asciiTheme="minorHAnsi" w:hAnsiTheme="minorHAnsi" w:cstheme="minorHAnsi"/>
          <w:color w:val="000000" w:themeColor="text1"/>
          <w:lang w:val="en-US"/>
        </w:rPr>
        <w:t xml:space="preserve">than 70 years: since 1955, it has recognized products that stand out for their </w:t>
      </w:r>
      <w:r w:rsidR="000D0365" w:rsidRPr="000D0365">
        <w:rPr>
          <w:rFonts w:asciiTheme="minorHAnsi" w:hAnsiTheme="minorHAnsi" w:cstheme="minorHAnsi"/>
          <w:color w:val="000000" w:themeColor="text1"/>
          <w:lang w:val="en-US"/>
        </w:rPr>
        <w:t>high</w:t>
      </w:r>
      <w:r w:rsidRPr="000D0365">
        <w:rPr>
          <w:rFonts w:asciiTheme="minorHAnsi" w:hAnsiTheme="minorHAnsi" w:cstheme="minorHAnsi"/>
          <w:color w:val="000000" w:themeColor="text1"/>
          <w:lang w:val="en-US"/>
        </w:rPr>
        <w:t xml:space="preserve"> design quality.</w:t>
      </w:r>
    </w:p>
    <w:p w14:paraId="3410E374" w14:textId="77777777" w:rsidR="00981EB3" w:rsidRDefault="00981EB3" w:rsidP="00B22FAB">
      <w:pPr>
        <w:jc w:val="both"/>
        <w:rPr>
          <w:rFonts w:asciiTheme="minorHAnsi" w:hAnsiTheme="minorHAnsi" w:cstheme="minorHAnsi"/>
          <w:color w:val="000000" w:themeColor="text1"/>
          <w:lang w:val="en-US"/>
        </w:rPr>
      </w:pPr>
    </w:p>
    <w:p w14:paraId="3E9BB78D" w14:textId="77777777" w:rsidR="00981EB3" w:rsidRDefault="00981EB3" w:rsidP="00B22FAB">
      <w:pPr>
        <w:jc w:val="both"/>
        <w:rPr>
          <w:rFonts w:asciiTheme="minorHAnsi" w:hAnsiTheme="minorHAnsi" w:cstheme="minorHAnsi"/>
          <w:b/>
          <w:bCs/>
          <w:color w:val="000000" w:themeColor="text1"/>
          <w:lang w:val="en-US"/>
        </w:rPr>
      </w:pPr>
      <w:r w:rsidRPr="00981EB3">
        <w:rPr>
          <w:rFonts w:asciiTheme="minorHAnsi" w:hAnsiTheme="minorHAnsi" w:cstheme="minorHAnsi"/>
          <w:b/>
          <w:bCs/>
          <w:color w:val="000000" w:themeColor="text1"/>
          <w:lang w:val="en-US"/>
        </w:rPr>
        <w:t>Excellent design in an international comparison</w:t>
      </w:r>
    </w:p>
    <w:p w14:paraId="274A9E8C" w14:textId="06AEB073" w:rsidR="00981EB3" w:rsidRPr="00981EB3" w:rsidRDefault="00981EB3" w:rsidP="00B22FAB">
      <w:pPr>
        <w:jc w:val="both"/>
        <w:rPr>
          <w:rFonts w:asciiTheme="minorHAnsi" w:hAnsiTheme="minorHAnsi" w:cstheme="minorHAnsi"/>
          <w:color w:val="000000" w:themeColor="text1"/>
          <w:lang w:val="en-US"/>
        </w:rPr>
      </w:pPr>
      <w:r w:rsidRPr="00981EB3">
        <w:rPr>
          <w:rFonts w:asciiTheme="minorHAnsi" w:hAnsiTheme="minorHAnsi" w:cstheme="minorHAnsi"/>
          <w:color w:val="000000" w:themeColor="text1"/>
          <w:lang w:val="en-US"/>
        </w:rPr>
        <w:t xml:space="preserve">The </w:t>
      </w:r>
      <w:hyperlink r:id="rId9" w:history="1">
        <w:r w:rsidRPr="00981EB3">
          <w:rPr>
            <w:rStyle w:val="Hyperlink"/>
            <w:rFonts w:asciiTheme="minorHAnsi" w:hAnsiTheme="minorHAnsi" w:cstheme="minorHAnsi"/>
            <w:lang w:val="en-US"/>
          </w:rPr>
          <w:t>Panomera® V8</w:t>
        </w:r>
      </w:hyperlink>
      <w:r w:rsidRPr="00981EB3">
        <w:rPr>
          <w:rFonts w:asciiTheme="minorHAnsi" w:hAnsiTheme="minorHAnsi" w:cstheme="minorHAnsi"/>
          <w:color w:val="000000" w:themeColor="text1"/>
          <w:lang w:val="en-US"/>
        </w:rPr>
        <w:t xml:space="preserve"> from Dallmeier prevailed in a highly competitive field with numerous submissions from around the world in the “Product Design” discipline. At the core of the competition is the thorough evaluation by the independent Red Dot jury, composed of internationally experienced experts from various disciplines. They carefully examine all submissions in a multi-stage </w:t>
      </w:r>
      <w:r w:rsidR="000D0365">
        <w:rPr>
          <w:rFonts w:asciiTheme="minorHAnsi" w:hAnsiTheme="minorHAnsi" w:cstheme="minorHAnsi"/>
          <w:color w:val="000000" w:themeColor="text1"/>
          <w:lang w:val="en-US"/>
        </w:rPr>
        <w:t xml:space="preserve">evaluation </w:t>
      </w:r>
      <w:r w:rsidRPr="00981EB3">
        <w:rPr>
          <w:rFonts w:asciiTheme="minorHAnsi" w:hAnsiTheme="minorHAnsi" w:cstheme="minorHAnsi"/>
          <w:color w:val="000000" w:themeColor="text1"/>
          <w:lang w:val="en-US"/>
        </w:rPr>
        <w:t xml:space="preserve">process and assess them based on key aspects of good design – including function, usability, responsibility, and </w:t>
      </w:r>
      <w:r w:rsidR="000D0365">
        <w:rPr>
          <w:rFonts w:asciiTheme="minorHAnsi" w:hAnsiTheme="minorHAnsi" w:cstheme="minorHAnsi"/>
          <w:color w:val="000000" w:themeColor="text1"/>
          <w:lang w:val="en-US"/>
        </w:rPr>
        <w:t>aesthetic</w:t>
      </w:r>
      <w:r w:rsidRPr="00981EB3">
        <w:rPr>
          <w:rFonts w:asciiTheme="minorHAnsi" w:hAnsiTheme="minorHAnsi" w:cstheme="minorHAnsi"/>
          <w:color w:val="000000" w:themeColor="text1"/>
          <w:lang w:val="en-US"/>
        </w:rPr>
        <w:t xml:space="preserve"> quality.</w:t>
      </w:r>
    </w:p>
    <w:p w14:paraId="2CC205F6" w14:textId="77777777" w:rsidR="0045404D" w:rsidRPr="00981EB3" w:rsidRDefault="0045404D" w:rsidP="00B22FAB">
      <w:pPr>
        <w:jc w:val="both"/>
        <w:rPr>
          <w:rFonts w:asciiTheme="minorHAnsi" w:hAnsiTheme="minorHAnsi" w:cstheme="minorHAnsi"/>
          <w:color w:val="000000" w:themeColor="text1"/>
          <w:lang w:val="en-US"/>
        </w:rPr>
      </w:pPr>
    </w:p>
    <w:p w14:paraId="3400F082" w14:textId="77777777" w:rsidR="00981EB3" w:rsidRDefault="00981EB3" w:rsidP="0045404D">
      <w:pPr>
        <w:jc w:val="both"/>
        <w:rPr>
          <w:rFonts w:asciiTheme="minorHAnsi" w:hAnsiTheme="minorHAnsi" w:cstheme="minorHAnsi"/>
          <w:b/>
          <w:bCs/>
          <w:color w:val="000000" w:themeColor="text1"/>
          <w:lang w:val="en-US"/>
        </w:rPr>
      </w:pPr>
      <w:r w:rsidRPr="00981EB3">
        <w:rPr>
          <w:rFonts w:asciiTheme="minorHAnsi" w:hAnsiTheme="minorHAnsi" w:cstheme="minorHAnsi"/>
          <w:b/>
          <w:bCs/>
          <w:color w:val="000000" w:themeColor="text1"/>
          <w:lang w:val="en-US"/>
        </w:rPr>
        <w:t>Red Dot: Best of the Best</w:t>
      </w:r>
    </w:p>
    <w:p w14:paraId="4EAE80EE" w14:textId="23177050" w:rsidR="00981EB3" w:rsidRPr="00981EB3" w:rsidRDefault="00981EB3" w:rsidP="0045404D">
      <w:pPr>
        <w:jc w:val="both"/>
        <w:rPr>
          <w:rFonts w:asciiTheme="minorHAnsi" w:hAnsiTheme="minorHAnsi" w:cstheme="minorHAnsi"/>
          <w:color w:val="000000" w:themeColor="text1"/>
          <w:lang w:val="en-US"/>
        </w:rPr>
      </w:pPr>
      <w:r w:rsidRPr="00981EB3">
        <w:rPr>
          <w:rFonts w:asciiTheme="minorHAnsi" w:hAnsiTheme="minorHAnsi" w:cstheme="minorHAnsi"/>
          <w:color w:val="000000" w:themeColor="text1"/>
          <w:lang w:val="en-US"/>
        </w:rPr>
        <w:t>The “Red Dot: Best of the Best” is the highest distinction of the Red Dot Design Award – only the very best products in a category receive this quality label. It stands for groundbreaking design and outstanding product quality. During the evaluation process, the jury rates the awarded products using the so-called Red Dot Winner Points – with a maximum of 100 points. The Panomera® V8 achieved the top score of 100 Red Dot Winner Points.</w:t>
      </w:r>
    </w:p>
    <w:p w14:paraId="5BEF8907" w14:textId="77777777" w:rsidR="0045404D" w:rsidRPr="00981EB3" w:rsidRDefault="0045404D" w:rsidP="0045404D">
      <w:pPr>
        <w:jc w:val="both"/>
        <w:rPr>
          <w:rFonts w:asciiTheme="minorHAnsi" w:hAnsiTheme="minorHAnsi" w:cstheme="minorHAnsi"/>
          <w:color w:val="000000" w:themeColor="text1"/>
          <w:lang w:val="en-US"/>
        </w:rPr>
      </w:pPr>
    </w:p>
    <w:p w14:paraId="0B1FEF49" w14:textId="77777777" w:rsidR="00981EB3" w:rsidRDefault="00981EB3" w:rsidP="00981EB3">
      <w:pPr>
        <w:jc w:val="both"/>
        <w:rPr>
          <w:rFonts w:asciiTheme="minorHAnsi" w:hAnsiTheme="minorHAnsi" w:cstheme="minorHAnsi"/>
          <w:b/>
          <w:bCs/>
          <w:color w:val="000000" w:themeColor="text1"/>
          <w:lang w:val="en-US"/>
        </w:rPr>
      </w:pPr>
      <w:r w:rsidRPr="00981EB3">
        <w:rPr>
          <w:rFonts w:asciiTheme="minorHAnsi" w:hAnsiTheme="minorHAnsi" w:cstheme="minorHAnsi"/>
          <w:b/>
          <w:bCs/>
          <w:color w:val="000000" w:themeColor="text1"/>
          <w:lang w:val="en-US"/>
        </w:rPr>
        <w:t>Technology and design in perfect harmony</w:t>
      </w:r>
    </w:p>
    <w:p w14:paraId="2E066D26" w14:textId="632B89CD" w:rsidR="00981EB3" w:rsidRDefault="00981EB3" w:rsidP="00981EB3">
      <w:pPr>
        <w:jc w:val="both"/>
        <w:rPr>
          <w:rFonts w:asciiTheme="minorHAnsi" w:hAnsiTheme="minorHAnsi" w:cstheme="minorHAnsi"/>
          <w:color w:val="000000" w:themeColor="text1"/>
          <w:lang w:val="en-US"/>
        </w:rPr>
      </w:pPr>
      <w:r w:rsidRPr="00981EB3">
        <w:rPr>
          <w:rFonts w:asciiTheme="minorHAnsi" w:hAnsiTheme="minorHAnsi" w:cstheme="minorHAnsi"/>
          <w:color w:val="000000" w:themeColor="text1"/>
          <w:lang w:val="en-US"/>
        </w:rPr>
        <w:t>With the Panomera® V8, Dallmeier has developed a revolutionary camera that combines state-of-the-art multifocal sensor technology and artificial intelligence in a single system – delivering seamless 180° coverage without blind spots and highly precise analysis even across large areas.</w:t>
      </w:r>
    </w:p>
    <w:p w14:paraId="2C1A10A6" w14:textId="77777777" w:rsidR="00981EB3" w:rsidRPr="00981EB3" w:rsidRDefault="00981EB3" w:rsidP="00981EB3">
      <w:pPr>
        <w:jc w:val="both"/>
        <w:rPr>
          <w:rFonts w:asciiTheme="minorHAnsi" w:hAnsiTheme="minorHAnsi" w:cstheme="minorHAnsi"/>
          <w:color w:val="000000" w:themeColor="text1"/>
          <w:lang w:val="en-US"/>
        </w:rPr>
      </w:pPr>
    </w:p>
    <w:p w14:paraId="479621A5" w14:textId="77777777" w:rsidR="00981EB3" w:rsidRPr="00981EB3" w:rsidRDefault="00981EB3" w:rsidP="00981EB3">
      <w:pPr>
        <w:jc w:val="both"/>
        <w:rPr>
          <w:rFonts w:asciiTheme="minorHAnsi" w:hAnsiTheme="minorHAnsi" w:cstheme="minorHAnsi"/>
          <w:color w:val="000000" w:themeColor="text1"/>
          <w:lang w:val="en-US"/>
        </w:rPr>
      </w:pPr>
      <w:r w:rsidRPr="00981EB3">
        <w:rPr>
          <w:rFonts w:asciiTheme="minorHAnsi" w:hAnsiTheme="minorHAnsi" w:cstheme="minorHAnsi"/>
          <w:color w:val="000000" w:themeColor="text1"/>
          <w:lang w:val="en-US"/>
        </w:rPr>
        <w:t>The Red Dot Award not only recognizes the technological innovation but also the consistent design approach: the Panomera® V8 impresses with a functional, clearly structured design that optimally supports the specific requirements of modern video security systems while ensuring maximum efficiency in operation.</w:t>
      </w:r>
    </w:p>
    <w:p w14:paraId="53A8BF5D" w14:textId="77777777" w:rsidR="00981EB3" w:rsidRPr="00981EB3" w:rsidRDefault="00981EB3" w:rsidP="00A17154">
      <w:pPr>
        <w:jc w:val="both"/>
        <w:rPr>
          <w:rFonts w:asciiTheme="minorHAnsi" w:hAnsiTheme="minorHAnsi" w:cstheme="minorHAnsi"/>
          <w:color w:val="000000" w:themeColor="text1"/>
          <w:lang w:val="en-US"/>
        </w:rPr>
      </w:pPr>
    </w:p>
    <w:p w14:paraId="6AF64FE6" w14:textId="77777777" w:rsidR="000D0365" w:rsidRPr="00D239AB" w:rsidRDefault="000D0365" w:rsidP="00F15264">
      <w:pPr>
        <w:jc w:val="both"/>
        <w:rPr>
          <w:rFonts w:asciiTheme="minorHAnsi" w:hAnsiTheme="minorHAnsi" w:cstheme="minorHAnsi"/>
          <w:b/>
          <w:color w:val="FF0000"/>
          <w:szCs w:val="32"/>
          <w:lang w:val="en-US"/>
        </w:rPr>
      </w:pPr>
    </w:p>
    <w:p w14:paraId="496D8162" w14:textId="77777777" w:rsidR="000D0365" w:rsidRPr="00D239AB" w:rsidRDefault="000D0365" w:rsidP="00F15264">
      <w:pPr>
        <w:jc w:val="both"/>
        <w:rPr>
          <w:rFonts w:asciiTheme="minorHAnsi" w:hAnsiTheme="minorHAnsi" w:cstheme="minorHAnsi"/>
          <w:b/>
          <w:color w:val="FF0000"/>
          <w:szCs w:val="32"/>
          <w:lang w:val="en-US"/>
        </w:rPr>
      </w:pPr>
    </w:p>
    <w:p w14:paraId="471C40B3" w14:textId="77777777" w:rsidR="000D0365" w:rsidRPr="00D239AB" w:rsidRDefault="000D0365" w:rsidP="00F15264">
      <w:pPr>
        <w:jc w:val="both"/>
        <w:rPr>
          <w:rFonts w:asciiTheme="minorHAnsi" w:hAnsiTheme="minorHAnsi" w:cstheme="minorHAnsi"/>
          <w:b/>
          <w:color w:val="FF0000"/>
          <w:szCs w:val="32"/>
          <w:lang w:val="en-US"/>
        </w:rPr>
      </w:pPr>
    </w:p>
    <w:p w14:paraId="56580B27" w14:textId="09095C07" w:rsidR="00882394" w:rsidRPr="00D239AB" w:rsidRDefault="00882394" w:rsidP="00F15264">
      <w:pPr>
        <w:jc w:val="both"/>
        <w:rPr>
          <w:rFonts w:asciiTheme="minorHAnsi" w:hAnsiTheme="minorHAnsi" w:cstheme="minorHAnsi"/>
          <w:b/>
          <w:color w:val="FF0000"/>
          <w:szCs w:val="32"/>
          <w:lang w:val="en-US"/>
        </w:rPr>
      </w:pPr>
      <w:r w:rsidRPr="00D239AB">
        <w:rPr>
          <w:rFonts w:asciiTheme="minorHAnsi" w:hAnsiTheme="minorHAnsi" w:cstheme="minorHAnsi"/>
          <w:b/>
          <w:color w:val="FF0000"/>
          <w:szCs w:val="32"/>
          <w:lang w:val="en-US"/>
        </w:rPr>
        <w:lastRenderedPageBreak/>
        <w:t>+++</w:t>
      </w:r>
      <w:r w:rsidR="00704648" w:rsidRPr="00D239AB">
        <w:rPr>
          <w:rFonts w:asciiTheme="minorHAnsi" w:hAnsiTheme="minorHAnsi" w:cstheme="minorHAnsi"/>
          <w:b/>
          <w:color w:val="FF0000"/>
          <w:szCs w:val="32"/>
          <w:lang w:val="en-US"/>
        </w:rPr>
        <w:t xml:space="preserve"> CAPTION</w:t>
      </w:r>
      <w:r w:rsidRPr="00D239AB">
        <w:rPr>
          <w:rFonts w:asciiTheme="minorHAnsi" w:hAnsiTheme="minorHAnsi" w:cstheme="minorHAnsi"/>
          <w:b/>
          <w:color w:val="FF0000"/>
          <w:szCs w:val="32"/>
          <w:lang w:val="en-US"/>
        </w:rPr>
        <w:t xml:space="preserve"> +++</w:t>
      </w:r>
    </w:p>
    <w:p w14:paraId="5D264372" w14:textId="77777777" w:rsidR="00922D2C" w:rsidRPr="00D239AB" w:rsidRDefault="00922D2C" w:rsidP="00F15264">
      <w:pPr>
        <w:jc w:val="both"/>
        <w:rPr>
          <w:rFonts w:asciiTheme="minorHAnsi" w:hAnsiTheme="minorHAnsi" w:cstheme="minorHAnsi"/>
          <w:b/>
          <w:color w:val="FF0000"/>
          <w:sz w:val="16"/>
          <w:szCs w:val="16"/>
          <w:lang w:val="en-US"/>
        </w:rPr>
      </w:pPr>
    </w:p>
    <w:p w14:paraId="796A7B08" w14:textId="606DBC49" w:rsidR="00725178" w:rsidRPr="00D239AB" w:rsidRDefault="00B22FAB" w:rsidP="00A7179F">
      <w:pPr>
        <w:jc w:val="both"/>
        <w:rPr>
          <w:rFonts w:asciiTheme="minorHAnsi" w:hAnsiTheme="minorHAnsi" w:cstheme="minorHAnsi"/>
          <w:b/>
          <w:color w:val="FF0000"/>
          <w:szCs w:val="32"/>
          <w:lang w:val="en-US"/>
        </w:rPr>
      </w:pPr>
      <w:r w:rsidRPr="00D239AB">
        <w:rPr>
          <w:rFonts w:asciiTheme="minorHAnsi" w:hAnsiTheme="minorHAnsi" w:cstheme="minorHAnsi"/>
          <w:b/>
          <w:color w:val="FF0000"/>
          <w:szCs w:val="32"/>
          <w:lang w:val="en-US"/>
        </w:rPr>
        <w:t>Panomera-V8_RedDotAward</w:t>
      </w:r>
    </w:p>
    <w:p w14:paraId="2A64C616" w14:textId="69D36226" w:rsidR="00A7179F" w:rsidRPr="002D2D78" w:rsidRDefault="002D2D78" w:rsidP="00A7179F">
      <w:pPr>
        <w:jc w:val="both"/>
        <w:rPr>
          <w:rFonts w:asciiTheme="minorHAnsi" w:hAnsiTheme="minorHAnsi" w:cstheme="minorHAnsi"/>
          <w:bCs/>
          <w:color w:val="000000" w:themeColor="text1"/>
          <w:szCs w:val="32"/>
          <w:lang w:val="en-US"/>
        </w:rPr>
      </w:pPr>
      <w:r w:rsidRPr="002D2D78">
        <w:rPr>
          <w:rFonts w:asciiTheme="minorHAnsi" w:hAnsiTheme="minorHAnsi" w:cstheme="minorHAnsi"/>
          <w:bCs/>
          <w:color w:val="000000" w:themeColor="text1"/>
          <w:lang w:val="en-US"/>
        </w:rPr>
        <w:t>The Panomera® V8 received the highest distinction, “Best of the Best,” in the “Product Design” category at the Red Dot Award 2026.</w:t>
      </w:r>
    </w:p>
    <w:p w14:paraId="770FF6FB" w14:textId="0BC692E0" w:rsidR="00A7179F" w:rsidRPr="006D1682" w:rsidRDefault="002D2D78" w:rsidP="00A7179F">
      <w:pPr>
        <w:jc w:val="both"/>
        <w:rPr>
          <w:rFonts w:asciiTheme="minorHAnsi" w:hAnsiTheme="minorHAnsi" w:cstheme="minorHAnsi"/>
          <w:i/>
          <w:iCs/>
          <w:color w:val="000000" w:themeColor="text1"/>
          <w:szCs w:val="32"/>
          <w:lang w:val="en-US"/>
        </w:rPr>
      </w:pPr>
      <w:r>
        <w:rPr>
          <w:rFonts w:asciiTheme="minorHAnsi" w:hAnsiTheme="minorHAnsi" w:cstheme="minorHAnsi"/>
          <w:i/>
          <w:iCs/>
          <w:color w:val="000000" w:themeColor="text1"/>
          <w:szCs w:val="32"/>
          <w:lang w:val="en-US"/>
        </w:rPr>
        <w:t>Photo credit</w:t>
      </w:r>
      <w:r w:rsidR="00A7179F" w:rsidRPr="006D1682">
        <w:rPr>
          <w:rFonts w:asciiTheme="minorHAnsi" w:hAnsiTheme="minorHAnsi" w:cstheme="minorHAnsi"/>
          <w:i/>
          <w:iCs/>
          <w:color w:val="000000" w:themeColor="text1"/>
          <w:szCs w:val="32"/>
          <w:lang w:val="en-US"/>
        </w:rPr>
        <w:t xml:space="preserve">: </w:t>
      </w:r>
      <w:r w:rsidR="00D239AB">
        <w:rPr>
          <w:rFonts w:asciiTheme="minorHAnsi" w:hAnsiTheme="minorHAnsi" w:cstheme="minorHAnsi"/>
          <w:i/>
          <w:iCs/>
          <w:color w:val="000000" w:themeColor="text1"/>
          <w:szCs w:val="32"/>
          <w:lang w:val="en-US"/>
        </w:rPr>
        <w:t>Dallmeier</w:t>
      </w:r>
    </w:p>
    <w:p w14:paraId="520D0276" w14:textId="77777777" w:rsidR="00F73048" w:rsidRDefault="00F73048" w:rsidP="00F73048">
      <w:pPr>
        <w:rPr>
          <w:lang w:val="en-US"/>
        </w:rPr>
      </w:pPr>
    </w:p>
    <w:p w14:paraId="4C17F79F" w14:textId="77777777" w:rsidR="000D0365" w:rsidRPr="006D1682" w:rsidRDefault="000D0365" w:rsidP="00F73048">
      <w:pPr>
        <w:rPr>
          <w:lang w:val="en-US"/>
        </w:rPr>
      </w:pPr>
    </w:p>
    <w:p w14:paraId="223EE72C" w14:textId="77777777" w:rsidR="00704648" w:rsidRDefault="004C3C2D" w:rsidP="00704648">
      <w:pPr>
        <w:pStyle w:val="berschrift1"/>
        <w:rPr>
          <w:lang w:val="en-GB"/>
        </w:rPr>
      </w:pPr>
      <w:r w:rsidRPr="006D1682">
        <w:rPr>
          <w:bCs/>
          <w:sz w:val="24"/>
          <w:szCs w:val="24"/>
          <w:lang w:val="en-US"/>
        </w:rPr>
        <w:t>*****</w:t>
      </w:r>
      <w:r w:rsidRPr="006D1682">
        <w:rPr>
          <w:bCs/>
          <w:lang w:val="en-US"/>
        </w:rPr>
        <w:br/>
      </w:r>
      <w:r w:rsidR="00704648">
        <w:rPr>
          <w:lang w:val="en-GB"/>
        </w:rPr>
        <w:t>Dallmeier: Turn images into assets.</w:t>
      </w:r>
    </w:p>
    <w:p w14:paraId="62373915" w14:textId="77777777" w:rsidR="00704648" w:rsidRDefault="00704648" w:rsidP="00704648">
      <w:pPr>
        <w:jc w:val="both"/>
        <w:rPr>
          <w:b/>
          <w:bCs/>
          <w:lang w:val="en-GB"/>
        </w:rPr>
      </w:pPr>
      <w:r>
        <w:rPr>
          <w:b/>
          <w:bCs/>
          <w:lang w:val="en-GB"/>
        </w:rPr>
        <w:t>With pioneering video technology from Germany.</w:t>
      </w:r>
    </w:p>
    <w:p w14:paraId="7B95BA02" w14:textId="77777777" w:rsidR="00704648" w:rsidRDefault="00704648" w:rsidP="00704648">
      <w:pPr>
        <w:jc w:val="both"/>
        <w:rPr>
          <w:b/>
          <w:bCs/>
          <w:lang w:val="en-GB"/>
        </w:rPr>
      </w:pPr>
    </w:p>
    <w:p w14:paraId="3A0DE7B2" w14:textId="77777777" w:rsidR="00704648" w:rsidRDefault="00704648" w:rsidP="00704648">
      <w:pPr>
        <w:jc w:val="both"/>
        <w:rPr>
          <w:lang w:val="en-GB"/>
        </w:rPr>
      </w:pPr>
      <w:r>
        <w:rPr>
          <w:lang w:val="en-GB"/>
        </w:rPr>
        <w:t>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center of Regensburg alone.</w:t>
      </w:r>
    </w:p>
    <w:p w14:paraId="427E7300" w14:textId="77777777" w:rsidR="00704648" w:rsidRDefault="00704648" w:rsidP="00704648">
      <w:pPr>
        <w:jc w:val="both"/>
        <w:rPr>
          <w:b/>
          <w:bCs/>
          <w:lang w:val="en-GB"/>
        </w:rPr>
      </w:pPr>
    </w:p>
    <w:p w14:paraId="080EB0F4" w14:textId="77777777" w:rsidR="00704648" w:rsidRDefault="00704648" w:rsidP="00704648">
      <w:pPr>
        <w:jc w:val="both"/>
        <w:rPr>
          <w:b/>
          <w:bCs/>
          <w:lang w:val="en-GB"/>
        </w:rPr>
      </w:pPr>
      <w:r>
        <w:rPr>
          <w:b/>
          <w:bCs/>
          <w:lang w:val="en-GB"/>
        </w:rPr>
        <w:t>Our customers: From commercial enterprises to World Cup stadiums</w:t>
      </w:r>
    </w:p>
    <w:p w14:paraId="36A72DF9" w14:textId="77777777" w:rsidR="00704648" w:rsidRDefault="00704648" w:rsidP="00704648">
      <w:pPr>
        <w:jc w:val="both"/>
        <w:rPr>
          <w:lang w:val="en-GB"/>
        </w:rPr>
      </w:pPr>
      <w:r>
        <w:rPr>
          <w:lang w:val="en-GB"/>
        </w:rPr>
        <w:t xml:space="preserve">Dallmeier's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469B7F2D" w14:textId="77777777" w:rsidR="00704648" w:rsidRDefault="00704648" w:rsidP="00704648">
      <w:pPr>
        <w:jc w:val="both"/>
        <w:rPr>
          <w:b/>
          <w:bCs/>
          <w:lang w:val="en-GB"/>
        </w:rPr>
      </w:pPr>
    </w:p>
    <w:p w14:paraId="566AB365" w14:textId="77777777" w:rsidR="00704648" w:rsidRDefault="00704648" w:rsidP="00704648">
      <w:pPr>
        <w:jc w:val="both"/>
        <w:rPr>
          <w:b/>
          <w:bCs/>
          <w:lang w:val="en-GB"/>
        </w:rPr>
      </w:pPr>
      <w:r>
        <w:rPr>
          <w:b/>
          <w:bCs/>
          <w:lang w:val="en-GB"/>
        </w:rPr>
        <w:t>Low total cost of ownership “Made in Germany”</w:t>
      </w:r>
    </w:p>
    <w:p w14:paraId="5670FF8F" w14:textId="77777777" w:rsidR="00704648" w:rsidRDefault="00704648" w:rsidP="00704648">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“Mountera®” mounting system, to the latest Domera®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4808F0EF" w14:textId="77777777" w:rsidR="00704648" w:rsidRDefault="00704648" w:rsidP="00704648">
      <w:pPr>
        <w:jc w:val="both"/>
        <w:rPr>
          <w:b/>
          <w:bCs/>
          <w:lang w:val="en-GB"/>
        </w:rPr>
      </w:pPr>
    </w:p>
    <w:p w14:paraId="1A0FCE74" w14:textId="77777777" w:rsidR="00704648" w:rsidRDefault="00704648" w:rsidP="00704648">
      <w:pPr>
        <w:jc w:val="both"/>
        <w:rPr>
          <w:b/>
          <w:bCs/>
          <w:lang w:val="en-GB"/>
        </w:rPr>
      </w:pPr>
      <w:r>
        <w:rPr>
          <w:b/>
          <w:bCs/>
          <w:lang w:val="en-GB"/>
        </w:rPr>
        <w:t>Cybersecurity, data protection and ethical responsibility through maximum vertical integration</w:t>
      </w:r>
    </w:p>
    <w:p w14:paraId="6B6FF282" w14:textId="77777777" w:rsidR="00704648" w:rsidRPr="00C71B6D" w:rsidRDefault="00704648" w:rsidP="00704648">
      <w:pPr>
        <w:jc w:val="both"/>
        <w:rPr>
          <w:lang w:val="en-GB"/>
        </w:rPr>
      </w:pPr>
      <w:r>
        <w:rPr>
          <w:lang w:val="en-GB"/>
        </w:rPr>
        <w:t>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center of Regensburg, Dallmeier not only carries out its own research and development but also the complete manufacturing process – from component to product to solution.</w:t>
      </w:r>
    </w:p>
    <w:p w14:paraId="5857E837" w14:textId="77777777" w:rsidR="00A7179F" w:rsidRPr="00D239AB" w:rsidRDefault="00A7179F" w:rsidP="00A7179F">
      <w:pPr>
        <w:jc w:val="both"/>
        <w:rPr>
          <w:lang w:val="en-GB"/>
        </w:rPr>
      </w:pPr>
      <w:hyperlink r:id="rId10" w:history="1">
        <w:r w:rsidRPr="00D239AB">
          <w:rPr>
            <w:rStyle w:val="Hyperlink"/>
            <w:lang w:val="en-GB"/>
          </w:rPr>
          <w:t>www.dallmeier.com</w:t>
        </w:r>
      </w:hyperlink>
    </w:p>
    <w:p w14:paraId="373605DA" w14:textId="158F8149" w:rsidR="00A069FF" w:rsidRPr="00D239AB" w:rsidRDefault="00A7179F" w:rsidP="004C6784">
      <w:pPr>
        <w:jc w:val="both"/>
        <w:rPr>
          <w:lang w:val="en-GB"/>
        </w:rPr>
      </w:pPr>
      <w:hyperlink r:id="rId11" w:history="1">
        <w:r w:rsidRPr="00D239AB">
          <w:rPr>
            <w:rStyle w:val="Hyperlink"/>
            <w:lang w:val="en-GB"/>
          </w:rPr>
          <w:t>www.panomera.com</w:t>
        </w:r>
      </w:hyperlink>
    </w:p>
    <w:sectPr w:rsidR="00A069FF" w:rsidRPr="00D239AB" w:rsidSect="00D02756">
      <w:headerReference w:type="default" r:id="rId12"/>
      <w:footerReference w:type="default" r:id="rId13"/>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B644A" w14:textId="77777777" w:rsidR="00953F78" w:rsidRDefault="00953F78" w:rsidP="00164ED4">
      <w:r>
        <w:separator/>
      </w:r>
    </w:p>
  </w:endnote>
  <w:endnote w:type="continuationSeparator" w:id="0">
    <w:p w14:paraId="3C079B04" w14:textId="77777777" w:rsidR="00953F78" w:rsidRDefault="00953F78"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3EF0E007"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704648">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Pr="00BB5F03">
            <w:rPr>
              <w:rFonts w:asciiTheme="minorHAnsi" w:hAnsiTheme="minorHAnsi" w:cstheme="minorHAnsi"/>
              <w:sz w:val="14"/>
              <w:szCs w:val="14"/>
              <w:lang w:val="en-GB"/>
            </w:rPr>
            <w:t xml:space="preserve">Bahnhofstr.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704648">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3AC52E39"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C9080B">
            <w:rPr>
              <w:rFonts w:asciiTheme="minorHAnsi" w:hAnsiTheme="minorHAnsi" w:cstheme="minorHAnsi"/>
              <w:sz w:val="14"/>
              <w:szCs w:val="14"/>
            </w:rPr>
            <w:t>4</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71881" w14:textId="77777777" w:rsidR="00953F78" w:rsidRDefault="00953F78" w:rsidP="00164ED4">
      <w:r>
        <w:separator/>
      </w:r>
    </w:p>
  </w:footnote>
  <w:footnote w:type="continuationSeparator" w:id="0">
    <w:p w14:paraId="03B83BEE" w14:textId="77777777" w:rsidR="00953F78" w:rsidRDefault="00953F78"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6AAAE9BB" w:rsidR="00B175DD" w:rsidRPr="008C12E9" w:rsidRDefault="00B175DD" w:rsidP="008C12E9">
    <w:pPr>
      <w:pStyle w:val="Titel"/>
    </w:pPr>
    <w:r w:rsidRPr="008C12E9">
      <w:t xml:space="preserve">Dallmeier </w:t>
    </w:r>
    <w:r w:rsidR="00F4278E">
      <w:t>Press</w:t>
    </w:r>
    <w:r w:rsidR="00704648">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F609EC"/>
    <w:multiLevelType w:val="multilevel"/>
    <w:tmpl w:val="CD20E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5"/>
  </w:num>
  <w:num w:numId="2" w16cid:durableId="1302540865">
    <w:abstractNumId w:val="3"/>
  </w:num>
  <w:num w:numId="3" w16cid:durableId="2136167939">
    <w:abstractNumId w:val="2"/>
  </w:num>
  <w:num w:numId="4" w16cid:durableId="1410077835">
    <w:abstractNumId w:val="0"/>
  </w:num>
  <w:num w:numId="5" w16cid:durableId="1348025713">
    <w:abstractNumId w:val="4"/>
  </w:num>
  <w:num w:numId="6" w16cid:durableId="8237411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39CF"/>
    <w:rsid w:val="00015B4D"/>
    <w:rsid w:val="000217AF"/>
    <w:rsid w:val="00021941"/>
    <w:rsid w:val="00025C75"/>
    <w:rsid w:val="00032BBD"/>
    <w:rsid w:val="00033693"/>
    <w:rsid w:val="00033893"/>
    <w:rsid w:val="00041BFF"/>
    <w:rsid w:val="000525D4"/>
    <w:rsid w:val="00054605"/>
    <w:rsid w:val="00065D48"/>
    <w:rsid w:val="00066B74"/>
    <w:rsid w:val="00083E16"/>
    <w:rsid w:val="00091725"/>
    <w:rsid w:val="000A2B36"/>
    <w:rsid w:val="000A6E12"/>
    <w:rsid w:val="000B680E"/>
    <w:rsid w:val="000C6F30"/>
    <w:rsid w:val="000D0365"/>
    <w:rsid w:val="000D2681"/>
    <w:rsid w:val="000E0607"/>
    <w:rsid w:val="000E5181"/>
    <w:rsid w:val="000E5EA1"/>
    <w:rsid w:val="000F30F4"/>
    <w:rsid w:val="000F60F7"/>
    <w:rsid w:val="00110CF2"/>
    <w:rsid w:val="00114428"/>
    <w:rsid w:val="001258B7"/>
    <w:rsid w:val="001270C5"/>
    <w:rsid w:val="00130F11"/>
    <w:rsid w:val="00132120"/>
    <w:rsid w:val="00134B89"/>
    <w:rsid w:val="0013599B"/>
    <w:rsid w:val="00135E24"/>
    <w:rsid w:val="00140A70"/>
    <w:rsid w:val="00154462"/>
    <w:rsid w:val="00164ED4"/>
    <w:rsid w:val="00175509"/>
    <w:rsid w:val="00180E59"/>
    <w:rsid w:val="00190318"/>
    <w:rsid w:val="00192D0D"/>
    <w:rsid w:val="00193291"/>
    <w:rsid w:val="00194860"/>
    <w:rsid w:val="001A1BEC"/>
    <w:rsid w:val="001A1E02"/>
    <w:rsid w:val="001B0611"/>
    <w:rsid w:val="001B3691"/>
    <w:rsid w:val="001B3B41"/>
    <w:rsid w:val="001C08F8"/>
    <w:rsid w:val="001C4CAB"/>
    <w:rsid w:val="001C7A31"/>
    <w:rsid w:val="001D3CBD"/>
    <w:rsid w:val="001E7903"/>
    <w:rsid w:val="00202A88"/>
    <w:rsid w:val="00205239"/>
    <w:rsid w:val="002155A8"/>
    <w:rsid w:val="0021577F"/>
    <w:rsid w:val="00231279"/>
    <w:rsid w:val="002360BD"/>
    <w:rsid w:val="00246A17"/>
    <w:rsid w:val="00251D7B"/>
    <w:rsid w:val="002675FE"/>
    <w:rsid w:val="002735BD"/>
    <w:rsid w:val="002A1979"/>
    <w:rsid w:val="002A3362"/>
    <w:rsid w:val="002A4C3B"/>
    <w:rsid w:val="002B2F9F"/>
    <w:rsid w:val="002B41B6"/>
    <w:rsid w:val="002C1188"/>
    <w:rsid w:val="002D1F4A"/>
    <w:rsid w:val="002D2D78"/>
    <w:rsid w:val="002F5ADB"/>
    <w:rsid w:val="003019AD"/>
    <w:rsid w:val="00306BF0"/>
    <w:rsid w:val="0031059E"/>
    <w:rsid w:val="003429A3"/>
    <w:rsid w:val="00344F26"/>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5954"/>
    <w:rsid w:val="003B2BEA"/>
    <w:rsid w:val="003C1451"/>
    <w:rsid w:val="003C74BF"/>
    <w:rsid w:val="003D4258"/>
    <w:rsid w:val="003E0076"/>
    <w:rsid w:val="003E327F"/>
    <w:rsid w:val="003F6876"/>
    <w:rsid w:val="00406192"/>
    <w:rsid w:val="00416258"/>
    <w:rsid w:val="004271C2"/>
    <w:rsid w:val="00431F28"/>
    <w:rsid w:val="00433C0C"/>
    <w:rsid w:val="004361DF"/>
    <w:rsid w:val="0045404D"/>
    <w:rsid w:val="00470EBB"/>
    <w:rsid w:val="00481984"/>
    <w:rsid w:val="00485BCE"/>
    <w:rsid w:val="0049342A"/>
    <w:rsid w:val="004A2A22"/>
    <w:rsid w:val="004A6956"/>
    <w:rsid w:val="004B580A"/>
    <w:rsid w:val="004B6461"/>
    <w:rsid w:val="004C1F4F"/>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1327"/>
    <w:rsid w:val="00544FB0"/>
    <w:rsid w:val="00545535"/>
    <w:rsid w:val="0055076D"/>
    <w:rsid w:val="00555CC5"/>
    <w:rsid w:val="0056440E"/>
    <w:rsid w:val="00564D06"/>
    <w:rsid w:val="0057243A"/>
    <w:rsid w:val="00574320"/>
    <w:rsid w:val="00575B52"/>
    <w:rsid w:val="00584272"/>
    <w:rsid w:val="00591B2E"/>
    <w:rsid w:val="005A3C5F"/>
    <w:rsid w:val="005B0267"/>
    <w:rsid w:val="005B0FF7"/>
    <w:rsid w:val="005C27EE"/>
    <w:rsid w:val="005C28D3"/>
    <w:rsid w:val="005C7EFA"/>
    <w:rsid w:val="005E069C"/>
    <w:rsid w:val="005E1BBD"/>
    <w:rsid w:val="005E2272"/>
    <w:rsid w:val="005F09CB"/>
    <w:rsid w:val="005F2557"/>
    <w:rsid w:val="005F7349"/>
    <w:rsid w:val="005F7984"/>
    <w:rsid w:val="0060622C"/>
    <w:rsid w:val="00606A6B"/>
    <w:rsid w:val="006230BF"/>
    <w:rsid w:val="00626765"/>
    <w:rsid w:val="0064108A"/>
    <w:rsid w:val="0066736A"/>
    <w:rsid w:val="00667936"/>
    <w:rsid w:val="00674552"/>
    <w:rsid w:val="00680068"/>
    <w:rsid w:val="006A020D"/>
    <w:rsid w:val="006A7FB9"/>
    <w:rsid w:val="006B0799"/>
    <w:rsid w:val="006B18B5"/>
    <w:rsid w:val="006B58A1"/>
    <w:rsid w:val="006D1682"/>
    <w:rsid w:val="006E76A6"/>
    <w:rsid w:val="006F319F"/>
    <w:rsid w:val="006F4F70"/>
    <w:rsid w:val="00704648"/>
    <w:rsid w:val="007071E9"/>
    <w:rsid w:val="007154E1"/>
    <w:rsid w:val="0071797E"/>
    <w:rsid w:val="00717E19"/>
    <w:rsid w:val="00725178"/>
    <w:rsid w:val="00725A8F"/>
    <w:rsid w:val="00742FF3"/>
    <w:rsid w:val="0074535B"/>
    <w:rsid w:val="00747D57"/>
    <w:rsid w:val="00763F41"/>
    <w:rsid w:val="007645FB"/>
    <w:rsid w:val="00791A46"/>
    <w:rsid w:val="00794171"/>
    <w:rsid w:val="007A0117"/>
    <w:rsid w:val="007A63E5"/>
    <w:rsid w:val="007B0681"/>
    <w:rsid w:val="007B121E"/>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E13CC"/>
    <w:rsid w:val="008F3749"/>
    <w:rsid w:val="008F4A8B"/>
    <w:rsid w:val="008F6A84"/>
    <w:rsid w:val="00916AB5"/>
    <w:rsid w:val="00920D89"/>
    <w:rsid w:val="00922945"/>
    <w:rsid w:val="00922D2C"/>
    <w:rsid w:val="00953F78"/>
    <w:rsid w:val="00956FF0"/>
    <w:rsid w:val="0096439C"/>
    <w:rsid w:val="00966B7A"/>
    <w:rsid w:val="00977A00"/>
    <w:rsid w:val="00981EB3"/>
    <w:rsid w:val="00984459"/>
    <w:rsid w:val="00993D90"/>
    <w:rsid w:val="0099440B"/>
    <w:rsid w:val="00996839"/>
    <w:rsid w:val="00996D01"/>
    <w:rsid w:val="009C30CF"/>
    <w:rsid w:val="009C529C"/>
    <w:rsid w:val="009C5ADF"/>
    <w:rsid w:val="009C701F"/>
    <w:rsid w:val="009C796A"/>
    <w:rsid w:val="009D7433"/>
    <w:rsid w:val="009F297F"/>
    <w:rsid w:val="009F3BFA"/>
    <w:rsid w:val="00A069FF"/>
    <w:rsid w:val="00A06B41"/>
    <w:rsid w:val="00A1475D"/>
    <w:rsid w:val="00A16645"/>
    <w:rsid w:val="00A16BFA"/>
    <w:rsid w:val="00A17154"/>
    <w:rsid w:val="00A2113E"/>
    <w:rsid w:val="00A22402"/>
    <w:rsid w:val="00A277D5"/>
    <w:rsid w:val="00A30D56"/>
    <w:rsid w:val="00A456B3"/>
    <w:rsid w:val="00A47EB9"/>
    <w:rsid w:val="00A52D09"/>
    <w:rsid w:val="00A6208F"/>
    <w:rsid w:val="00A65B1E"/>
    <w:rsid w:val="00A70793"/>
    <w:rsid w:val="00A7179F"/>
    <w:rsid w:val="00A779C6"/>
    <w:rsid w:val="00A77F91"/>
    <w:rsid w:val="00A82DD1"/>
    <w:rsid w:val="00A8770A"/>
    <w:rsid w:val="00A87B4D"/>
    <w:rsid w:val="00A96139"/>
    <w:rsid w:val="00AB248C"/>
    <w:rsid w:val="00AB33B1"/>
    <w:rsid w:val="00AB5A43"/>
    <w:rsid w:val="00AB78D2"/>
    <w:rsid w:val="00AC35C1"/>
    <w:rsid w:val="00AC37AD"/>
    <w:rsid w:val="00AD71D8"/>
    <w:rsid w:val="00AF2EFC"/>
    <w:rsid w:val="00AF7708"/>
    <w:rsid w:val="00B1268F"/>
    <w:rsid w:val="00B17278"/>
    <w:rsid w:val="00B175DD"/>
    <w:rsid w:val="00B22FAB"/>
    <w:rsid w:val="00B24DB6"/>
    <w:rsid w:val="00B661BC"/>
    <w:rsid w:val="00B80601"/>
    <w:rsid w:val="00B824EB"/>
    <w:rsid w:val="00B85AC1"/>
    <w:rsid w:val="00BA5AA2"/>
    <w:rsid w:val="00BB4453"/>
    <w:rsid w:val="00BB5F03"/>
    <w:rsid w:val="00BC0065"/>
    <w:rsid w:val="00BC147E"/>
    <w:rsid w:val="00BC5F1E"/>
    <w:rsid w:val="00BD0D6C"/>
    <w:rsid w:val="00BE0600"/>
    <w:rsid w:val="00BE704D"/>
    <w:rsid w:val="00BE7F3C"/>
    <w:rsid w:val="00BF0E93"/>
    <w:rsid w:val="00BF789B"/>
    <w:rsid w:val="00C0286E"/>
    <w:rsid w:val="00C07488"/>
    <w:rsid w:val="00C142E7"/>
    <w:rsid w:val="00C21B5E"/>
    <w:rsid w:val="00C27E29"/>
    <w:rsid w:val="00C32019"/>
    <w:rsid w:val="00C47E1B"/>
    <w:rsid w:val="00C60C36"/>
    <w:rsid w:val="00C610CF"/>
    <w:rsid w:val="00C625DE"/>
    <w:rsid w:val="00C70002"/>
    <w:rsid w:val="00C9080B"/>
    <w:rsid w:val="00C91525"/>
    <w:rsid w:val="00C9219C"/>
    <w:rsid w:val="00CA1D90"/>
    <w:rsid w:val="00CA7AD3"/>
    <w:rsid w:val="00CB3171"/>
    <w:rsid w:val="00CB3519"/>
    <w:rsid w:val="00CB3E2C"/>
    <w:rsid w:val="00CC2F90"/>
    <w:rsid w:val="00CD3791"/>
    <w:rsid w:val="00CD5F9A"/>
    <w:rsid w:val="00CD65D1"/>
    <w:rsid w:val="00CE0BF7"/>
    <w:rsid w:val="00CE3419"/>
    <w:rsid w:val="00CE7DE5"/>
    <w:rsid w:val="00CF4714"/>
    <w:rsid w:val="00CF68D1"/>
    <w:rsid w:val="00CF6C52"/>
    <w:rsid w:val="00CF7EC0"/>
    <w:rsid w:val="00D02086"/>
    <w:rsid w:val="00D02756"/>
    <w:rsid w:val="00D04763"/>
    <w:rsid w:val="00D072DD"/>
    <w:rsid w:val="00D11296"/>
    <w:rsid w:val="00D239AB"/>
    <w:rsid w:val="00D27076"/>
    <w:rsid w:val="00D4041A"/>
    <w:rsid w:val="00D5381B"/>
    <w:rsid w:val="00D53F61"/>
    <w:rsid w:val="00D66CA8"/>
    <w:rsid w:val="00D7225F"/>
    <w:rsid w:val="00D76BE9"/>
    <w:rsid w:val="00D8647D"/>
    <w:rsid w:val="00D91B88"/>
    <w:rsid w:val="00D969FC"/>
    <w:rsid w:val="00DC2962"/>
    <w:rsid w:val="00DC2EFA"/>
    <w:rsid w:val="00DC4F7A"/>
    <w:rsid w:val="00DD6FCC"/>
    <w:rsid w:val="00DF3FE8"/>
    <w:rsid w:val="00E0550D"/>
    <w:rsid w:val="00E07DD6"/>
    <w:rsid w:val="00E11572"/>
    <w:rsid w:val="00E12264"/>
    <w:rsid w:val="00E1248B"/>
    <w:rsid w:val="00E26436"/>
    <w:rsid w:val="00E342B4"/>
    <w:rsid w:val="00E3598F"/>
    <w:rsid w:val="00E37120"/>
    <w:rsid w:val="00E63A92"/>
    <w:rsid w:val="00E83DD9"/>
    <w:rsid w:val="00E87C51"/>
    <w:rsid w:val="00E90BED"/>
    <w:rsid w:val="00EC0DD2"/>
    <w:rsid w:val="00EC7EB6"/>
    <w:rsid w:val="00ED36E2"/>
    <w:rsid w:val="00EE0E20"/>
    <w:rsid w:val="00F02A4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B76"/>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anomera-v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omer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allmeier.com" TargetMode="External"/><Relationship Id="rId4" Type="http://schemas.openxmlformats.org/officeDocument/2006/relationships/settings" Target="settings.xml"/><Relationship Id="rId9" Type="http://schemas.openxmlformats.org/officeDocument/2006/relationships/hyperlink" Target="https://www.dallmeier.com/panomera-v8"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690</Words>
  <Characters>4348</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26</cp:revision>
  <cp:lastPrinted>2018-01-17T16:18:00Z</cp:lastPrinted>
  <dcterms:created xsi:type="dcterms:W3CDTF">2026-02-10T09:12:00Z</dcterms:created>
  <dcterms:modified xsi:type="dcterms:W3CDTF">2026-04-28T09:45:00Z</dcterms:modified>
</cp:coreProperties>
</file>