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C22386" w14:textId="3F117A5A" w:rsidR="00EE45D8" w:rsidRPr="0035184B" w:rsidRDefault="0035184B" w:rsidP="00EE45D8">
      <w:pPr>
        <w:jc w:val="both"/>
        <w:rPr>
          <w:rFonts w:asciiTheme="minorHAnsi" w:hAnsiTheme="minorHAnsi" w:cstheme="minorHAnsi"/>
          <w:b/>
          <w:lang w:val="es-ES"/>
        </w:rPr>
      </w:pPr>
      <w:r w:rsidRPr="0035184B">
        <w:rPr>
          <w:rFonts w:asciiTheme="minorHAnsi" w:hAnsiTheme="minorHAnsi" w:cstheme="minorHAnsi"/>
          <w:b/>
          <w:lang w:val="es-ES"/>
        </w:rPr>
        <w:t>Futuro garantizado gracias a la expansión del sistema</w:t>
      </w:r>
    </w:p>
    <w:p w14:paraId="5A26653C" w14:textId="48D9236A" w:rsidR="00EE45D8" w:rsidRPr="00814039" w:rsidRDefault="00814039" w:rsidP="00EE45D8">
      <w:pPr>
        <w:jc w:val="both"/>
        <w:rPr>
          <w:rFonts w:asciiTheme="minorHAnsi" w:hAnsiTheme="minorHAnsi" w:cstheme="minorHAnsi"/>
          <w:b/>
          <w:sz w:val="32"/>
          <w:szCs w:val="32"/>
          <w:lang w:val="es-ES"/>
        </w:rPr>
      </w:pPr>
      <w:r w:rsidRPr="00814039">
        <w:rPr>
          <w:rFonts w:asciiTheme="minorHAnsi" w:hAnsiTheme="minorHAnsi" w:cstheme="minorHAnsi"/>
          <w:b/>
          <w:sz w:val="32"/>
          <w:szCs w:val="32"/>
          <w:lang w:val="es-ES"/>
        </w:rPr>
        <w:t xml:space="preserve">Tecnología de </w:t>
      </w:r>
      <w:proofErr w:type="spellStart"/>
      <w:r w:rsidRPr="00814039">
        <w:rPr>
          <w:rFonts w:asciiTheme="minorHAnsi" w:hAnsiTheme="minorHAnsi" w:cstheme="minorHAnsi"/>
          <w:b/>
          <w:sz w:val="32"/>
          <w:szCs w:val="32"/>
          <w:lang w:val="es-ES"/>
        </w:rPr>
        <w:t>videoseguridad</w:t>
      </w:r>
      <w:proofErr w:type="spellEnd"/>
      <w:r w:rsidRPr="00814039">
        <w:rPr>
          <w:rFonts w:asciiTheme="minorHAnsi" w:hAnsiTheme="minorHAnsi" w:cstheme="minorHAnsi"/>
          <w:b/>
          <w:sz w:val="32"/>
          <w:szCs w:val="32"/>
          <w:lang w:val="es-ES"/>
        </w:rPr>
        <w:t xml:space="preserve"> escalable para el </w:t>
      </w:r>
      <w:proofErr w:type="spellStart"/>
      <w:r w:rsidR="00D509D5" w:rsidRPr="00814039">
        <w:rPr>
          <w:rFonts w:asciiTheme="minorHAnsi" w:hAnsiTheme="minorHAnsi" w:cstheme="minorHAnsi"/>
          <w:b/>
          <w:sz w:val="32"/>
          <w:szCs w:val="32"/>
          <w:lang w:val="es-ES"/>
        </w:rPr>
        <w:t>Snoqualmie</w:t>
      </w:r>
      <w:proofErr w:type="spellEnd"/>
      <w:r w:rsidR="00D509D5" w:rsidRPr="00814039">
        <w:rPr>
          <w:rFonts w:asciiTheme="minorHAnsi" w:hAnsiTheme="minorHAnsi" w:cstheme="minorHAnsi"/>
          <w:b/>
          <w:sz w:val="32"/>
          <w:szCs w:val="32"/>
          <w:lang w:val="es-ES"/>
        </w:rPr>
        <w:t xml:space="preserve"> Casino</w:t>
      </w:r>
      <w:r w:rsidR="007A6213" w:rsidRPr="00814039">
        <w:rPr>
          <w:rFonts w:asciiTheme="minorHAnsi" w:hAnsiTheme="minorHAnsi" w:cstheme="minorHAnsi"/>
          <w:b/>
          <w:sz w:val="32"/>
          <w:szCs w:val="32"/>
          <w:lang w:val="es-ES"/>
        </w:rPr>
        <w:t xml:space="preserve"> &amp; </w:t>
      </w:r>
      <w:r w:rsidR="007A6213" w:rsidRPr="0035184B">
        <w:rPr>
          <w:rFonts w:asciiTheme="minorHAnsi" w:hAnsiTheme="minorHAnsi" w:cstheme="minorHAnsi"/>
          <w:b/>
          <w:sz w:val="32"/>
          <w:szCs w:val="32"/>
          <w:lang w:val="es-ES"/>
        </w:rPr>
        <w:t>Hotel</w:t>
      </w:r>
      <w:r w:rsidR="00176CAB" w:rsidRPr="0035184B">
        <w:rPr>
          <w:rFonts w:asciiTheme="minorHAnsi" w:hAnsiTheme="minorHAnsi" w:cstheme="minorHAnsi"/>
          <w:b/>
          <w:sz w:val="32"/>
          <w:szCs w:val="32"/>
          <w:lang w:val="es-ES"/>
        </w:rPr>
        <w:t xml:space="preserve"> </w:t>
      </w:r>
      <w:r w:rsidR="00EE45D8" w:rsidRPr="0035184B">
        <w:rPr>
          <w:rFonts w:asciiTheme="minorHAnsi" w:hAnsiTheme="minorHAnsi" w:cstheme="minorHAnsi"/>
          <w:b/>
          <w:sz w:val="32"/>
          <w:szCs w:val="32"/>
          <w:lang w:val="es-ES"/>
        </w:rPr>
        <w:t xml:space="preserve">– </w:t>
      </w:r>
      <w:r w:rsidRPr="0035184B">
        <w:rPr>
          <w:rFonts w:asciiTheme="minorHAnsi" w:hAnsiTheme="minorHAnsi" w:cstheme="minorHAnsi"/>
          <w:b/>
          <w:sz w:val="32"/>
          <w:szCs w:val="32"/>
          <w:lang w:val="es-ES"/>
        </w:rPr>
        <w:t>una solución que crece contigo</w:t>
      </w:r>
    </w:p>
    <w:p w14:paraId="3052ADEE" w14:textId="77777777" w:rsidR="00EE45D8" w:rsidRPr="00814039" w:rsidRDefault="00EE45D8" w:rsidP="00EE45D8">
      <w:pPr>
        <w:jc w:val="both"/>
        <w:rPr>
          <w:rFonts w:asciiTheme="minorHAnsi" w:hAnsiTheme="minorHAnsi" w:cstheme="minorHAnsi"/>
          <w:b/>
          <w:sz w:val="32"/>
          <w:szCs w:val="32"/>
          <w:lang w:val="es-ES"/>
        </w:rPr>
      </w:pPr>
    </w:p>
    <w:p w14:paraId="2B62826C" w14:textId="1D5BE6D4" w:rsidR="00814039" w:rsidRPr="00814039" w:rsidRDefault="00814039" w:rsidP="00F27F16">
      <w:pPr>
        <w:jc w:val="both"/>
        <w:rPr>
          <w:rFonts w:asciiTheme="minorHAnsi" w:hAnsiTheme="minorHAnsi" w:cstheme="minorHAnsi"/>
          <w:b/>
          <w:lang w:val="es-ES"/>
        </w:rPr>
      </w:pPr>
      <w:r w:rsidRPr="00814039">
        <w:rPr>
          <w:rFonts w:asciiTheme="minorHAnsi" w:hAnsiTheme="minorHAnsi" w:cstheme="minorHAnsi"/>
          <w:b/>
          <w:lang w:val="es-ES"/>
        </w:rPr>
        <w:t xml:space="preserve">El </w:t>
      </w:r>
      <w:proofErr w:type="spellStart"/>
      <w:r w:rsidR="007347AC" w:rsidRPr="00814039">
        <w:rPr>
          <w:rFonts w:asciiTheme="minorHAnsi" w:hAnsiTheme="minorHAnsi" w:cstheme="minorHAnsi"/>
          <w:b/>
          <w:lang w:val="es-ES"/>
        </w:rPr>
        <w:t>Snoqualmie</w:t>
      </w:r>
      <w:proofErr w:type="spellEnd"/>
      <w:r w:rsidR="007347AC" w:rsidRPr="00814039">
        <w:rPr>
          <w:rFonts w:asciiTheme="minorHAnsi" w:hAnsiTheme="minorHAnsi" w:cstheme="minorHAnsi"/>
          <w:b/>
          <w:lang w:val="es-ES"/>
        </w:rPr>
        <w:t xml:space="preserve"> </w:t>
      </w:r>
      <w:r w:rsidRPr="00814039">
        <w:rPr>
          <w:rFonts w:asciiTheme="minorHAnsi" w:hAnsiTheme="minorHAnsi" w:cstheme="minorHAnsi"/>
          <w:b/>
          <w:lang w:val="es-ES"/>
        </w:rPr>
        <w:t>Casino &amp; Hotel está situado a unos 30 minutos al este de Seattle</w:t>
      </w:r>
      <w:r w:rsidRPr="0035184B">
        <w:rPr>
          <w:rFonts w:asciiTheme="minorHAnsi" w:hAnsiTheme="minorHAnsi" w:cstheme="minorHAnsi"/>
          <w:b/>
          <w:lang w:val="es-ES"/>
        </w:rPr>
        <w:t>,</w:t>
      </w:r>
      <w:r w:rsidRPr="00814039">
        <w:rPr>
          <w:rFonts w:asciiTheme="minorHAnsi" w:hAnsiTheme="minorHAnsi" w:cstheme="minorHAnsi"/>
          <w:b/>
          <w:lang w:val="es-ES"/>
        </w:rPr>
        <w:t xml:space="preserve"> en el </w:t>
      </w:r>
      <w:r w:rsidRPr="00F35230">
        <w:rPr>
          <w:rFonts w:asciiTheme="minorHAnsi" w:hAnsiTheme="minorHAnsi" w:cstheme="minorHAnsi"/>
          <w:b/>
          <w:lang w:val="es-ES"/>
        </w:rPr>
        <w:t xml:space="preserve">estado </w:t>
      </w:r>
      <w:r w:rsidRPr="00814039">
        <w:rPr>
          <w:rFonts w:asciiTheme="minorHAnsi" w:hAnsiTheme="minorHAnsi" w:cstheme="minorHAnsi"/>
          <w:b/>
          <w:lang w:val="es-ES"/>
        </w:rPr>
        <w:t xml:space="preserve">de </w:t>
      </w:r>
      <w:r w:rsidRPr="00B171B3">
        <w:rPr>
          <w:rFonts w:asciiTheme="minorHAnsi" w:hAnsiTheme="minorHAnsi" w:cstheme="minorHAnsi"/>
          <w:b/>
          <w:lang w:val="es-ES"/>
        </w:rPr>
        <w:t>Washington</w:t>
      </w:r>
      <w:r w:rsidR="00F35230" w:rsidRPr="00B171B3">
        <w:rPr>
          <w:rFonts w:asciiTheme="minorHAnsi" w:hAnsiTheme="minorHAnsi" w:cstheme="minorHAnsi"/>
          <w:b/>
          <w:lang w:val="es-ES"/>
        </w:rPr>
        <w:t xml:space="preserve">, en </w:t>
      </w:r>
      <w:r w:rsidR="00B171B3" w:rsidRPr="00B171B3">
        <w:rPr>
          <w:rFonts w:asciiTheme="minorHAnsi" w:hAnsiTheme="minorHAnsi" w:cstheme="minorHAnsi"/>
          <w:b/>
          <w:lang w:val="es-ES"/>
        </w:rPr>
        <w:t>EE. UU.</w:t>
      </w:r>
      <w:r w:rsidRPr="00B171B3">
        <w:rPr>
          <w:rFonts w:asciiTheme="minorHAnsi" w:hAnsiTheme="minorHAnsi" w:cstheme="minorHAnsi"/>
          <w:b/>
          <w:lang w:val="es-ES"/>
        </w:rPr>
        <w:t xml:space="preserve"> Recibe su nombre de la tribu nativa americana del mismo nombre: l</w:t>
      </w:r>
      <w:r w:rsidR="007347AC" w:rsidRPr="00B171B3">
        <w:rPr>
          <w:rFonts w:asciiTheme="minorHAnsi" w:hAnsiTheme="minorHAnsi" w:cstheme="minorHAnsi"/>
          <w:b/>
          <w:lang w:val="es-ES"/>
        </w:rPr>
        <w:t>a</w:t>
      </w:r>
      <w:r w:rsidRPr="00B171B3">
        <w:rPr>
          <w:rFonts w:asciiTheme="minorHAnsi" w:hAnsiTheme="minorHAnsi" w:cstheme="minorHAnsi"/>
          <w:b/>
          <w:lang w:val="es-ES"/>
        </w:rPr>
        <w:t xml:space="preserve"> "</w:t>
      </w:r>
      <w:r w:rsidR="007347AC" w:rsidRPr="00B171B3">
        <w:rPr>
          <w:rFonts w:asciiTheme="minorHAnsi" w:hAnsiTheme="minorHAnsi" w:cstheme="minorHAnsi"/>
          <w:b/>
          <w:lang w:val="es-ES"/>
        </w:rPr>
        <w:t>Gente</w:t>
      </w:r>
      <w:r w:rsidRPr="00B171B3">
        <w:rPr>
          <w:rFonts w:asciiTheme="minorHAnsi" w:hAnsiTheme="minorHAnsi" w:cstheme="minorHAnsi"/>
          <w:b/>
          <w:lang w:val="es-ES"/>
        </w:rPr>
        <w:t xml:space="preserve"> de la Lun</w:t>
      </w:r>
      <w:r w:rsidRPr="00814039">
        <w:rPr>
          <w:rFonts w:asciiTheme="minorHAnsi" w:hAnsiTheme="minorHAnsi" w:cstheme="minorHAnsi"/>
          <w:b/>
          <w:lang w:val="es-ES"/>
        </w:rPr>
        <w:t xml:space="preserve">a". El casino ofrece casi 1.800 máquinas </w:t>
      </w:r>
      <w:r w:rsidR="007347AC">
        <w:rPr>
          <w:rFonts w:asciiTheme="minorHAnsi" w:hAnsiTheme="minorHAnsi" w:cstheme="minorHAnsi"/>
          <w:b/>
          <w:lang w:val="es-ES"/>
        </w:rPr>
        <w:t>de azar</w:t>
      </w:r>
      <w:r w:rsidRPr="00814039">
        <w:rPr>
          <w:rFonts w:asciiTheme="minorHAnsi" w:hAnsiTheme="minorHAnsi" w:cstheme="minorHAnsi"/>
          <w:b/>
          <w:lang w:val="es-ES"/>
        </w:rPr>
        <w:t xml:space="preserve"> y 58 juegos de mesa al estilo de Las Vegas. Desde 2015, </w:t>
      </w:r>
      <w:r w:rsidR="007347AC">
        <w:rPr>
          <w:rFonts w:asciiTheme="minorHAnsi" w:hAnsiTheme="minorHAnsi" w:cstheme="minorHAnsi"/>
          <w:b/>
          <w:lang w:val="es-ES"/>
        </w:rPr>
        <w:t xml:space="preserve">el </w:t>
      </w:r>
      <w:proofErr w:type="spellStart"/>
      <w:r w:rsidRPr="00814039">
        <w:rPr>
          <w:rFonts w:asciiTheme="minorHAnsi" w:hAnsiTheme="minorHAnsi" w:cstheme="minorHAnsi"/>
          <w:b/>
          <w:lang w:val="es-ES"/>
        </w:rPr>
        <w:t>Snoqualmie</w:t>
      </w:r>
      <w:proofErr w:type="spellEnd"/>
      <w:r w:rsidRPr="00814039">
        <w:rPr>
          <w:rFonts w:asciiTheme="minorHAnsi" w:hAnsiTheme="minorHAnsi" w:cstheme="minorHAnsi"/>
          <w:b/>
          <w:lang w:val="es-ES"/>
        </w:rPr>
        <w:t xml:space="preserve"> Casino &amp; Hotel </w:t>
      </w:r>
      <w:r w:rsidR="007347AC">
        <w:rPr>
          <w:rFonts w:asciiTheme="minorHAnsi" w:hAnsiTheme="minorHAnsi" w:cstheme="minorHAnsi"/>
          <w:b/>
          <w:lang w:val="es-ES"/>
        </w:rPr>
        <w:t>confía</w:t>
      </w:r>
      <w:r w:rsidRPr="00814039">
        <w:rPr>
          <w:rFonts w:asciiTheme="minorHAnsi" w:hAnsiTheme="minorHAnsi" w:cstheme="minorHAnsi"/>
          <w:b/>
          <w:lang w:val="es-ES"/>
        </w:rPr>
        <w:t xml:space="preserve"> en las soluciones de videovigilancia de Dallmeier</w:t>
      </w:r>
      <w:r w:rsidR="007347AC">
        <w:rPr>
          <w:rFonts w:asciiTheme="minorHAnsi" w:hAnsiTheme="minorHAnsi" w:cstheme="minorHAnsi"/>
          <w:b/>
          <w:lang w:val="es-ES"/>
        </w:rPr>
        <w:t xml:space="preserve"> </w:t>
      </w:r>
      <w:r w:rsidRPr="00814039">
        <w:rPr>
          <w:rFonts w:asciiTheme="minorHAnsi" w:hAnsiTheme="minorHAnsi" w:cstheme="minorHAnsi"/>
          <w:b/>
          <w:lang w:val="es-ES"/>
        </w:rPr>
        <w:t>y</w:t>
      </w:r>
      <w:r w:rsidR="007347AC">
        <w:rPr>
          <w:rFonts w:asciiTheme="minorHAnsi" w:hAnsiTheme="minorHAnsi" w:cstheme="minorHAnsi"/>
          <w:b/>
          <w:lang w:val="es-ES"/>
        </w:rPr>
        <w:t xml:space="preserve"> apuesta también </w:t>
      </w:r>
      <w:r w:rsidR="0035184B">
        <w:rPr>
          <w:rFonts w:asciiTheme="minorHAnsi" w:hAnsiTheme="minorHAnsi" w:cstheme="minorHAnsi"/>
          <w:b/>
          <w:lang w:val="es-ES"/>
        </w:rPr>
        <w:t xml:space="preserve">por </w:t>
      </w:r>
      <w:r w:rsidR="0035184B" w:rsidRPr="00814039">
        <w:rPr>
          <w:rFonts w:asciiTheme="minorHAnsi" w:hAnsiTheme="minorHAnsi" w:cstheme="minorHAnsi"/>
          <w:b/>
          <w:lang w:val="es-ES"/>
        </w:rPr>
        <w:t>estas tecnologías probadas</w:t>
      </w:r>
      <w:r w:rsidR="0035184B">
        <w:rPr>
          <w:rFonts w:asciiTheme="minorHAnsi" w:hAnsiTheme="minorHAnsi" w:cstheme="minorHAnsi"/>
          <w:b/>
          <w:lang w:val="es-ES"/>
        </w:rPr>
        <w:t xml:space="preserve"> </w:t>
      </w:r>
      <w:r w:rsidR="007347AC">
        <w:rPr>
          <w:rFonts w:asciiTheme="minorHAnsi" w:hAnsiTheme="minorHAnsi" w:cstheme="minorHAnsi"/>
          <w:b/>
          <w:lang w:val="es-ES"/>
        </w:rPr>
        <w:t>en la actual ampliación del sistema</w:t>
      </w:r>
      <w:r w:rsidRPr="00814039">
        <w:rPr>
          <w:rFonts w:asciiTheme="minorHAnsi" w:hAnsiTheme="minorHAnsi" w:cstheme="minorHAnsi"/>
          <w:b/>
          <w:lang w:val="es-ES"/>
        </w:rPr>
        <w:t>.</w:t>
      </w:r>
    </w:p>
    <w:p w14:paraId="3B71F5FA" w14:textId="77777777" w:rsidR="00EE45D8" w:rsidRDefault="00EE45D8" w:rsidP="00EE45D8">
      <w:pPr>
        <w:jc w:val="both"/>
        <w:rPr>
          <w:rFonts w:asciiTheme="minorHAnsi" w:hAnsiTheme="minorHAnsi" w:cstheme="minorHAnsi"/>
          <w:b/>
          <w:lang w:val="es-ES"/>
        </w:rPr>
      </w:pPr>
    </w:p>
    <w:p w14:paraId="68664212" w14:textId="728CA586" w:rsidR="007347AC" w:rsidRPr="0035184B" w:rsidRDefault="007347AC" w:rsidP="00EE45D8">
      <w:pPr>
        <w:jc w:val="both"/>
        <w:rPr>
          <w:rFonts w:asciiTheme="minorHAnsi" w:hAnsiTheme="minorHAnsi" w:cstheme="minorHAnsi"/>
          <w:b/>
          <w:lang w:val="es-ES"/>
        </w:rPr>
      </w:pPr>
      <w:r w:rsidRPr="0035184B">
        <w:rPr>
          <w:rFonts w:asciiTheme="minorHAnsi" w:hAnsiTheme="minorHAnsi" w:cstheme="minorHAnsi"/>
          <w:b/>
          <w:lang w:val="es-ES"/>
        </w:rPr>
        <w:t>Base probada,</w:t>
      </w:r>
      <w:r w:rsidR="00AA049B" w:rsidRPr="0035184B">
        <w:rPr>
          <w:rFonts w:asciiTheme="minorHAnsi" w:hAnsiTheme="minorHAnsi" w:cstheme="minorHAnsi"/>
          <w:b/>
          <w:lang w:val="es-ES"/>
        </w:rPr>
        <w:t xml:space="preserve"> requisitos nuevos</w:t>
      </w:r>
    </w:p>
    <w:p w14:paraId="330C3B85" w14:textId="078589D8" w:rsidR="00EE45D8" w:rsidRPr="002C350D" w:rsidRDefault="000D43E6" w:rsidP="00690F25">
      <w:pPr>
        <w:jc w:val="both"/>
        <w:rPr>
          <w:rFonts w:asciiTheme="minorHAnsi" w:hAnsiTheme="minorHAnsi" w:cstheme="minorHAnsi"/>
          <w:bCs/>
          <w:lang w:val="es-ES"/>
        </w:rPr>
      </w:pPr>
      <w:r w:rsidRPr="0035184B">
        <w:rPr>
          <w:rFonts w:asciiTheme="minorHAnsi" w:hAnsiTheme="minorHAnsi" w:cstheme="minorHAnsi"/>
          <w:bCs/>
          <w:lang w:val="es-ES"/>
        </w:rPr>
        <w:t>La videovigilancia cubre todas las zonas relevantes de</w:t>
      </w:r>
      <w:r w:rsidR="0035184B" w:rsidRPr="0035184B">
        <w:rPr>
          <w:rFonts w:asciiTheme="minorHAnsi" w:hAnsiTheme="minorHAnsi" w:cstheme="minorHAnsi"/>
          <w:bCs/>
          <w:lang w:val="es-ES"/>
        </w:rPr>
        <w:t xml:space="preserve">l </w:t>
      </w:r>
      <w:r w:rsidRPr="0035184B">
        <w:rPr>
          <w:rFonts w:asciiTheme="minorHAnsi" w:hAnsiTheme="minorHAnsi" w:cstheme="minorHAnsi"/>
          <w:bCs/>
          <w:lang w:val="es-ES"/>
        </w:rPr>
        <w:t>establecimiento, incluyendo sala de</w:t>
      </w:r>
      <w:r>
        <w:rPr>
          <w:rFonts w:asciiTheme="minorHAnsi" w:hAnsiTheme="minorHAnsi" w:cstheme="minorHAnsi"/>
          <w:bCs/>
          <w:lang w:val="es-ES"/>
        </w:rPr>
        <w:t xml:space="preserve"> juego, áreas </w:t>
      </w:r>
      <w:r w:rsidR="00F35230">
        <w:rPr>
          <w:rFonts w:asciiTheme="minorHAnsi" w:hAnsiTheme="minorHAnsi" w:cstheme="minorHAnsi"/>
          <w:bCs/>
          <w:lang w:val="es-ES"/>
        </w:rPr>
        <w:t>públicas y restringidas</w:t>
      </w:r>
      <w:r>
        <w:rPr>
          <w:rFonts w:asciiTheme="minorHAnsi" w:hAnsiTheme="minorHAnsi" w:cstheme="minorHAnsi"/>
          <w:bCs/>
          <w:lang w:val="es-ES"/>
        </w:rPr>
        <w:t xml:space="preserve">, restaurantes y aparcamientos. El sistema de Dallmeier ha demostrado durante más de una década ser fiable y escalable, a pesar de los crecientes requisitos y desarrollos técnicos. Sin embargo, reformas, planes de expansión y nuevas exigencias a los procesos internos han hecho necesario ampliar la solución de vigilancia existente. </w:t>
      </w:r>
      <w:r w:rsidRPr="002C350D">
        <w:rPr>
          <w:rFonts w:asciiTheme="minorHAnsi" w:hAnsiTheme="minorHAnsi" w:cstheme="minorHAnsi"/>
          <w:bCs/>
          <w:lang w:val="es-ES"/>
        </w:rPr>
        <w:t xml:space="preserve">Jolene Stewart, Executive </w:t>
      </w:r>
      <w:proofErr w:type="gramStart"/>
      <w:r w:rsidRPr="002C350D">
        <w:rPr>
          <w:rFonts w:asciiTheme="minorHAnsi" w:hAnsiTheme="minorHAnsi" w:cstheme="minorHAnsi"/>
          <w:bCs/>
          <w:lang w:val="es-ES"/>
        </w:rPr>
        <w:t>Director</w:t>
      </w:r>
      <w:proofErr w:type="gramEnd"/>
      <w:r w:rsidRPr="002C350D">
        <w:rPr>
          <w:rFonts w:asciiTheme="minorHAnsi" w:hAnsiTheme="minorHAnsi" w:cstheme="minorHAnsi"/>
          <w:bCs/>
          <w:lang w:val="es-ES"/>
        </w:rPr>
        <w:t xml:space="preserve"> </w:t>
      </w:r>
      <w:proofErr w:type="spellStart"/>
      <w:r w:rsidRPr="002C350D">
        <w:rPr>
          <w:rFonts w:asciiTheme="minorHAnsi" w:hAnsiTheme="minorHAnsi" w:cstheme="minorHAnsi"/>
          <w:bCs/>
          <w:lang w:val="es-ES"/>
        </w:rPr>
        <w:t>of</w:t>
      </w:r>
      <w:proofErr w:type="spellEnd"/>
      <w:r w:rsidRPr="002C350D">
        <w:rPr>
          <w:rFonts w:asciiTheme="minorHAnsi" w:hAnsiTheme="minorHAnsi" w:cstheme="minorHAnsi"/>
          <w:bCs/>
          <w:lang w:val="es-ES"/>
        </w:rPr>
        <w:t xml:space="preserve"> Security and </w:t>
      </w:r>
      <w:proofErr w:type="spellStart"/>
      <w:r w:rsidRPr="002C350D">
        <w:rPr>
          <w:rFonts w:asciiTheme="minorHAnsi" w:hAnsiTheme="minorHAnsi" w:cstheme="minorHAnsi"/>
          <w:bCs/>
          <w:lang w:val="es-ES"/>
        </w:rPr>
        <w:t>Surveillance</w:t>
      </w:r>
      <w:proofErr w:type="spellEnd"/>
      <w:r w:rsidR="00690F25" w:rsidRPr="002C350D">
        <w:rPr>
          <w:rFonts w:asciiTheme="minorHAnsi" w:hAnsiTheme="minorHAnsi" w:cstheme="minorHAnsi"/>
          <w:bCs/>
          <w:lang w:val="es-ES"/>
        </w:rPr>
        <w:t xml:space="preserve"> del </w:t>
      </w:r>
      <w:proofErr w:type="spellStart"/>
      <w:r w:rsidR="00690F25" w:rsidRPr="002C350D">
        <w:rPr>
          <w:rFonts w:asciiTheme="minorHAnsi" w:hAnsiTheme="minorHAnsi" w:cstheme="minorHAnsi"/>
          <w:bCs/>
          <w:lang w:val="es-ES"/>
        </w:rPr>
        <w:t>Snoqualmie</w:t>
      </w:r>
      <w:proofErr w:type="spellEnd"/>
      <w:r w:rsidR="00690F25" w:rsidRPr="002C350D">
        <w:rPr>
          <w:rFonts w:asciiTheme="minorHAnsi" w:hAnsiTheme="minorHAnsi" w:cstheme="minorHAnsi"/>
          <w:bCs/>
          <w:lang w:val="es-ES"/>
        </w:rPr>
        <w:t xml:space="preserve"> Casino &amp; Hotel, </w:t>
      </w:r>
      <w:r w:rsidR="002C350D" w:rsidRPr="002C350D">
        <w:rPr>
          <w:rFonts w:asciiTheme="minorHAnsi" w:hAnsiTheme="minorHAnsi" w:cstheme="minorHAnsi"/>
          <w:bCs/>
          <w:lang w:val="es-ES"/>
        </w:rPr>
        <w:t xml:space="preserve">ha </w:t>
      </w:r>
      <w:r w:rsidR="0035184B">
        <w:rPr>
          <w:rFonts w:asciiTheme="minorHAnsi" w:hAnsiTheme="minorHAnsi" w:cstheme="minorHAnsi"/>
          <w:bCs/>
          <w:lang w:val="es-ES"/>
        </w:rPr>
        <w:t>enumerado</w:t>
      </w:r>
      <w:r w:rsidR="002C350D" w:rsidRPr="002C350D">
        <w:rPr>
          <w:rFonts w:asciiTheme="minorHAnsi" w:hAnsiTheme="minorHAnsi" w:cstheme="minorHAnsi"/>
          <w:bCs/>
          <w:lang w:val="es-ES"/>
        </w:rPr>
        <w:t xml:space="preserve"> los requisitos y las ventajas de una solución Dallmeier.</w:t>
      </w:r>
    </w:p>
    <w:p w14:paraId="02EA03D6" w14:textId="77777777" w:rsidR="00EE45D8" w:rsidRPr="0035184B" w:rsidRDefault="00EE45D8" w:rsidP="00EE45D8">
      <w:pPr>
        <w:jc w:val="both"/>
        <w:rPr>
          <w:rFonts w:asciiTheme="minorHAnsi" w:hAnsiTheme="minorHAnsi" w:cstheme="minorHAnsi"/>
          <w:bCs/>
          <w:lang w:val="es-ES"/>
        </w:rPr>
      </w:pPr>
    </w:p>
    <w:p w14:paraId="66A1E761" w14:textId="66E27BF4" w:rsidR="00EE45D8" w:rsidRPr="004727F1" w:rsidRDefault="00AA049B" w:rsidP="00EE45D8">
      <w:pPr>
        <w:jc w:val="both"/>
        <w:rPr>
          <w:rFonts w:asciiTheme="minorHAnsi" w:hAnsiTheme="minorHAnsi" w:cstheme="minorHAnsi"/>
          <w:b/>
          <w:bCs/>
          <w:lang w:val="es-ES"/>
        </w:rPr>
      </w:pPr>
      <w:r w:rsidRPr="0035184B">
        <w:rPr>
          <w:rFonts w:asciiTheme="minorHAnsi" w:hAnsiTheme="minorHAnsi" w:cstheme="minorHAnsi"/>
          <w:b/>
          <w:bCs/>
          <w:lang w:val="es-ES"/>
        </w:rPr>
        <w:t>Un sistema que crece contigo</w:t>
      </w:r>
    </w:p>
    <w:p w14:paraId="7C6FDBBF" w14:textId="59BFC8F4" w:rsidR="007D3A6C" w:rsidRPr="00E11EEC" w:rsidRDefault="00E11EEC" w:rsidP="00EE45D8">
      <w:pPr>
        <w:jc w:val="both"/>
        <w:rPr>
          <w:rFonts w:asciiTheme="minorHAnsi" w:hAnsiTheme="minorHAnsi" w:cstheme="minorHAnsi"/>
          <w:bCs/>
          <w:lang w:val="es-ES"/>
        </w:rPr>
      </w:pPr>
      <w:r w:rsidRPr="00E11EEC">
        <w:rPr>
          <w:rFonts w:asciiTheme="minorHAnsi" w:hAnsiTheme="minorHAnsi" w:cstheme="minorHAnsi"/>
          <w:bCs/>
          <w:lang w:val="es-ES"/>
        </w:rPr>
        <w:t>La Comisión de Juego d</w:t>
      </w:r>
      <w:r>
        <w:rPr>
          <w:rFonts w:asciiTheme="minorHAnsi" w:hAnsiTheme="minorHAnsi" w:cstheme="minorHAnsi"/>
          <w:bCs/>
          <w:lang w:val="es-ES"/>
        </w:rPr>
        <w:t xml:space="preserve">el Estado de Washington exige </w:t>
      </w:r>
      <w:r w:rsidR="00EA1E3F">
        <w:rPr>
          <w:rFonts w:asciiTheme="minorHAnsi" w:hAnsiTheme="minorHAnsi" w:cstheme="minorHAnsi"/>
          <w:bCs/>
          <w:lang w:val="es-ES"/>
        </w:rPr>
        <w:t>de los casinos una</w:t>
      </w:r>
      <w:r>
        <w:rPr>
          <w:rFonts w:asciiTheme="minorHAnsi" w:hAnsiTheme="minorHAnsi" w:cstheme="minorHAnsi"/>
          <w:bCs/>
          <w:lang w:val="es-ES"/>
        </w:rPr>
        <w:t xml:space="preserve"> vigilancia continua.</w:t>
      </w:r>
      <w:r w:rsidR="00EA1E3F">
        <w:rPr>
          <w:rFonts w:asciiTheme="minorHAnsi" w:hAnsiTheme="minorHAnsi" w:cstheme="minorHAnsi"/>
          <w:bCs/>
          <w:lang w:val="es-ES"/>
        </w:rPr>
        <w:t xml:space="preserve"> El objetivo era, por tanto, adaptar el sistema existente a las </w:t>
      </w:r>
      <w:r w:rsidR="00F35230">
        <w:rPr>
          <w:rFonts w:asciiTheme="minorHAnsi" w:hAnsiTheme="minorHAnsi" w:cstheme="minorHAnsi"/>
          <w:bCs/>
          <w:lang w:val="es-ES"/>
        </w:rPr>
        <w:t xml:space="preserve">nuevas </w:t>
      </w:r>
      <w:r w:rsidR="00EA1E3F">
        <w:rPr>
          <w:rFonts w:asciiTheme="minorHAnsi" w:hAnsiTheme="minorHAnsi" w:cstheme="minorHAnsi"/>
          <w:bCs/>
          <w:lang w:val="es-ES"/>
        </w:rPr>
        <w:t xml:space="preserve">condiciones, tanto de forma funcional como tecnológica, sin </w:t>
      </w:r>
      <w:r w:rsidR="001F1B69">
        <w:rPr>
          <w:rFonts w:asciiTheme="minorHAnsi" w:hAnsiTheme="minorHAnsi" w:cstheme="minorHAnsi"/>
          <w:bCs/>
          <w:lang w:val="es-ES"/>
        </w:rPr>
        <w:t>sustituir</w:t>
      </w:r>
      <w:r w:rsidR="00EA1E3F">
        <w:rPr>
          <w:rFonts w:asciiTheme="minorHAnsi" w:hAnsiTheme="minorHAnsi" w:cstheme="minorHAnsi"/>
          <w:bCs/>
          <w:lang w:val="es-ES"/>
        </w:rPr>
        <w:t xml:space="preserve"> la infraestructura probada.</w:t>
      </w:r>
      <w:r w:rsidR="008F6CB3">
        <w:rPr>
          <w:rFonts w:asciiTheme="minorHAnsi" w:hAnsiTheme="minorHAnsi" w:cstheme="minorHAnsi"/>
          <w:bCs/>
          <w:lang w:val="es-ES"/>
        </w:rPr>
        <w:t xml:space="preserve"> Era esencial cumplir con los requisitos normativos garantizando un entorno seguro y agradable para visitantes y empleados. El enfoque estaba en la fiabilidad, así como en la optimización de procesos, la disponibilidad del sistema y la capacidad </w:t>
      </w:r>
      <w:r w:rsidR="008F6CB3" w:rsidRPr="0035184B">
        <w:rPr>
          <w:rFonts w:asciiTheme="minorHAnsi" w:hAnsiTheme="minorHAnsi" w:cstheme="minorHAnsi"/>
          <w:bCs/>
          <w:lang w:val="es-ES"/>
        </w:rPr>
        <w:t>para la</w:t>
      </w:r>
      <w:r w:rsidR="008F6CB3">
        <w:rPr>
          <w:rFonts w:asciiTheme="minorHAnsi" w:hAnsiTheme="minorHAnsi" w:cstheme="minorHAnsi"/>
          <w:bCs/>
          <w:lang w:val="es-ES"/>
        </w:rPr>
        <w:t xml:space="preserve"> fácil integración de nuevas tecnologías.</w:t>
      </w:r>
    </w:p>
    <w:p w14:paraId="4D880772" w14:textId="77777777" w:rsidR="00EE45D8" w:rsidRPr="003064F4" w:rsidRDefault="00EE45D8" w:rsidP="00EE45D8">
      <w:pPr>
        <w:jc w:val="both"/>
        <w:rPr>
          <w:rFonts w:asciiTheme="minorHAnsi" w:hAnsiTheme="minorHAnsi" w:cstheme="minorHAnsi"/>
          <w:bCs/>
          <w:lang w:val="es-ES"/>
        </w:rPr>
      </w:pPr>
    </w:p>
    <w:p w14:paraId="1BC29551" w14:textId="6FF87623" w:rsidR="00EE45D8" w:rsidRPr="00AA049B" w:rsidRDefault="00AA049B" w:rsidP="00EE45D8">
      <w:pPr>
        <w:jc w:val="both"/>
        <w:rPr>
          <w:rFonts w:asciiTheme="minorHAnsi" w:hAnsiTheme="minorHAnsi" w:cstheme="minorHAnsi"/>
          <w:b/>
          <w:bCs/>
          <w:lang w:val="es-ES"/>
        </w:rPr>
      </w:pPr>
      <w:r w:rsidRPr="00AA049B">
        <w:rPr>
          <w:rFonts w:asciiTheme="minorHAnsi" w:hAnsiTheme="minorHAnsi" w:cstheme="minorHAnsi"/>
          <w:b/>
          <w:bCs/>
          <w:lang w:val="es-ES"/>
        </w:rPr>
        <w:t>Solución para una vista ge</w:t>
      </w:r>
      <w:r>
        <w:rPr>
          <w:rFonts w:asciiTheme="minorHAnsi" w:hAnsiTheme="minorHAnsi" w:cstheme="minorHAnsi"/>
          <w:b/>
          <w:bCs/>
          <w:lang w:val="es-ES"/>
        </w:rPr>
        <w:t xml:space="preserve">neral </w:t>
      </w:r>
      <w:r w:rsidR="00AA112E">
        <w:rPr>
          <w:rFonts w:asciiTheme="minorHAnsi" w:hAnsiTheme="minorHAnsi" w:cstheme="minorHAnsi"/>
          <w:b/>
          <w:bCs/>
          <w:lang w:val="es-ES"/>
        </w:rPr>
        <w:t>completa</w:t>
      </w:r>
      <w:r w:rsidR="00EE45D8" w:rsidRPr="00AA049B">
        <w:rPr>
          <w:rFonts w:asciiTheme="minorHAnsi" w:hAnsiTheme="minorHAnsi" w:cstheme="minorHAnsi"/>
          <w:b/>
          <w:bCs/>
          <w:lang w:val="es-ES"/>
        </w:rPr>
        <w:t xml:space="preserve"> </w:t>
      </w:r>
    </w:p>
    <w:p w14:paraId="74107ED5" w14:textId="0DECFAD5" w:rsidR="00EE45D8" w:rsidRPr="004727F1" w:rsidRDefault="000006DC" w:rsidP="00EE45D8">
      <w:pPr>
        <w:jc w:val="both"/>
        <w:rPr>
          <w:rFonts w:asciiTheme="minorHAnsi" w:hAnsiTheme="minorHAnsi" w:cstheme="minorHAnsi"/>
          <w:bCs/>
          <w:lang w:val="es-ES"/>
        </w:rPr>
      </w:pPr>
      <w:r w:rsidRPr="000006DC">
        <w:rPr>
          <w:rFonts w:asciiTheme="minorHAnsi" w:hAnsiTheme="minorHAnsi" w:cstheme="minorHAnsi"/>
          <w:bCs/>
          <w:lang w:val="es-ES"/>
        </w:rPr>
        <w:t>Como parte de la ampliación, el sistema de vigilancia existente se actualizó para incluir características específicas.</w:t>
      </w:r>
      <w:r w:rsidRPr="000006DC">
        <w:rPr>
          <w:rFonts w:ascii="Segoe UI" w:hAnsi="Segoe UI" w:cs="Segoe UI"/>
          <w:color w:val="000000"/>
          <w:sz w:val="21"/>
          <w:szCs w:val="21"/>
          <w:lang w:val="es-ES"/>
        </w:rPr>
        <w:t xml:space="preserve"> </w:t>
      </w:r>
      <w:r w:rsidRPr="000006DC">
        <w:rPr>
          <w:rFonts w:asciiTheme="minorHAnsi" w:hAnsiTheme="minorHAnsi" w:cstheme="minorHAnsi"/>
          <w:bCs/>
          <w:lang w:val="es-ES"/>
        </w:rPr>
        <w:t xml:space="preserve">Solo se usaron componentes Dallmeier, incluyendo el </w:t>
      </w:r>
      <w:hyperlink r:id="rId8" w:history="1">
        <w:r w:rsidRPr="0051729C">
          <w:rPr>
            <w:rStyle w:val="Hipervnculo"/>
            <w:rFonts w:asciiTheme="minorHAnsi" w:hAnsiTheme="minorHAnsi" w:cstheme="minorHAnsi"/>
            <w:bCs/>
            <w:lang w:val="es-ES"/>
          </w:rPr>
          <w:t>sistema de gestión de vídeo</w:t>
        </w:r>
        <w:r w:rsidR="0051729C" w:rsidRPr="0051729C">
          <w:rPr>
            <w:rStyle w:val="Hipervnculo"/>
            <w:rFonts w:asciiTheme="minorHAnsi" w:hAnsiTheme="minorHAnsi" w:cstheme="minorHAnsi"/>
            <w:bCs/>
            <w:lang w:val="es-ES"/>
          </w:rPr>
          <w:t xml:space="preserve"> modular</w:t>
        </w:r>
        <w:r w:rsidRPr="0051729C">
          <w:rPr>
            <w:rStyle w:val="Hipervnculo"/>
            <w:rFonts w:asciiTheme="minorHAnsi" w:hAnsiTheme="minorHAnsi" w:cstheme="minorHAnsi"/>
            <w:bCs/>
            <w:lang w:val="es-ES"/>
          </w:rPr>
          <w:t xml:space="preserve">, </w:t>
        </w:r>
        <w:proofErr w:type="spellStart"/>
        <w:r w:rsidRPr="0051729C">
          <w:rPr>
            <w:rStyle w:val="Hipervnculo"/>
            <w:rFonts w:asciiTheme="minorHAnsi" w:hAnsiTheme="minorHAnsi" w:cstheme="minorHAnsi"/>
            <w:bCs/>
            <w:lang w:val="es-ES"/>
          </w:rPr>
          <w:t>Hemisphere</w:t>
        </w:r>
        <w:proofErr w:type="spellEnd"/>
        <w:r w:rsidRPr="0051729C">
          <w:rPr>
            <w:rStyle w:val="Hipervnculo"/>
            <w:rFonts w:asciiTheme="minorHAnsi" w:hAnsiTheme="minorHAnsi" w:cstheme="minorHAnsi"/>
            <w:bCs/>
            <w:lang w:val="es-ES"/>
          </w:rPr>
          <w:t xml:space="preserve">® </w:t>
        </w:r>
        <w:proofErr w:type="spellStart"/>
        <w:r w:rsidRPr="0051729C">
          <w:rPr>
            <w:rStyle w:val="Hipervnculo"/>
            <w:rFonts w:asciiTheme="minorHAnsi" w:hAnsiTheme="minorHAnsi" w:cstheme="minorHAnsi"/>
            <w:bCs/>
            <w:lang w:val="es-ES"/>
          </w:rPr>
          <w:t>SeMSy</w:t>
        </w:r>
        <w:proofErr w:type="spellEnd"/>
        <w:r w:rsidRPr="0051729C">
          <w:rPr>
            <w:rStyle w:val="Hipervnculo"/>
            <w:rFonts w:asciiTheme="minorHAnsi" w:hAnsiTheme="minorHAnsi" w:cstheme="minorHAnsi"/>
            <w:bCs/>
            <w:lang w:val="es-ES"/>
          </w:rPr>
          <w:t>®</w:t>
        </w:r>
      </w:hyperlink>
      <w:r w:rsidRPr="000006DC">
        <w:rPr>
          <w:rFonts w:asciiTheme="minorHAnsi" w:hAnsiTheme="minorHAnsi" w:cstheme="minorHAnsi"/>
          <w:bCs/>
          <w:lang w:val="es-ES"/>
        </w:rPr>
        <w:t xml:space="preserve"> (versión 5)</w:t>
      </w:r>
      <w:r w:rsidR="0051729C">
        <w:rPr>
          <w:rFonts w:asciiTheme="minorHAnsi" w:hAnsiTheme="minorHAnsi" w:cstheme="minorHAnsi"/>
          <w:bCs/>
          <w:lang w:val="es-ES"/>
        </w:rPr>
        <w:t xml:space="preserve">, </w:t>
      </w:r>
      <w:r w:rsidRPr="000006DC">
        <w:rPr>
          <w:rFonts w:asciiTheme="minorHAnsi" w:hAnsiTheme="minorHAnsi" w:cstheme="minorHAnsi"/>
          <w:bCs/>
          <w:lang w:val="es-ES"/>
        </w:rPr>
        <w:t xml:space="preserve">y </w:t>
      </w:r>
      <w:hyperlink r:id="rId9" w:history="1">
        <w:r w:rsidRPr="0051729C">
          <w:rPr>
            <w:rStyle w:val="Hipervnculo"/>
            <w:rFonts w:asciiTheme="minorHAnsi" w:hAnsiTheme="minorHAnsi" w:cstheme="minorHAnsi"/>
            <w:bCs/>
            <w:lang w:val="es-ES"/>
          </w:rPr>
          <w:t xml:space="preserve">cámaras </w:t>
        </w:r>
        <w:proofErr w:type="spellStart"/>
        <w:r w:rsidRPr="0051729C">
          <w:rPr>
            <w:rStyle w:val="Hipervnculo"/>
            <w:rFonts w:asciiTheme="minorHAnsi" w:hAnsiTheme="minorHAnsi" w:cstheme="minorHAnsi"/>
            <w:bCs/>
            <w:lang w:val="es-ES"/>
          </w:rPr>
          <w:t>Domera</w:t>
        </w:r>
        <w:proofErr w:type="spellEnd"/>
        <w:r w:rsidRPr="0051729C">
          <w:rPr>
            <w:rStyle w:val="Hipervnculo"/>
            <w:rFonts w:asciiTheme="minorHAnsi" w:hAnsiTheme="minorHAnsi" w:cstheme="minorHAnsi"/>
            <w:bCs/>
            <w:lang w:val="es-ES"/>
          </w:rPr>
          <w:t>®</w:t>
        </w:r>
      </w:hyperlink>
      <w:r w:rsidRPr="000006DC">
        <w:rPr>
          <w:rFonts w:asciiTheme="minorHAnsi" w:hAnsiTheme="minorHAnsi" w:cstheme="minorHAnsi"/>
          <w:bCs/>
          <w:lang w:val="es-ES"/>
        </w:rPr>
        <w:t>.</w:t>
      </w:r>
      <w:r w:rsidR="0051729C">
        <w:rPr>
          <w:rFonts w:asciiTheme="minorHAnsi" w:hAnsiTheme="minorHAnsi" w:cstheme="minorHAnsi"/>
          <w:bCs/>
          <w:lang w:val="es-ES"/>
        </w:rPr>
        <w:t xml:space="preserve"> </w:t>
      </w:r>
      <w:r w:rsidR="0051729C" w:rsidRPr="0051729C">
        <w:rPr>
          <w:rFonts w:asciiTheme="minorHAnsi" w:hAnsiTheme="minorHAnsi" w:cstheme="minorHAnsi"/>
          <w:bCs/>
          <w:lang w:val="es-ES"/>
        </w:rPr>
        <w:t xml:space="preserve">Las cámaras </w:t>
      </w:r>
      <w:r w:rsidR="0051729C">
        <w:rPr>
          <w:rFonts w:asciiTheme="minorHAnsi" w:hAnsiTheme="minorHAnsi" w:cstheme="minorHAnsi"/>
          <w:bCs/>
          <w:lang w:val="es-ES"/>
        </w:rPr>
        <w:t>domo</w:t>
      </w:r>
      <w:r w:rsidR="0051729C" w:rsidRPr="0051729C">
        <w:rPr>
          <w:rFonts w:asciiTheme="minorHAnsi" w:hAnsiTheme="minorHAnsi" w:cstheme="minorHAnsi"/>
          <w:bCs/>
          <w:lang w:val="es-ES"/>
        </w:rPr>
        <w:t xml:space="preserve"> cuentan con redes neuronales preinstaladas y aplicaciones </w:t>
      </w:r>
      <w:r w:rsidR="0035184B" w:rsidRPr="0051729C">
        <w:rPr>
          <w:rFonts w:asciiTheme="minorHAnsi" w:hAnsiTheme="minorHAnsi" w:cstheme="minorHAnsi"/>
          <w:bCs/>
          <w:lang w:val="es-ES"/>
        </w:rPr>
        <w:t>integradas</w:t>
      </w:r>
      <w:r w:rsidR="0035184B">
        <w:rPr>
          <w:rFonts w:asciiTheme="minorHAnsi" w:hAnsiTheme="minorHAnsi" w:cstheme="minorHAnsi"/>
          <w:bCs/>
          <w:lang w:val="es-ES"/>
        </w:rPr>
        <w:t xml:space="preserve"> </w:t>
      </w:r>
      <w:r w:rsidR="0051729C">
        <w:rPr>
          <w:rFonts w:asciiTheme="minorHAnsi" w:hAnsiTheme="minorHAnsi" w:cstheme="minorHAnsi"/>
          <w:bCs/>
          <w:lang w:val="es-ES"/>
        </w:rPr>
        <w:t xml:space="preserve">de </w:t>
      </w:r>
      <w:proofErr w:type="spellStart"/>
      <w:r w:rsidR="0051729C">
        <w:rPr>
          <w:rFonts w:asciiTheme="minorHAnsi" w:hAnsiTheme="minorHAnsi" w:cstheme="minorHAnsi"/>
          <w:bCs/>
          <w:lang w:val="es-ES"/>
        </w:rPr>
        <w:t>edge</w:t>
      </w:r>
      <w:proofErr w:type="spellEnd"/>
      <w:r w:rsidR="0051729C">
        <w:rPr>
          <w:rFonts w:asciiTheme="minorHAnsi" w:hAnsiTheme="minorHAnsi" w:cstheme="minorHAnsi"/>
          <w:bCs/>
          <w:lang w:val="es-ES"/>
        </w:rPr>
        <w:t xml:space="preserve"> </w:t>
      </w:r>
      <w:proofErr w:type="spellStart"/>
      <w:r w:rsidR="0051729C">
        <w:rPr>
          <w:rFonts w:asciiTheme="minorHAnsi" w:hAnsiTheme="minorHAnsi" w:cstheme="minorHAnsi"/>
          <w:bCs/>
          <w:lang w:val="es-ES"/>
        </w:rPr>
        <w:t>analytics</w:t>
      </w:r>
      <w:proofErr w:type="spellEnd"/>
      <w:r w:rsidR="0051729C" w:rsidRPr="0051729C">
        <w:rPr>
          <w:rFonts w:asciiTheme="minorHAnsi" w:hAnsiTheme="minorHAnsi" w:cstheme="minorHAnsi"/>
          <w:bCs/>
          <w:lang w:val="es-ES"/>
        </w:rPr>
        <w:t>, ofreciendo una amplia gama de aplicaciones de análisis de vídeo inteligente.</w:t>
      </w:r>
      <w:r w:rsidR="002B1781">
        <w:rPr>
          <w:rFonts w:asciiTheme="minorHAnsi" w:hAnsiTheme="minorHAnsi" w:cstheme="minorHAnsi"/>
          <w:bCs/>
          <w:lang w:val="es-ES"/>
        </w:rPr>
        <w:t xml:space="preserve"> Adicionalmente, el ajuste de tres ejes motorizado </w:t>
      </w:r>
      <w:r w:rsidR="00886155">
        <w:rPr>
          <w:rFonts w:asciiTheme="minorHAnsi" w:hAnsiTheme="minorHAnsi" w:cstheme="minorHAnsi"/>
          <w:bCs/>
          <w:lang w:val="es-ES"/>
        </w:rPr>
        <w:t>permite</w:t>
      </w:r>
      <w:r w:rsidR="002B1781">
        <w:rPr>
          <w:rFonts w:asciiTheme="minorHAnsi" w:hAnsiTheme="minorHAnsi" w:cstheme="minorHAnsi"/>
          <w:bCs/>
          <w:lang w:val="es-ES"/>
        </w:rPr>
        <w:t xml:space="preserve"> una configuración fácil y flexible </w:t>
      </w:r>
      <w:r w:rsidR="002B1781" w:rsidRPr="0035184B">
        <w:rPr>
          <w:rFonts w:asciiTheme="minorHAnsi" w:hAnsiTheme="minorHAnsi" w:cstheme="minorHAnsi"/>
          <w:bCs/>
          <w:lang w:val="es-ES"/>
        </w:rPr>
        <w:t>a distancia. La</w:t>
      </w:r>
      <w:r w:rsidR="002B1781">
        <w:rPr>
          <w:rFonts w:asciiTheme="minorHAnsi" w:hAnsiTheme="minorHAnsi" w:cstheme="minorHAnsi"/>
          <w:bCs/>
          <w:lang w:val="es-ES"/>
        </w:rPr>
        <w:t xml:space="preserve"> solución integral </w:t>
      </w:r>
      <w:r w:rsidR="00886155">
        <w:rPr>
          <w:rFonts w:asciiTheme="minorHAnsi" w:hAnsiTheme="minorHAnsi" w:cstheme="minorHAnsi"/>
          <w:bCs/>
          <w:lang w:val="es-ES"/>
        </w:rPr>
        <w:t>hace posible un control central de las 1.500 cámaras y una evaluación eficiente de datos de vídeo.</w:t>
      </w:r>
    </w:p>
    <w:p w14:paraId="461CCC2A" w14:textId="77777777" w:rsidR="001B3FA4" w:rsidRPr="004727F1" w:rsidRDefault="001B3FA4" w:rsidP="00EE45D8">
      <w:pPr>
        <w:jc w:val="both"/>
        <w:rPr>
          <w:rFonts w:asciiTheme="minorHAnsi" w:hAnsiTheme="minorHAnsi" w:cstheme="minorHAnsi"/>
          <w:bCs/>
          <w:lang w:val="es-ES"/>
        </w:rPr>
      </w:pPr>
    </w:p>
    <w:p w14:paraId="48767DCF" w14:textId="1C2AAD08" w:rsidR="001B3FA4" w:rsidRPr="001B3FA4" w:rsidRDefault="001B3FA4" w:rsidP="00E754D2">
      <w:pPr>
        <w:jc w:val="both"/>
        <w:rPr>
          <w:rFonts w:asciiTheme="minorHAnsi" w:hAnsiTheme="minorHAnsi" w:cstheme="minorHAnsi"/>
          <w:bCs/>
          <w:lang w:val="es-ES"/>
        </w:rPr>
      </w:pPr>
      <w:r w:rsidRPr="001B3FA4">
        <w:rPr>
          <w:rFonts w:asciiTheme="minorHAnsi" w:hAnsiTheme="minorHAnsi" w:cstheme="minorHAnsi"/>
          <w:bCs/>
          <w:lang w:val="es-ES"/>
        </w:rPr>
        <w:t>La planificación e implementación se llev</w:t>
      </w:r>
      <w:r w:rsidR="0035184B">
        <w:rPr>
          <w:rFonts w:asciiTheme="minorHAnsi" w:hAnsiTheme="minorHAnsi" w:cstheme="minorHAnsi"/>
          <w:bCs/>
          <w:lang w:val="es-ES"/>
        </w:rPr>
        <w:t>ó</w:t>
      </w:r>
      <w:r w:rsidRPr="001B3FA4">
        <w:rPr>
          <w:rFonts w:asciiTheme="minorHAnsi" w:hAnsiTheme="minorHAnsi" w:cstheme="minorHAnsi"/>
          <w:bCs/>
          <w:lang w:val="es-ES"/>
        </w:rPr>
        <w:t xml:space="preserve"> a cabo en estrecha </w:t>
      </w:r>
      <w:r>
        <w:rPr>
          <w:rFonts w:asciiTheme="minorHAnsi" w:hAnsiTheme="minorHAnsi" w:cstheme="minorHAnsi"/>
          <w:bCs/>
          <w:lang w:val="es-ES"/>
        </w:rPr>
        <w:t>cooperación</w:t>
      </w:r>
      <w:r w:rsidRPr="001B3FA4">
        <w:rPr>
          <w:rFonts w:asciiTheme="minorHAnsi" w:hAnsiTheme="minorHAnsi" w:cstheme="minorHAnsi"/>
          <w:bCs/>
          <w:lang w:val="es-ES"/>
        </w:rPr>
        <w:t xml:space="preserve"> con el integrador North American Video (NAV), que adaptó el sistema a las condiciones espaciales y a los procesos operativos según </w:t>
      </w:r>
      <w:r>
        <w:rPr>
          <w:rFonts w:asciiTheme="minorHAnsi" w:hAnsiTheme="minorHAnsi" w:cstheme="minorHAnsi"/>
          <w:bCs/>
          <w:lang w:val="es-ES"/>
        </w:rPr>
        <w:t>necesidad</w:t>
      </w:r>
      <w:r w:rsidRPr="001B3FA4">
        <w:rPr>
          <w:rFonts w:asciiTheme="minorHAnsi" w:hAnsiTheme="minorHAnsi" w:cstheme="minorHAnsi"/>
          <w:bCs/>
          <w:lang w:val="es-ES"/>
        </w:rPr>
        <w:t>.</w:t>
      </w:r>
      <w:r>
        <w:rPr>
          <w:rFonts w:asciiTheme="minorHAnsi" w:hAnsiTheme="minorHAnsi" w:cstheme="minorHAnsi"/>
          <w:bCs/>
          <w:lang w:val="es-ES"/>
        </w:rPr>
        <w:t xml:space="preserve"> “</w:t>
      </w:r>
      <w:r w:rsidRPr="001B3FA4">
        <w:rPr>
          <w:rFonts w:asciiTheme="minorHAnsi" w:hAnsiTheme="minorHAnsi" w:cstheme="minorHAnsi"/>
          <w:bCs/>
          <w:lang w:val="es-ES"/>
        </w:rPr>
        <w:t xml:space="preserve">La cooperación de </w:t>
      </w:r>
      <w:r>
        <w:rPr>
          <w:rFonts w:asciiTheme="minorHAnsi" w:hAnsiTheme="minorHAnsi" w:cstheme="minorHAnsi"/>
          <w:bCs/>
          <w:lang w:val="es-ES"/>
        </w:rPr>
        <w:t>muchos años</w:t>
      </w:r>
      <w:r w:rsidRPr="001B3FA4">
        <w:rPr>
          <w:rFonts w:asciiTheme="minorHAnsi" w:hAnsiTheme="minorHAnsi" w:cstheme="minorHAnsi"/>
          <w:bCs/>
          <w:lang w:val="es-ES"/>
        </w:rPr>
        <w:t xml:space="preserve"> y orientada a</w:t>
      </w:r>
      <w:r>
        <w:rPr>
          <w:rFonts w:asciiTheme="minorHAnsi" w:hAnsiTheme="minorHAnsi" w:cstheme="minorHAnsi"/>
          <w:bCs/>
          <w:lang w:val="es-ES"/>
        </w:rPr>
        <w:t xml:space="preserve"> </w:t>
      </w:r>
      <w:r w:rsidR="0035184B">
        <w:rPr>
          <w:rFonts w:asciiTheme="minorHAnsi" w:hAnsiTheme="minorHAnsi" w:cstheme="minorHAnsi"/>
          <w:bCs/>
          <w:lang w:val="es-ES"/>
        </w:rPr>
        <w:t>encontrar</w:t>
      </w:r>
      <w:r w:rsidRPr="001B3FA4">
        <w:rPr>
          <w:rFonts w:asciiTheme="minorHAnsi" w:hAnsiTheme="minorHAnsi" w:cstheme="minorHAnsi"/>
          <w:bCs/>
          <w:lang w:val="es-ES"/>
        </w:rPr>
        <w:t xml:space="preserve"> soluciones con todas las partes implicadas fue crucial para permitirnos implementar </w:t>
      </w:r>
      <w:r w:rsidRPr="001B3FA4">
        <w:rPr>
          <w:rFonts w:asciiTheme="minorHAnsi" w:hAnsiTheme="minorHAnsi" w:cstheme="minorHAnsi"/>
          <w:bCs/>
          <w:lang w:val="es-ES"/>
        </w:rPr>
        <w:lastRenderedPageBreak/>
        <w:t>conjuntamente una solución que cumpliera con los requisitos específicos", añade Joe McDevitt, presidente de Dallmeier USA.</w:t>
      </w:r>
    </w:p>
    <w:p w14:paraId="25ADC9A4" w14:textId="77777777" w:rsidR="00CD7D49" w:rsidRPr="004727F1" w:rsidRDefault="00CD7D49" w:rsidP="00EE45D8">
      <w:pPr>
        <w:jc w:val="both"/>
        <w:rPr>
          <w:rFonts w:asciiTheme="minorHAnsi" w:hAnsiTheme="minorHAnsi" w:cstheme="minorHAnsi"/>
          <w:bCs/>
          <w:lang w:val="es-ES"/>
        </w:rPr>
      </w:pPr>
    </w:p>
    <w:p w14:paraId="1A5CAC64" w14:textId="45574F37" w:rsidR="00EE45D8" w:rsidRPr="00DD39DC" w:rsidRDefault="00AA112E" w:rsidP="00EE45D8">
      <w:pPr>
        <w:jc w:val="both"/>
        <w:rPr>
          <w:rFonts w:asciiTheme="minorHAnsi" w:hAnsiTheme="minorHAnsi" w:cstheme="minorHAnsi"/>
          <w:b/>
          <w:bCs/>
          <w:lang w:val="es-ES"/>
        </w:rPr>
      </w:pPr>
      <w:r w:rsidRPr="00DD39DC">
        <w:rPr>
          <w:rFonts w:asciiTheme="minorHAnsi" w:hAnsiTheme="minorHAnsi" w:cstheme="minorHAnsi"/>
          <w:b/>
          <w:bCs/>
          <w:lang w:val="es-ES"/>
        </w:rPr>
        <w:t>Una solución sostenible</w:t>
      </w:r>
    </w:p>
    <w:p w14:paraId="08BB1B10" w14:textId="14AC1D62" w:rsidR="00D85BF2" w:rsidRDefault="001F1B69" w:rsidP="00BA0E29">
      <w:pPr>
        <w:jc w:val="both"/>
        <w:rPr>
          <w:rFonts w:asciiTheme="minorHAnsi" w:hAnsiTheme="minorHAnsi" w:cstheme="minorHAnsi"/>
          <w:bCs/>
          <w:lang w:val="es-ES"/>
        </w:rPr>
      </w:pPr>
      <w:r w:rsidRPr="001F1B69">
        <w:rPr>
          <w:rFonts w:asciiTheme="minorHAnsi" w:hAnsiTheme="minorHAnsi" w:cstheme="minorHAnsi"/>
          <w:bCs/>
          <w:lang w:val="es-ES"/>
        </w:rPr>
        <w:t>“</w:t>
      </w:r>
      <w:r w:rsidR="00D85BF2" w:rsidRPr="00D85BF2">
        <w:rPr>
          <w:rFonts w:asciiTheme="minorHAnsi" w:hAnsiTheme="minorHAnsi" w:cstheme="minorHAnsi"/>
          <w:bCs/>
          <w:lang w:val="es-ES"/>
        </w:rPr>
        <w:t xml:space="preserve">Hemos ampliado continuamente nuestra tecnología </w:t>
      </w:r>
      <w:r>
        <w:rPr>
          <w:rFonts w:asciiTheme="minorHAnsi" w:hAnsiTheme="minorHAnsi" w:cstheme="minorHAnsi"/>
          <w:bCs/>
          <w:lang w:val="es-ES"/>
        </w:rPr>
        <w:t xml:space="preserve">de </w:t>
      </w:r>
      <w:proofErr w:type="spellStart"/>
      <w:r>
        <w:rPr>
          <w:rFonts w:asciiTheme="minorHAnsi" w:hAnsiTheme="minorHAnsi" w:cstheme="minorHAnsi"/>
          <w:bCs/>
          <w:lang w:val="es-ES"/>
        </w:rPr>
        <w:t>videoseguridad</w:t>
      </w:r>
      <w:proofErr w:type="spellEnd"/>
      <w:r>
        <w:rPr>
          <w:rFonts w:asciiTheme="minorHAnsi" w:hAnsiTheme="minorHAnsi" w:cstheme="minorHAnsi"/>
          <w:bCs/>
          <w:lang w:val="es-ES"/>
        </w:rPr>
        <w:t xml:space="preserve"> durante la última década para satisfacer nuestras exigencias”, afirma Jolene Stewart</w:t>
      </w:r>
      <w:r w:rsidR="00D85BF2" w:rsidRPr="00D85BF2">
        <w:rPr>
          <w:rFonts w:asciiTheme="minorHAnsi" w:hAnsiTheme="minorHAnsi" w:cstheme="minorHAnsi"/>
          <w:bCs/>
          <w:lang w:val="es-ES"/>
        </w:rPr>
        <w:t xml:space="preserve">, Executive </w:t>
      </w:r>
      <w:proofErr w:type="gramStart"/>
      <w:r w:rsidR="00D85BF2" w:rsidRPr="00D85BF2">
        <w:rPr>
          <w:rFonts w:asciiTheme="minorHAnsi" w:hAnsiTheme="minorHAnsi" w:cstheme="minorHAnsi"/>
          <w:bCs/>
          <w:lang w:val="es-ES"/>
        </w:rPr>
        <w:t>Director</w:t>
      </w:r>
      <w:proofErr w:type="gramEnd"/>
      <w:r>
        <w:rPr>
          <w:rFonts w:asciiTheme="minorHAnsi" w:hAnsiTheme="minorHAnsi" w:cstheme="minorHAnsi"/>
          <w:bCs/>
          <w:lang w:val="es-ES"/>
        </w:rPr>
        <w:t xml:space="preserve"> </w:t>
      </w:r>
      <w:proofErr w:type="spellStart"/>
      <w:r w:rsidR="00D85BF2" w:rsidRPr="00D85BF2">
        <w:rPr>
          <w:rFonts w:asciiTheme="minorHAnsi" w:hAnsiTheme="minorHAnsi" w:cstheme="minorHAnsi"/>
          <w:bCs/>
          <w:lang w:val="es-ES"/>
        </w:rPr>
        <w:t>of</w:t>
      </w:r>
      <w:proofErr w:type="spellEnd"/>
      <w:r w:rsidR="00D85BF2" w:rsidRPr="00D85BF2">
        <w:rPr>
          <w:rFonts w:asciiTheme="minorHAnsi" w:hAnsiTheme="minorHAnsi" w:cstheme="minorHAnsi"/>
          <w:bCs/>
          <w:lang w:val="es-ES"/>
        </w:rPr>
        <w:t xml:space="preserve"> Security and </w:t>
      </w:r>
      <w:proofErr w:type="spellStart"/>
      <w:r w:rsidR="00D85BF2" w:rsidRPr="00D85BF2">
        <w:rPr>
          <w:rFonts w:asciiTheme="minorHAnsi" w:hAnsiTheme="minorHAnsi" w:cstheme="minorHAnsi"/>
          <w:bCs/>
          <w:lang w:val="es-ES"/>
        </w:rPr>
        <w:t>Surveillance</w:t>
      </w:r>
      <w:proofErr w:type="spellEnd"/>
      <w:r w:rsidR="00D85BF2" w:rsidRPr="00D85BF2">
        <w:rPr>
          <w:rFonts w:asciiTheme="minorHAnsi" w:hAnsiTheme="minorHAnsi" w:cstheme="minorHAnsi"/>
          <w:bCs/>
          <w:lang w:val="es-ES"/>
        </w:rPr>
        <w:t xml:space="preserve"> del </w:t>
      </w:r>
      <w:proofErr w:type="spellStart"/>
      <w:r w:rsidR="00D85BF2" w:rsidRPr="00D85BF2">
        <w:rPr>
          <w:rFonts w:asciiTheme="minorHAnsi" w:hAnsiTheme="minorHAnsi" w:cstheme="minorHAnsi"/>
          <w:bCs/>
          <w:lang w:val="es-ES"/>
        </w:rPr>
        <w:t>Snoqualmie</w:t>
      </w:r>
      <w:proofErr w:type="spellEnd"/>
      <w:r w:rsidR="00D85BF2" w:rsidRPr="00D85BF2">
        <w:rPr>
          <w:rFonts w:asciiTheme="minorHAnsi" w:hAnsiTheme="minorHAnsi" w:cstheme="minorHAnsi"/>
          <w:bCs/>
          <w:lang w:val="es-ES"/>
        </w:rPr>
        <w:t xml:space="preserve"> Casino &amp; Hotel</w:t>
      </w:r>
      <w:r w:rsidR="00D85BF2">
        <w:rPr>
          <w:rFonts w:asciiTheme="minorHAnsi" w:hAnsiTheme="minorHAnsi" w:cstheme="minorHAnsi"/>
          <w:bCs/>
          <w:lang w:val="es-ES"/>
        </w:rPr>
        <w:t>. La solución destaca por su alta fiabilidad, cero tiempos de inactividad y fácil mantenimiento: características cruciales para la eficiencia en el funcionamiento diario de un casino.</w:t>
      </w:r>
    </w:p>
    <w:p w14:paraId="50D7D7C0" w14:textId="50C8CA4F" w:rsidR="00D85BF2" w:rsidRDefault="001F1B69" w:rsidP="00BA0E29">
      <w:pPr>
        <w:jc w:val="both"/>
        <w:rPr>
          <w:rFonts w:asciiTheme="minorHAnsi" w:hAnsiTheme="minorHAnsi" w:cstheme="minorHAnsi"/>
          <w:bCs/>
          <w:lang w:val="es-ES"/>
        </w:rPr>
      </w:pPr>
      <w:r>
        <w:rPr>
          <w:rFonts w:asciiTheme="minorHAnsi" w:hAnsiTheme="minorHAnsi" w:cstheme="minorHAnsi"/>
          <w:bCs/>
          <w:lang w:val="es-ES"/>
        </w:rPr>
        <w:t xml:space="preserve">La decisión </w:t>
      </w:r>
      <w:r w:rsidRPr="0035184B">
        <w:rPr>
          <w:rFonts w:asciiTheme="minorHAnsi" w:hAnsiTheme="minorHAnsi" w:cstheme="minorHAnsi"/>
          <w:bCs/>
          <w:lang w:val="es-ES"/>
        </w:rPr>
        <w:t>t</w:t>
      </w:r>
      <w:r w:rsidR="00D85BF2" w:rsidRPr="0035184B">
        <w:rPr>
          <w:rFonts w:asciiTheme="minorHAnsi" w:hAnsiTheme="minorHAnsi" w:cstheme="minorHAnsi"/>
          <w:bCs/>
          <w:lang w:val="es-ES"/>
        </w:rPr>
        <w:t xml:space="preserve">ambién </w:t>
      </w:r>
      <w:r w:rsidRPr="0035184B">
        <w:rPr>
          <w:rFonts w:asciiTheme="minorHAnsi" w:hAnsiTheme="minorHAnsi" w:cstheme="minorHAnsi"/>
          <w:bCs/>
          <w:lang w:val="es-ES"/>
        </w:rPr>
        <w:t xml:space="preserve">se amortiza </w:t>
      </w:r>
      <w:r w:rsidR="00D85BF2" w:rsidRPr="0035184B">
        <w:rPr>
          <w:rFonts w:asciiTheme="minorHAnsi" w:hAnsiTheme="minorHAnsi" w:cstheme="minorHAnsi"/>
          <w:bCs/>
          <w:lang w:val="es-ES"/>
        </w:rPr>
        <w:t>a largo</w:t>
      </w:r>
      <w:r w:rsidR="00D85BF2">
        <w:rPr>
          <w:rFonts w:asciiTheme="minorHAnsi" w:hAnsiTheme="minorHAnsi" w:cstheme="minorHAnsi"/>
          <w:bCs/>
          <w:lang w:val="es-ES"/>
        </w:rPr>
        <w:t xml:space="preserve"> plazo:</w:t>
      </w:r>
      <w:r>
        <w:rPr>
          <w:rFonts w:asciiTheme="minorHAnsi" w:hAnsiTheme="minorHAnsi" w:cstheme="minorHAnsi"/>
          <w:bCs/>
          <w:lang w:val="es-ES"/>
        </w:rPr>
        <w:t xml:space="preserve"> “En el sector de la vigilancia, la fiabilidad es un factor de coste clave. El hecho de que no hayamos tenido </w:t>
      </w:r>
      <w:r w:rsidRPr="0035184B">
        <w:rPr>
          <w:rFonts w:asciiTheme="minorHAnsi" w:hAnsiTheme="minorHAnsi" w:cstheme="minorHAnsi"/>
          <w:bCs/>
          <w:lang w:val="es-ES"/>
        </w:rPr>
        <w:t>costosos</w:t>
      </w:r>
      <w:r>
        <w:rPr>
          <w:rFonts w:asciiTheme="minorHAnsi" w:hAnsiTheme="minorHAnsi" w:cstheme="minorHAnsi"/>
          <w:bCs/>
          <w:lang w:val="es-ES"/>
        </w:rPr>
        <w:t xml:space="preserve"> reemplazos o </w:t>
      </w:r>
      <w:r w:rsidR="00F35230">
        <w:rPr>
          <w:rFonts w:asciiTheme="minorHAnsi" w:hAnsiTheme="minorHAnsi" w:cstheme="minorHAnsi"/>
          <w:bCs/>
          <w:lang w:val="es-ES"/>
        </w:rPr>
        <w:t>necesidades</w:t>
      </w:r>
      <w:r>
        <w:rPr>
          <w:rFonts w:asciiTheme="minorHAnsi" w:hAnsiTheme="minorHAnsi" w:cstheme="minorHAnsi"/>
          <w:bCs/>
          <w:lang w:val="es-ES"/>
        </w:rPr>
        <w:t xml:space="preserve"> de servicio inesperadas a lo largo de los </w:t>
      </w:r>
      <w:r w:rsidR="001E1456">
        <w:rPr>
          <w:rFonts w:asciiTheme="minorHAnsi" w:hAnsiTheme="minorHAnsi" w:cstheme="minorHAnsi"/>
          <w:bCs/>
          <w:lang w:val="es-ES"/>
        </w:rPr>
        <w:t>años</w:t>
      </w:r>
      <w:r>
        <w:rPr>
          <w:rFonts w:asciiTheme="minorHAnsi" w:hAnsiTheme="minorHAnsi" w:cstheme="minorHAnsi"/>
          <w:bCs/>
          <w:lang w:val="es-ES"/>
        </w:rPr>
        <w:t xml:space="preserve"> habla por sí solo”, </w:t>
      </w:r>
      <w:r w:rsidR="00AF6B10">
        <w:rPr>
          <w:rFonts w:asciiTheme="minorHAnsi" w:hAnsiTheme="minorHAnsi" w:cstheme="minorHAnsi"/>
          <w:bCs/>
          <w:lang w:val="es-ES"/>
        </w:rPr>
        <w:t>completa</w:t>
      </w:r>
      <w:r>
        <w:rPr>
          <w:rFonts w:asciiTheme="minorHAnsi" w:hAnsiTheme="minorHAnsi" w:cstheme="minorHAnsi"/>
          <w:bCs/>
          <w:lang w:val="es-ES"/>
        </w:rPr>
        <w:t>.</w:t>
      </w:r>
    </w:p>
    <w:p w14:paraId="7CE9467F" w14:textId="77777777" w:rsidR="00EE45D8" w:rsidRPr="00AF6B10" w:rsidRDefault="00EE45D8" w:rsidP="00EE45D8">
      <w:pPr>
        <w:jc w:val="both"/>
        <w:rPr>
          <w:rFonts w:asciiTheme="minorHAnsi" w:hAnsiTheme="minorHAnsi" w:cstheme="minorHAnsi"/>
          <w:bCs/>
          <w:lang w:val="es-ES"/>
        </w:rPr>
      </w:pPr>
    </w:p>
    <w:p w14:paraId="05D5E2C4" w14:textId="77777777" w:rsidR="00EE45D8" w:rsidRPr="00AF6B10" w:rsidRDefault="00EE45D8" w:rsidP="00EE45D8">
      <w:pPr>
        <w:jc w:val="both"/>
        <w:rPr>
          <w:rFonts w:asciiTheme="minorHAnsi" w:hAnsiTheme="minorHAnsi" w:cstheme="minorHAnsi"/>
          <w:b/>
          <w:color w:val="FF0000"/>
          <w:lang w:val="es-ES"/>
        </w:rPr>
      </w:pPr>
    </w:p>
    <w:p w14:paraId="796925C8" w14:textId="003A8735" w:rsidR="00EE45D8" w:rsidRPr="00417878" w:rsidRDefault="00EE45D8" w:rsidP="00EE45D8">
      <w:pPr>
        <w:jc w:val="both"/>
        <w:rPr>
          <w:rFonts w:asciiTheme="minorHAnsi" w:hAnsiTheme="minorHAnsi" w:cstheme="minorHAnsi"/>
          <w:b/>
          <w:color w:val="FF0000"/>
          <w:lang w:val="es-ES"/>
        </w:rPr>
      </w:pPr>
      <w:r w:rsidRPr="00417878">
        <w:rPr>
          <w:rFonts w:asciiTheme="minorHAnsi" w:hAnsiTheme="minorHAnsi" w:cstheme="minorHAnsi"/>
          <w:b/>
          <w:color w:val="FF0000"/>
          <w:lang w:val="es-ES"/>
        </w:rPr>
        <w:t xml:space="preserve">+++ </w:t>
      </w:r>
      <w:r w:rsidR="00AA112E" w:rsidRPr="00417878">
        <w:rPr>
          <w:rFonts w:asciiTheme="minorHAnsi" w:hAnsiTheme="minorHAnsi" w:cstheme="minorHAnsi"/>
          <w:b/>
          <w:color w:val="FF0000"/>
          <w:lang w:val="es-ES"/>
        </w:rPr>
        <w:t>Pies de imagen</w:t>
      </w:r>
      <w:r w:rsidRPr="00417878">
        <w:rPr>
          <w:rFonts w:asciiTheme="minorHAnsi" w:hAnsiTheme="minorHAnsi" w:cstheme="minorHAnsi"/>
          <w:b/>
          <w:color w:val="FF0000"/>
          <w:lang w:val="es-ES"/>
        </w:rPr>
        <w:t xml:space="preserve"> +++</w:t>
      </w:r>
    </w:p>
    <w:p w14:paraId="51DB6CC8" w14:textId="77777777" w:rsidR="00EE45D8" w:rsidRPr="00417878" w:rsidRDefault="00EE45D8" w:rsidP="00EE45D8">
      <w:pPr>
        <w:ind w:right="570"/>
        <w:jc w:val="both"/>
        <w:rPr>
          <w:rFonts w:asciiTheme="minorHAnsi" w:hAnsiTheme="minorHAnsi" w:cstheme="minorHAnsi"/>
          <w:b/>
          <w:bCs/>
          <w:lang w:val="es-ES"/>
        </w:rPr>
      </w:pPr>
    </w:p>
    <w:p w14:paraId="69E909B3" w14:textId="09E73735" w:rsidR="00EE45D8" w:rsidRPr="00417878" w:rsidRDefault="00B52281" w:rsidP="00B52281">
      <w:pPr>
        <w:jc w:val="both"/>
        <w:rPr>
          <w:rFonts w:asciiTheme="minorHAnsi" w:hAnsiTheme="minorHAnsi" w:cstheme="minorHAnsi"/>
          <w:b/>
          <w:bCs/>
          <w:color w:val="EE0000"/>
          <w:lang w:val="es-ES"/>
        </w:rPr>
      </w:pPr>
      <w:proofErr w:type="spellStart"/>
      <w:r w:rsidRPr="00417878">
        <w:rPr>
          <w:rFonts w:asciiTheme="minorHAnsi" w:hAnsiTheme="minorHAnsi" w:cstheme="minorHAnsi"/>
          <w:b/>
          <w:bCs/>
          <w:color w:val="EE0000"/>
          <w:lang w:val="es-ES"/>
        </w:rPr>
        <w:t>Snoqualmie_</w:t>
      </w:r>
      <w:r w:rsidR="00EE45D8" w:rsidRPr="00417878">
        <w:rPr>
          <w:rFonts w:asciiTheme="minorHAnsi" w:hAnsiTheme="minorHAnsi" w:cstheme="minorHAnsi"/>
          <w:b/>
          <w:bCs/>
          <w:color w:val="EE0000"/>
          <w:lang w:val="es-ES"/>
        </w:rPr>
        <w:t>Casino_indoor</w:t>
      </w:r>
      <w:proofErr w:type="spellEnd"/>
    </w:p>
    <w:p w14:paraId="3D1A47FC" w14:textId="5B2CBBE1" w:rsidR="00253D53" w:rsidRPr="007C292C" w:rsidRDefault="007C292C" w:rsidP="007C292C">
      <w:pPr>
        <w:jc w:val="both"/>
        <w:rPr>
          <w:rFonts w:asciiTheme="minorHAnsi" w:hAnsiTheme="minorHAnsi" w:cstheme="minorHAnsi"/>
          <w:bCs/>
          <w:lang w:val="es-ES"/>
        </w:rPr>
      </w:pPr>
      <w:r w:rsidRPr="007C292C">
        <w:rPr>
          <w:rFonts w:asciiTheme="minorHAnsi" w:hAnsiTheme="minorHAnsi" w:cstheme="minorHAnsi"/>
          <w:bCs/>
          <w:lang w:val="es-ES"/>
        </w:rPr>
        <w:t>Un total de casi 1.800 máqui</w:t>
      </w:r>
      <w:r>
        <w:rPr>
          <w:rFonts w:asciiTheme="minorHAnsi" w:hAnsiTheme="minorHAnsi" w:cstheme="minorHAnsi"/>
          <w:bCs/>
          <w:lang w:val="es-ES"/>
        </w:rPr>
        <w:t xml:space="preserve">nas de azar y 58 juegos de mesa al estilo de Las Vegas son </w:t>
      </w:r>
      <w:r w:rsidRPr="0035184B">
        <w:rPr>
          <w:rFonts w:asciiTheme="minorHAnsi" w:hAnsiTheme="minorHAnsi" w:cstheme="minorHAnsi"/>
          <w:bCs/>
          <w:lang w:val="es-ES"/>
        </w:rPr>
        <w:t>protegidos por soluciones Dallmeier.</w:t>
      </w:r>
    </w:p>
    <w:p w14:paraId="0EA6AF1B" w14:textId="67BD9A80" w:rsidR="00EE45D8" w:rsidRDefault="00AA112E" w:rsidP="00B52281">
      <w:pPr>
        <w:jc w:val="both"/>
        <w:rPr>
          <w:rFonts w:asciiTheme="minorHAnsi" w:hAnsiTheme="minorHAnsi" w:cstheme="minorHAnsi"/>
          <w:bCs/>
          <w:i/>
          <w:iCs/>
          <w:lang w:val="en-GB"/>
        </w:rPr>
      </w:pPr>
      <w:r>
        <w:rPr>
          <w:rFonts w:asciiTheme="minorHAnsi" w:hAnsiTheme="minorHAnsi" w:cstheme="minorHAnsi"/>
          <w:i/>
          <w:iCs/>
          <w:color w:val="000000" w:themeColor="text1"/>
          <w:shd w:val="clear" w:color="auto" w:fill="FFFFFF"/>
          <w:lang w:val="en-GB"/>
        </w:rPr>
        <w:t>Foto</w:t>
      </w:r>
      <w:r w:rsidR="00EE45D8" w:rsidRPr="00A336FC">
        <w:rPr>
          <w:rFonts w:asciiTheme="minorHAnsi" w:hAnsiTheme="minorHAnsi" w:cstheme="minorHAnsi"/>
          <w:bCs/>
          <w:i/>
          <w:iCs/>
          <w:lang w:val="en-GB"/>
        </w:rPr>
        <w:t xml:space="preserve">: Snoqualmie Casino </w:t>
      </w:r>
      <w:r w:rsidR="00AC78B7">
        <w:rPr>
          <w:rFonts w:asciiTheme="minorHAnsi" w:hAnsiTheme="minorHAnsi" w:cstheme="minorHAnsi"/>
          <w:bCs/>
          <w:i/>
          <w:iCs/>
          <w:lang w:val="en-GB"/>
        </w:rPr>
        <w:t>&amp; Hotel</w:t>
      </w:r>
    </w:p>
    <w:p w14:paraId="1447B244" w14:textId="77777777" w:rsidR="00EE45D8" w:rsidRPr="00EE45D8" w:rsidRDefault="00EE45D8" w:rsidP="00B52281">
      <w:pPr>
        <w:jc w:val="both"/>
        <w:rPr>
          <w:rFonts w:asciiTheme="minorHAnsi" w:hAnsiTheme="minorHAnsi" w:cstheme="minorHAnsi"/>
          <w:b/>
          <w:bCs/>
          <w:noProof/>
          <w:lang w:val="en-GB"/>
        </w:rPr>
      </w:pPr>
    </w:p>
    <w:p w14:paraId="003F2B68" w14:textId="77777777" w:rsidR="00EE45D8" w:rsidRPr="00EE45D8" w:rsidRDefault="00EE45D8" w:rsidP="00B52281">
      <w:pPr>
        <w:jc w:val="both"/>
        <w:rPr>
          <w:rFonts w:asciiTheme="minorHAnsi" w:hAnsiTheme="minorHAnsi" w:cstheme="minorHAnsi"/>
          <w:b/>
          <w:bCs/>
          <w:color w:val="EE0000"/>
          <w:lang w:val="en-GB"/>
        </w:rPr>
      </w:pPr>
      <w:proofErr w:type="spellStart"/>
      <w:r w:rsidRPr="00EE45D8">
        <w:rPr>
          <w:rFonts w:asciiTheme="minorHAnsi" w:hAnsiTheme="minorHAnsi" w:cstheme="minorHAnsi"/>
          <w:b/>
          <w:bCs/>
          <w:color w:val="EE0000"/>
          <w:lang w:val="en-GB"/>
        </w:rPr>
        <w:t>Jolene_Stewart</w:t>
      </w:r>
      <w:proofErr w:type="spellEnd"/>
    </w:p>
    <w:p w14:paraId="2C0C4091" w14:textId="4D86ADFB" w:rsidR="00253D53" w:rsidRPr="00B52281" w:rsidRDefault="00253D53" w:rsidP="00B52281">
      <w:pPr>
        <w:jc w:val="both"/>
        <w:rPr>
          <w:rFonts w:asciiTheme="minorHAnsi" w:hAnsiTheme="minorHAnsi" w:cstheme="minorHAnsi"/>
          <w:bCs/>
          <w:lang w:val="en-GB"/>
        </w:rPr>
      </w:pPr>
      <w:r w:rsidRPr="00B52281">
        <w:rPr>
          <w:rFonts w:asciiTheme="minorHAnsi" w:hAnsiTheme="minorHAnsi" w:cstheme="minorHAnsi"/>
          <w:bCs/>
          <w:lang w:val="en-GB"/>
        </w:rPr>
        <w:t xml:space="preserve">Jolene Stewart, </w:t>
      </w:r>
      <w:r w:rsidR="00B107AF" w:rsidRPr="00B52281">
        <w:rPr>
          <w:rFonts w:asciiTheme="minorHAnsi" w:hAnsiTheme="minorHAnsi" w:cstheme="minorHAnsi"/>
          <w:bCs/>
          <w:lang w:val="en-GB"/>
        </w:rPr>
        <w:t xml:space="preserve">Executive </w:t>
      </w:r>
      <w:r w:rsidRPr="00B52281">
        <w:rPr>
          <w:rFonts w:asciiTheme="minorHAnsi" w:hAnsiTheme="minorHAnsi" w:cstheme="minorHAnsi"/>
          <w:bCs/>
          <w:lang w:val="en-GB"/>
        </w:rPr>
        <w:t>Director of</w:t>
      </w:r>
      <w:r w:rsidR="00B107AF" w:rsidRPr="00B52281">
        <w:rPr>
          <w:rFonts w:asciiTheme="minorHAnsi" w:hAnsiTheme="minorHAnsi" w:cstheme="minorHAnsi"/>
          <w:bCs/>
          <w:lang w:val="en-GB"/>
        </w:rPr>
        <w:t xml:space="preserve"> Security and</w:t>
      </w:r>
      <w:r w:rsidRPr="00B52281">
        <w:rPr>
          <w:rFonts w:asciiTheme="minorHAnsi" w:hAnsiTheme="minorHAnsi" w:cstheme="minorHAnsi"/>
          <w:bCs/>
          <w:lang w:val="en-GB"/>
        </w:rPr>
        <w:t xml:space="preserve"> Surveillance </w:t>
      </w:r>
      <w:r w:rsidR="00BF14B9">
        <w:rPr>
          <w:rFonts w:asciiTheme="minorHAnsi" w:hAnsiTheme="minorHAnsi" w:cstheme="minorHAnsi"/>
          <w:bCs/>
          <w:lang w:val="en-GB"/>
        </w:rPr>
        <w:t>del</w:t>
      </w:r>
      <w:r w:rsidRPr="00B52281">
        <w:rPr>
          <w:rFonts w:asciiTheme="minorHAnsi" w:hAnsiTheme="minorHAnsi" w:cstheme="minorHAnsi"/>
          <w:bCs/>
          <w:lang w:val="en-GB"/>
        </w:rPr>
        <w:t xml:space="preserve"> Snoqualmie Casino</w:t>
      </w:r>
      <w:r w:rsidR="00AC78B7" w:rsidRPr="00B52281">
        <w:rPr>
          <w:rFonts w:asciiTheme="minorHAnsi" w:hAnsiTheme="minorHAnsi" w:cstheme="minorHAnsi"/>
          <w:bCs/>
          <w:lang w:val="en-GB"/>
        </w:rPr>
        <w:t xml:space="preserve"> &amp; Hotel</w:t>
      </w:r>
      <w:r w:rsidRPr="00B52281">
        <w:rPr>
          <w:rFonts w:asciiTheme="minorHAnsi" w:hAnsiTheme="minorHAnsi" w:cstheme="minorHAnsi"/>
          <w:bCs/>
          <w:lang w:val="en-GB"/>
        </w:rPr>
        <w:t>.</w:t>
      </w:r>
    </w:p>
    <w:p w14:paraId="233AF7FE" w14:textId="1D852548" w:rsidR="00EE45D8" w:rsidRDefault="00AA112E" w:rsidP="00B52281">
      <w:pPr>
        <w:jc w:val="both"/>
        <w:rPr>
          <w:rFonts w:asciiTheme="minorHAnsi" w:hAnsiTheme="minorHAnsi" w:cstheme="minorHAnsi"/>
          <w:bCs/>
          <w:i/>
          <w:iCs/>
          <w:lang w:val="en-GB"/>
        </w:rPr>
      </w:pPr>
      <w:r>
        <w:rPr>
          <w:rFonts w:asciiTheme="minorHAnsi" w:hAnsiTheme="minorHAnsi" w:cstheme="minorHAnsi"/>
          <w:i/>
          <w:iCs/>
          <w:color w:val="000000" w:themeColor="text1"/>
          <w:shd w:val="clear" w:color="auto" w:fill="FFFFFF"/>
          <w:lang w:val="en-GB"/>
        </w:rPr>
        <w:t>Foto</w:t>
      </w:r>
      <w:r w:rsidR="00EE45D8" w:rsidRPr="00A336FC">
        <w:rPr>
          <w:rFonts w:asciiTheme="minorHAnsi" w:hAnsiTheme="minorHAnsi" w:cstheme="minorHAnsi"/>
          <w:bCs/>
          <w:i/>
          <w:iCs/>
          <w:lang w:val="en-GB"/>
        </w:rPr>
        <w:t xml:space="preserve">: Snoqualmie Casino </w:t>
      </w:r>
      <w:r w:rsidR="00AC78B7">
        <w:rPr>
          <w:rFonts w:asciiTheme="minorHAnsi" w:hAnsiTheme="minorHAnsi" w:cstheme="minorHAnsi"/>
          <w:bCs/>
          <w:i/>
          <w:iCs/>
          <w:lang w:val="en-GB"/>
        </w:rPr>
        <w:t>&amp; Hotel</w:t>
      </w:r>
    </w:p>
    <w:p w14:paraId="2F59138D" w14:textId="77777777" w:rsidR="00EE45D8" w:rsidRPr="00A336FC" w:rsidRDefault="00EE45D8" w:rsidP="00B52281">
      <w:pPr>
        <w:jc w:val="both"/>
        <w:rPr>
          <w:rFonts w:asciiTheme="minorHAnsi" w:hAnsiTheme="minorHAnsi" w:cstheme="minorHAnsi"/>
          <w:b/>
          <w:bCs/>
          <w:i/>
          <w:iCs/>
          <w:lang w:val="en-GB"/>
        </w:rPr>
      </w:pPr>
    </w:p>
    <w:p w14:paraId="0FD8A315" w14:textId="77777777" w:rsidR="00D87AB9" w:rsidRPr="00A336FC" w:rsidRDefault="00D87AB9" w:rsidP="00B52281">
      <w:pPr>
        <w:jc w:val="both"/>
        <w:rPr>
          <w:rFonts w:asciiTheme="minorHAnsi" w:hAnsiTheme="minorHAnsi" w:cstheme="minorHAnsi"/>
          <w:b/>
          <w:bCs/>
          <w:color w:val="EE0000"/>
          <w:lang w:val="en-GB"/>
        </w:rPr>
      </w:pPr>
      <w:proofErr w:type="spellStart"/>
      <w:r>
        <w:rPr>
          <w:rFonts w:asciiTheme="minorHAnsi" w:hAnsiTheme="minorHAnsi" w:cstheme="minorHAnsi"/>
          <w:b/>
          <w:bCs/>
          <w:color w:val="EE0000"/>
          <w:lang w:val="en-GB"/>
        </w:rPr>
        <w:t>Snoqualmie_</w:t>
      </w:r>
      <w:r w:rsidRPr="00A336FC">
        <w:rPr>
          <w:rFonts w:asciiTheme="minorHAnsi" w:hAnsiTheme="minorHAnsi" w:cstheme="minorHAnsi"/>
          <w:b/>
          <w:bCs/>
          <w:color w:val="EE0000"/>
          <w:lang w:val="en-GB"/>
        </w:rPr>
        <w:t>Surveillance_Rooms</w:t>
      </w:r>
      <w:proofErr w:type="spellEnd"/>
    </w:p>
    <w:p w14:paraId="3F1B8BE6" w14:textId="19472520" w:rsidR="00417878" w:rsidRPr="00417878" w:rsidRDefault="00417878" w:rsidP="00B52281">
      <w:pPr>
        <w:jc w:val="both"/>
        <w:rPr>
          <w:rFonts w:asciiTheme="minorHAnsi" w:hAnsiTheme="minorHAnsi" w:cstheme="minorHAnsi"/>
          <w:lang w:val="es-ES"/>
        </w:rPr>
      </w:pPr>
      <w:r w:rsidRPr="0035184B">
        <w:rPr>
          <w:rFonts w:asciiTheme="minorHAnsi" w:hAnsiTheme="minorHAnsi" w:cstheme="minorHAnsi"/>
          <w:lang w:val="es-ES"/>
        </w:rPr>
        <w:t>En la sala de control, se reciben los datos de vídeo de más de 1.500 cámaras Dallmeier.</w:t>
      </w:r>
    </w:p>
    <w:p w14:paraId="6136D11B" w14:textId="08F8F645" w:rsidR="00EE45D8" w:rsidRPr="000D43E6" w:rsidRDefault="00AA112E" w:rsidP="00B52281">
      <w:pPr>
        <w:jc w:val="both"/>
        <w:rPr>
          <w:rFonts w:asciiTheme="minorHAnsi" w:hAnsiTheme="minorHAnsi" w:cstheme="minorHAnsi"/>
          <w:b/>
          <w:bCs/>
          <w:lang w:val="en-GB"/>
        </w:rPr>
      </w:pPr>
      <w:r w:rsidRPr="000D43E6">
        <w:rPr>
          <w:rFonts w:asciiTheme="minorHAnsi" w:hAnsiTheme="minorHAnsi" w:cstheme="minorHAnsi"/>
          <w:i/>
          <w:iCs/>
          <w:color w:val="000000" w:themeColor="text1"/>
          <w:shd w:val="clear" w:color="auto" w:fill="FFFFFF"/>
          <w:lang w:val="en-GB"/>
        </w:rPr>
        <w:t>Foto</w:t>
      </w:r>
      <w:r w:rsidR="00EE45D8" w:rsidRPr="000D43E6">
        <w:rPr>
          <w:rFonts w:asciiTheme="minorHAnsi" w:hAnsiTheme="minorHAnsi" w:cstheme="minorHAnsi"/>
          <w:bCs/>
          <w:i/>
          <w:iCs/>
          <w:lang w:val="en-GB"/>
        </w:rPr>
        <w:t>: Snoqualmie Casino</w:t>
      </w:r>
      <w:r w:rsidR="00AC78B7" w:rsidRPr="000D43E6">
        <w:rPr>
          <w:rFonts w:asciiTheme="minorHAnsi" w:hAnsiTheme="minorHAnsi" w:cstheme="minorHAnsi"/>
          <w:bCs/>
          <w:i/>
          <w:iCs/>
          <w:lang w:val="en-GB"/>
        </w:rPr>
        <w:t xml:space="preserve"> &amp; Hotel</w:t>
      </w:r>
    </w:p>
    <w:p w14:paraId="0F00D07A" w14:textId="77777777" w:rsidR="00EE45D8" w:rsidRPr="000D43E6" w:rsidRDefault="00EE45D8" w:rsidP="00B52281">
      <w:pPr>
        <w:jc w:val="both"/>
        <w:rPr>
          <w:rFonts w:asciiTheme="minorHAnsi" w:hAnsiTheme="minorHAnsi" w:cstheme="minorHAnsi"/>
          <w:b/>
          <w:bCs/>
          <w:lang w:val="en-GB"/>
        </w:rPr>
      </w:pPr>
    </w:p>
    <w:p w14:paraId="0CD35873" w14:textId="77777777" w:rsidR="00D87AB9" w:rsidRPr="00A336FC" w:rsidRDefault="00D87AB9" w:rsidP="00B52281">
      <w:pPr>
        <w:jc w:val="both"/>
        <w:rPr>
          <w:rFonts w:asciiTheme="minorHAnsi" w:hAnsiTheme="minorHAnsi" w:cstheme="minorHAnsi"/>
          <w:b/>
          <w:bCs/>
          <w:color w:val="EE0000"/>
          <w:lang w:val="en-GB"/>
        </w:rPr>
      </w:pPr>
      <w:proofErr w:type="spellStart"/>
      <w:r w:rsidRPr="00CD7D49">
        <w:rPr>
          <w:rFonts w:asciiTheme="minorHAnsi" w:hAnsiTheme="minorHAnsi" w:cstheme="minorHAnsi"/>
          <w:b/>
          <w:bCs/>
          <w:color w:val="EE0000"/>
          <w:lang w:val="en-GB"/>
        </w:rPr>
        <w:t>Snoqualmie_Casino_and_Hotel_night</w:t>
      </w:r>
      <w:proofErr w:type="spellEnd"/>
    </w:p>
    <w:p w14:paraId="084CD305" w14:textId="07CF87C6" w:rsidR="000A0381" w:rsidRPr="000A0381" w:rsidRDefault="000A0381" w:rsidP="00B52281">
      <w:pPr>
        <w:jc w:val="both"/>
        <w:rPr>
          <w:rFonts w:asciiTheme="minorHAnsi" w:hAnsiTheme="minorHAnsi" w:cstheme="minorHAnsi"/>
          <w:bCs/>
          <w:lang w:val="es-ES"/>
        </w:rPr>
      </w:pPr>
      <w:r w:rsidRPr="0035184B">
        <w:rPr>
          <w:rFonts w:asciiTheme="minorHAnsi" w:hAnsiTheme="minorHAnsi" w:cstheme="minorHAnsi"/>
          <w:bCs/>
          <w:lang w:val="es-ES"/>
        </w:rPr>
        <w:t xml:space="preserve">Además del juego, el </w:t>
      </w:r>
      <w:proofErr w:type="spellStart"/>
      <w:r w:rsidRPr="0035184B">
        <w:rPr>
          <w:rFonts w:asciiTheme="minorHAnsi" w:hAnsiTheme="minorHAnsi" w:cstheme="minorHAnsi"/>
          <w:bCs/>
          <w:lang w:val="es-ES"/>
        </w:rPr>
        <w:t>Snoqualmie</w:t>
      </w:r>
      <w:proofErr w:type="spellEnd"/>
      <w:r w:rsidRPr="0035184B">
        <w:rPr>
          <w:rFonts w:asciiTheme="minorHAnsi" w:hAnsiTheme="minorHAnsi" w:cstheme="minorHAnsi"/>
          <w:bCs/>
          <w:lang w:val="es-ES"/>
        </w:rPr>
        <w:t xml:space="preserve"> Casino &amp; Hotel también </w:t>
      </w:r>
      <w:r w:rsidR="004971F3" w:rsidRPr="0035184B">
        <w:rPr>
          <w:rFonts w:asciiTheme="minorHAnsi" w:hAnsiTheme="minorHAnsi" w:cstheme="minorHAnsi"/>
          <w:bCs/>
          <w:lang w:val="es-ES"/>
        </w:rPr>
        <w:t xml:space="preserve">ofrece </w:t>
      </w:r>
      <w:r w:rsidR="0053138A" w:rsidRPr="0035184B">
        <w:rPr>
          <w:rFonts w:asciiTheme="minorHAnsi" w:hAnsiTheme="minorHAnsi" w:cstheme="minorHAnsi"/>
          <w:bCs/>
          <w:lang w:val="es-ES"/>
        </w:rPr>
        <w:t>hospedaje</w:t>
      </w:r>
      <w:r w:rsidRPr="0035184B">
        <w:rPr>
          <w:rFonts w:asciiTheme="minorHAnsi" w:hAnsiTheme="minorHAnsi" w:cstheme="minorHAnsi"/>
          <w:bCs/>
          <w:lang w:val="es-ES"/>
        </w:rPr>
        <w:t xml:space="preserve">, eventos y </w:t>
      </w:r>
      <w:r w:rsidR="004971F3" w:rsidRPr="0035184B">
        <w:rPr>
          <w:rFonts w:asciiTheme="minorHAnsi" w:hAnsiTheme="minorHAnsi" w:cstheme="minorHAnsi"/>
          <w:bCs/>
          <w:lang w:val="es-ES"/>
        </w:rPr>
        <w:t>propuestas gastronómicas.</w:t>
      </w:r>
    </w:p>
    <w:p w14:paraId="2C48AC86" w14:textId="4291BCF8" w:rsidR="00EE45D8" w:rsidRPr="001E1456" w:rsidRDefault="00AA112E" w:rsidP="00B52281">
      <w:pPr>
        <w:jc w:val="both"/>
        <w:rPr>
          <w:rFonts w:asciiTheme="minorHAnsi" w:hAnsiTheme="minorHAnsi" w:cstheme="minorHAnsi"/>
          <w:b/>
          <w:bCs/>
          <w:lang w:val="es-ES"/>
        </w:rPr>
      </w:pPr>
      <w:r w:rsidRPr="001E1456">
        <w:rPr>
          <w:rFonts w:asciiTheme="minorHAnsi" w:hAnsiTheme="minorHAnsi" w:cstheme="minorHAnsi"/>
          <w:i/>
          <w:iCs/>
          <w:color w:val="000000" w:themeColor="text1"/>
          <w:shd w:val="clear" w:color="auto" w:fill="FFFFFF"/>
          <w:lang w:val="es-ES"/>
        </w:rPr>
        <w:t>Foto</w:t>
      </w:r>
      <w:r w:rsidR="00EE45D8" w:rsidRPr="001E1456">
        <w:rPr>
          <w:rFonts w:asciiTheme="minorHAnsi" w:hAnsiTheme="minorHAnsi" w:cstheme="minorHAnsi"/>
          <w:bCs/>
          <w:i/>
          <w:iCs/>
          <w:lang w:val="es-ES"/>
        </w:rPr>
        <w:t xml:space="preserve">: </w:t>
      </w:r>
      <w:proofErr w:type="spellStart"/>
      <w:r w:rsidR="00EE45D8" w:rsidRPr="001E1456">
        <w:rPr>
          <w:rFonts w:asciiTheme="minorHAnsi" w:hAnsiTheme="minorHAnsi" w:cstheme="minorHAnsi"/>
          <w:bCs/>
          <w:i/>
          <w:iCs/>
          <w:lang w:val="es-ES"/>
        </w:rPr>
        <w:t>Snoqualmie</w:t>
      </w:r>
      <w:proofErr w:type="spellEnd"/>
      <w:r w:rsidR="00EE45D8" w:rsidRPr="001E1456">
        <w:rPr>
          <w:rFonts w:asciiTheme="minorHAnsi" w:hAnsiTheme="minorHAnsi" w:cstheme="minorHAnsi"/>
          <w:bCs/>
          <w:i/>
          <w:iCs/>
          <w:lang w:val="es-ES"/>
        </w:rPr>
        <w:t xml:space="preserve"> Casino</w:t>
      </w:r>
      <w:r w:rsidR="00AC78B7" w:rsidRPr="001E1456">
        <w:rPr>
          <w:rFonts w:asciiTheme="minorHAnsi" w:hAnsiTheme="minorHAnsi" w:cstheme="minorHAnsi"/>
          <w:bCs/>
          <w:i/>
          <w:iCs/>
          <w:lang w:val="es-ES"/>
        </w:rPr>
        <w:t xml:space="preserve"> &amp; Hotel</w:t>
      </w:r>
    </w:p>
    <w:p w14:paraId="7B0F4C65" w14:textId="77777777" w:rsidR="00EE45D8" w:rsidRPr="001E1456" w:rsidRDefault="00EE45D8" w:rsidP="00B52281">
      <w:pPr>
        <w:jc w:val="both"/>
        <w:rPr>
          <w:rFonts w:asciiTheme="minorHAnsi" w:hAnsiTheme="minorHAnsi" w:cstheme="minorHAnsi"/>
          <w:bCs/>
          <w:lang w:val="es-ES"/>
        </w:rPr>
      </w:pPr>
    </w:p>
    <w:p w14:paraId="14F2B5FB" w14:textId="3E83A2C4" w:rsidR="00EE45D8" w:rsidRPr="001E1456" w:rsidRDefault="00EE45D8" w:rsidP="00B52281">
      <w:pPr>
        <w:jc w:val="both"/>
        <w:rPr>
          <w:rFonts w:asciiTheme="minorHAnsi" w:hAnsiTheme="minorHAnsi" w:cstheme="minorHAnsi"/>
          <w:b/>
          <w:bCs/>
          <w:color w:val="EE0000"/>
          <w:lang w:val="es-ES"/>
        </w:rPr>
      </w:pPr>
      <w:proofErr w:type="spellStart"/>
      <w:r w:rsidRPr="001E1456">
        <w:rPr>
          <w:rFonts w:asciiTheme="minorHAnsi" w:hAnsiTheme="minorHAnsi" w:cstheme="minorHAnsi"/>
          <w:b/>
          <w:bCs/>
          <w:color w:val="EE0000"/>
          <w:lang w:val="es-ES"/>
        </w:rPr>
        <w:t>Snoqualmie</w:t>
      </w:r>
      <w:proofErr w:type="spellEnd"/>
      <w:r w:rsidR="00D87AB9" w:rsidRPr="001E1456">
        <w:rPr>
          <w:rFonts w:asciiTheme="minorHAnsi" w:hAnsiTheme="minorHAnsi" w:cstheme="minorHAnsi"/>
          <w:b/>
          <w:bCs/>
          <w:color w:val="EE0000"/>
          <w:lang w:val="es-ES"/>
        </w:rPr>
        <w:t>_</w:t>
      </w:r>
      <w:r w:rsidR="00AC78B7" w:rsidRPr="001E1456">
        <w:rPr>
          <w:rFonts w:asciiTheme="minorHAnsi" w:hAnsiTheme="minorHAnsi" w:cstheme="minorHAnsi"/>
          <w:b/>
          <w:bCs/>
          <w:color w:val="EE0000"/>
          <w:lang w:val="es-ES"/>
        </w:rPr>
        <w:t xml:space="preserve"> WA</w:t>
      </w:r>
    </w:p>
    <w:p w14:paraId="7BE51AD8" w14:textId="4DB0DB1E" w:rsidR="00253D53" w:rsidRPr="004971F3" w:rsidRDefault="004971F3" w:rsidP="004971F3">
      <w:pPr>
        <w:jc w:val="both"/>
        <w:rPr>
          <w:rFonts w:asciiTheme="minorHAnsi" w:hAnsiTheme="minorHAnsi" w:cstheme="minorHAnsi"/>
          <w:bCs/>
          <w:lang w:val="es-ES"/>
        </w:rPr>
      </w:pPr>
      <w:r w:rsidRPr="004971F3">
        <w:rPr>
          <w:rFonts w:asciiTheme="minorHAnsi" w:hAnsiTheme="minorHAnsi" w:cstheme="minorHAnsi"/>
          <w:bCs/>
          <w:lang w:val="es-ES"/>
        </w:rPr>
        <w:t>La videovigilancia cubre todas l</w:t>
      </w:r>
      <w:r>
        <w:rPr>
          <w:rFonts w:asciiTheme="minorHAnsi" w:hAnsiTheme="minorHAnsi" w:cstheme="minorHAnsi"/>
          <w:bCs/>
          <w:lang w:val="es-ES"/>
        </w:rPr>
        <w:t>as zonas relevantes de</w:t>
      </w:r>
      <w:r w:rsidR="0035184B">
        <w:rPr>
          <w:rFonts w:asciiTheme="minorHAnsi" w:hAnsiTheme="minorHAnsi" w:cstheme="minorHAnsi"/>
          <w:bCs/>
          <w:lang w:val="es-ES"/>
        </w:rPr>
        <w:t xml:space="preserve">l </w:t>
      </w:r>
      <w:r w:rsidRPr="0035184B">
        <w:rPr>
          <w:rFonts w:asciiTheme="minorHAnsi" w:hAnsiTheme="minorHAnsi" w:cstheme="minorHAnsi"/>
          <w:bCs/>
          <w:lang w:val="es-ES"/>
        </w:rPr>
        <w:t>establecimiento</w:t>
      </w:r>
      <w:r>
        <w:rPr>
          <w:rFonts w:asciiTheme="minorHAnsi" w:hAnsiTheme="minorHAnsi" w:cstheme="minorHAnsi"/>
          <w:bCs/>
          <w:lang w:val="es-ES"/>
        </w:rPr>
        <w:t xml:space="preserve">: sala de juego, áreas </w:t>
      </w:r>
      <w:r w:rsidR="00F35230">
        <w:rPr>
          <w:rFonts w:asciiTheme="minorHAnsi" w:hAnsiTheme="minorHAnsi" w:cstheme="minorHAnsi"/>
          <w:bCs/>
          <w:lang w:val="es-ES"/>
        </w:rPr>
        <w:t>públicas y restringidas</w:t>
      </w:r>
      <w:r>
        <w:rPr>
          <w:rFonts w:asciiTheme="minorHAnsi" w:hAnsiTheme="minorHAnsi" w:cstheme="minorHAnsi"/>
          <w:bCs/>
          <w:lang w:val="es-ES"/>
        </w:rPr>
        <w:t>, restaurantes y zonas de aparcamiento.</w:t>
      </w:r>
    </w:p>
    <w:p w14:paraId="6E5395F1" w14:textId="6AF57954" w:rsidR="00EE45D8" w:rsidRPr="00A336FC" w:rsidRDefault="00AA112E" w:rsidP="00B52281">
      <w:pPr>
        <w:jc w:val="both"/>
        <w:rPr>
          <w:rFonts w:asciiTheme="minorHAnsi" w:hAnsiTheme="minorHAnsi" w:cstheme="minorHAnsi"/>
          <w:b/>
          <w:bCs/>
          <w:lang w:val="en-GB"/>
        </w:rPr>
      </w:pPr>
      <w:r>
        <w:rPr>
          <w:rFonts w:asciiTheme="minorHAnsi" w:hAnsiTheme="minorHAnsi" w:cstheme="minorHAnsi"/>
          <w:i/>
          <w:iCs/>
          <w:color w:val="000000" w:themeColor="text1"/>
          <w:shd w:val="clear" w:color="auto" w:fill="FFFFFF"/>
          <w:lang w:val="en-GB"/>
        </w:rPr>
        <w:t>Foto</w:t>
      </w:r>
      <w:r w:rsidR="00EE45D8" w:rsidRPr="00A336FC">
        <w:rPr>
          <w:rFonts w:asciiTheme="minorHAnsi" w:hAnsiTheme="minorHAnsi" w:cstheme="minorHAnsi"/>
          <w:bCs/>
          <w:i/>
          <w:iCs/>
          <w:lang w:val="en-GB"/>
        </w:rPr>
        <w:t>: Snoqualmie Casino</w:t>
      </w:r>
      <w:r w:rsidR="00AC78B7">
        <w:rPr>
          <w:rFonts w:asciiTheme="minorHAnsi" w:hAnsiTheme="minorHAnsi" w:cstheme="minorHAnsi"/>
          <w:bCs/>
          <w:i/>
          <w:iCs/>
          <w:lang w:val="en-GB"/>
        </w:rPr>
        <w:t xml:space="preserve"> &amp; Hotel</w:t>
      </w:r>
    </w:p>
    <w:p w14:paraId="17AC2DBF" w14:textId="77777777" w:rsidR="00EE45D8" w:rsidRPr="00946B75" w:rsidRDefault="00EE45D8" w:rsidP="00EE45D8">
      <w:pPr>
        <w:ind w:right="570"/>
        <w:jc w:val="both"/>
        <w:rPr>
          <w:rFonts w:asciiTheme="minorHAnsi" w:hAnsiTheme="minorHAnsi" w:cstheme="minorHAnsi"/>
          <w:b/>
          <w:bCs/>
          <w:lang w:val="en-GB"/>
        </w:rPr>
      </w:pPr>
    </w:p>
    <w:p w14:paraId="753FE400" w14:textId="2062C0B6" w:rsidR="00CD7D49" w:rsidRDefault="00CD7D49">
      <w:pPr>
        <w:spacing w:after="160" w:line="259" w:lineRule="auto"/>
        <w:rPr>
          <w:rFonts w:asciiTheme="minorHAnsi" w:hAnsiTheme="minorHAnsi" w:cstheme="minorHAnsi"/>
          <w:lang w:val="en-GB"/>
        </w:rPr>
      </w:pPr>
      <w:r>
        <w:rPr>
          <w:rFonts w:asciiTheme="minorHAnsi" w:hAnsiTheme="minorHAnsi" w:cstheme="minorHAnsi"/>
          <w:lang w:val="en-GB"/>
        </w:rPr>
        <w:br w:type="page"/>
      </w:r>
    </w:p>
    <w:p w14:paraId="0787D937" w14:textId="77777777" w:rsidR="00FC6713" w:rsidRDefault="00FC6713" w:rsidP="00224DC2">
      <w:pPr>
        <w:pStyle w:val="Sinespaciado"/>
        <w:jc w:val="both"/>
        <w:rPr>
          <w:rFonts w:asciiTheme="minorHAnsi" w:hAnsiTheme="minorHAnsi" w:cstheme="minorHAnsi"/>
          <w:lang w:val="en-GB"/>
        </w:rPr>
      </w:pPr>
    </w:p>
    <w:p w14:paraId="16075207" w14:textId="77777777" w:rsidR="00A16502" w:rsidRPr="00B004CD" w:rsidRDefault="00A16502" w:rsidP="00224DC2">
      <w:pPr>
        <w:pStyle w:val="Sinespaciado"/>
        <w:jc w:val="both"/>
        <w:rPr>
          <w:rFonts w:asciiTheme="minorHAnsi" w:hAnsiTheme="minorHAnsi" w:cstheme="minorHAnsi"/>
          <w:lang w:val="en-GB"/>
        </w:rPr>
      </w:pPr>
    </w:p>
    <w:p w14:paraId="48B9B6DD" w14:textId="77777777" w:rsidR="00800309" w:rsidRPr="001B7864" w:rsidRDefault="00800309" w:rsidP="00800309">
      <w:pPr>
        <w:rPr>
          <w:rFonts w:asciiTheme="minorHAnsi" w:hAnsiTheme="minorHAnsi" w:cstheme="minorHAnsi"/>
          <w:b/>
          <w:lang w:val="it-IT"/>
        </w:rPr>
      </w:pPr>
      <w:r w:rsidRPr="001B7864">
        <w:rPr>
          <w:rFonts w:asciiTheme="minorHAnsi" w:hAnsiTheme="minorHAnsi" w:cstheme="minorHAnsi"/>
          <w:b/>
          <w:lang w:val="it-IT"/>
        </w:rPr>
        <w:t>*****</w:t>
      </w:r>
    </w:p>
    <w:p w14:paraId="43FB56BD" w14:textId="77777777" w:rsidR="00404E4C" w:rsidRDefault="00404E4C" w:rsidP="00404E4C">
      <w:pPr>
        <w:pStyle w:val="Ttulo1"/>
        <w:rPr>
          <w:lang w:val="en-GB"/>
        </w:rPr>
      </w:pPr>
      <w:r>
        <w:rPr>
          <w:lang w:val="en-GB"/>
        </w:rPr>
        <w:t>Dallmeier: Turn images into assets.</w:t>
      </w:r>
    </w:p>
    <w:p w14:paraId="2AC798A0" w14:textId="77777777" w:rsidR="00AA112E" w:rsidRPr="00841DCA" w:rsidRDefault="00AA112E" w:rsidP="00AA112E">
      <w:pPr>
        <w:pStyle w:val="Sinespaciado"/>
        <w:rPr>
          <w:b/>
          <w:lang w:val="es-ES"/>
        </w:rPr>
      </w:pPr>
      <w:r w:rsidRPr="00841DCA">
        <w:rPr>
          <w:b/>
          <w:lang w:val="es-ES"/>
        </w:rPr>
        <w:t>Con tecnología de v</w:t>
      </w:r>
      <w:r>
        <w:rPr>
          <w:b/>
          <w:lang w:val="es-ES"/>
        </w:rPr>
        <w:t>í</w:t>
      </w:r>
      <w:r w:rsidRPr="00841DCA">
        <w:rPr>
          <w:b/>
          <w:lang w:val="es-ES"/>
        </w:rPr>
        <w:t>deo pionera de Alemania.</w:t>
      </w:r>
    </w:p>
    <w:p w14:paraId="46370572" w14:textId="77777777" w:rsidR="00AA112E" w:rsidRPr="00841DCA" w:rsidRDefault="00AA112E" w:rsidP="00AA112E">
      <w:pPr>
        <w:jc w:val="both"/>
        <w:rPr>
          <w:b/>
          <w:bCs/>
          <w:lang w:val="es-ES"/>
        </w:rPr>
      </w:pPr>
    </w:p>
    <w:p w14:paraId="47D8BFA7" w14:textId="77777777" w:rsidR="00AA112E" w:rsidRDefault="00AA112E" w:rsidP="00AA112E">
      <w:pPr>
        <w:jc w:val="both"/>
        <w:rPr>
          <w:lang w:val="es-ES"/>
        </w:rPr>
      </w:pPr>
      <w:r w:rsidRPr="00841DCA">
        <w:rPr>
          <w:lang w:val="es-ES"/>
        </w:rPr>
        <w:t>En 1984,</w:t>
      </w:r>
      <w:r>
        <w:rPr>
          <w:lang w:val="es-ES"/>
        </w:rPr>
        <w:t xml:space="preserve"> </w:t>
      </w:r>
      <w:r w:rsidRPr="00841DCA">
        <w:rPr>
          <w:lang w:val="es-ES"/>
        </w:rPr>
        <w:t xml:space="preserve">Dieter Dallmeier </w:t>
      </w:r>
      <w:r w:rsidRPr="00E01529">
        <w:rPr>
          <w:lang w:val="es-ES"/>
        </w:rPr>
        <w:t>fundó</w:t>
      </w:r>
      <w:r w:rsidRPr="00841DCA">
        <w:rPr>
          <w:lang w:val="es-ES"/>
        </w:rPr>
        <w:t xml:space="preserve"> </w:t>
      </w:r>
      <w:r>
        <w:rPr>
          <w:lang w:val="es-ES"/>
        </w:rPr>
        <w:t xml:space="preserve">lo </w:t>
      </w:r>
      <w:r w:rsidRPr="00841DCA">
        <w:rPr>
          <w:lang w:val="es-ES"/>
        </w:rPr>
        <w:t xml:space="preserve">que hoy es Dallmeier </w:t>
      </w:r>
      <w:proofErr w:type="spellStart"/>
      <w:r w:rsidRPr="00841DCA">
        <w:rPr>
          <w:lang w:val="es-ES"/>
        </w:rPr>
        <w:t>electronic</w:t>
      </w:r>
      <w:proofErr w:type="spellEnd"/>
      <w:r w:rsidRPr="00841DCA">
        <w:rPr>
          <w:lang w:val="es-ES"/>
        </w:rPr>
        <w:t xml:space="preserve"> – n</w:t>
      </w:r>
      <w:r>
        <w:rPr>
          <w:lang w:val="es-ES"/>
        </w:rPr>
        <w:t xml:space="preserve">o en el consabido garaje, pero sí en una </w:t>
      </w:r>
      <w:r w:rsidRPr="00E01529">
        <w:rPr>
          <w:lang w:val="es-ES"/>
        </w:rPr>
        <w:t>caseta de jardín</w:t>
      </w:r>
      <w:r>
        <w:rPr>
          <w:lang w:val="es-ES"/>
        </w:rPr>
        <w:t xml:space="preserve"> en Ratisbona, Alemania. Hoy, la empresa, a la que se puede calificar con razón como </w:t>
      </w:r>
      <w:proofErr w:type="spellStart"/>
      <w:r w:rsidRPr="00E01529">
        <w:rPr>
          <w:i/>
          <w:lang w:val="es-ES"/>
        </w:rPr>
        <w:t>hidden</w:t>
      </w:r>
      <w:proofErr w:type="spellEnd"/>
      <w:r w:rsidRPr="00E01529">
        <w:rPr>
          <w:i/>
          <w:lang w:val="es-ES"/>
        </w:rPr>
        <w:t xml:space="preserve"> </w:t>
      </w:r>
      <w:proofErr w:type="spellStart"/>
      <w:r w:rsidRPr="00E01529">
        <w:rPr>
          <w:i/>
          <w:lang w:val="es-ES"/>
        </w:rPr>
        <w:t>champion</w:t>
      </w:r>
      <w:proofErr w:type="spellEnd"/>
      <w:r>
        <w:rPr>
          <w:lang w:val="es-ES"/>
        </w:rPr>
        <w:t xml:space="preserve"> de la tecnología de información de vídeo </w:t>
      </w:r>
      <w:r w:rsidRPr="00CB0C4D">
        <w:rPr>
          <w:lang w:val="es-ES"/>
        </w:rPr>
        <w:t xml:space="preserve">"Made in Germany", </w:t>
      </w:r>
      <w:r>
        <w:rPr>
          <w:lang w:val="es-ES"/>
        </w:rPr>
        <w:t xml:space="preserve">tiene varios cientos de empleados a nivel mundial, más de 250 de ellos solamente en su </w:t>
      </w:r>
      <w:r w:rsidRPr="00E01529">
        <w:rPr>
          <w:lang w:val="es-ES"/>
        </w:rPr>
        <w:t>sede social en</w:t>
      </w:r>
      <w:r>
        <w:rPr>
          <w:lang w:val="es-ES"/>
        </w:rPr>
        <w:t xml:space="preserve"> el centro de Ratisbona. </w:t>
      </w:r>
    </w:p>
    <w:p w14:paraId="613D5051" w14:textId="77777777" w:rsidR="00AA112E" w:rsidRPr="00CB0C4D" w:rsidRDefault="00AA112E" w:rsidP="00AA112E">
      <w:pPr>
        <w:jc w:val="both"/>
        <w:rPr>
          <w:lang w:val="es-ES"/>
        </w:rPr>
      </w:pPr>
    </w:p>
    <w:p w14:paraId="083F2DCA" w14:textId="77777777" w:rsidR="00AA112E" w:rsidRPr="007A5115" w:rsidRDefault="00AA112E" w:rsidP="00AA112E">
      <w:pPr>
        <w:jc w:val="both"/>
        <w:rPr>
          <w:b/>
          <w:bCs/>
          <w:sz w:val="22"/>
          <w:szCs w:val="22"/>
          <w:lang w:val="es-ES"/>
        </w:rPr>
      </w:pPr>
      <w:r w:rsidRPr="007A5115">
        <w:rPr>
          <w:b/>
          <w:bCs/>
          <w:lang w:val="es-ES"/>
        </w:rPr>
        <w:t>Nuestros clientes: desde empresas co</w:t>
      </w:r>
      <w:r>
        <w:rPr>
          <w:b/>
          <w:bCs/>
          <w:lang w:val="es-ES"/>
        </w:rPr>
        <w:t>merciales hasta estadios de Copas M</w:t>
      </w:r>
      <w:r w:rsidRPr="007A5115">
        <w:rPr>
          <w:b/>
          <w:bCs/>
          <w:lang w:val="es-ES"/>
        </w:rPr>
        <w:t>undial</w:t>
      </w:r>
      <w:r>
        <w:rPr>
          <w:b/>
          <w:bCs/>
          <w:lang w:val="es-ES"/>
        </w:rPr>
        <w:t>es</w:t>
      </w:r>
    </w:p>
    <w:p w14:paraId="7ACC433F" w14:textId="77777777" w:rsidR="00AA112E" w:rsidRDefault="00AA112E" w:rsidP="00AA112E">
      <w:pPr>
        <w:jc w:val="both"/>
        <w:rPr>
          <w:lang w:val="es-ES"/>
        </w:rPr>
      </w:pPr>
      <w:r w:rsidRPr="007A5115">
        <w:rPr>
          <w:lang w:val="es-ES"/>
        </w:rPr>
        <w:t xml:space="preserve">Las soluciones de cámara, grabación, software y análisis de Dallmeier </w:t>
      </w:r>
      <w:r>
        <w:rPr>
          <w:lang w:val="es-ES"/>
        </w:rPr>
        <w:t xml:space="preserve">optimizan seguridad y procesos para clientes finales B2B en un amplio rango de sectores en más de 60 países. El foco está en los usuarios de las áreas de casino, </w:t>
      </w:r>
      <w:proofErr w:type="spellStart"/>
      <w:r>
        <w:rPr>
          <w:lang w:val="es-ES"/>
        </w:rPr>
        <w:t>safe</w:t>
      </w:r>
      <w:proofErr w:type="spellEnd"/>
      <w:r>
        <w:rPr>
          <w:lang w:val="es-ES"/>
        </w:rPr>
        <w:t xml:space="preserve"> &amp; </w:t>
      </w:r>
      <w:proofErr w:type="spellStart"/>
      <w:r>
        <w:rPr>
          <w:lang w:val="es-ES"/>
        </w:rPr>
        <w:t>smart</w:t>
      </w:r>
      <w:proofErr w:type="spellEnd"/>
      <w:r>
        <w:rPr>
          <w:lang w:val="es-ES"/>
        </w:rPr>
        <w:t xml:space="preserve"> </w:t>
      </w:r>
      <w:proofErr w:type="spellStart"/>
      <w:r>
        <w:rPr>
          <w:lang w:val="es-ES"/>
        </w:rPr>
        <w:t>city</w:t>
      </w:r>
      <w:proofErr w:type="spellEnd"/>
      <w:r>
        <w:rPr>
          <w:lang w:val="es-ES"/>
        </w:rPr>
        <w:t>, aeropuerto, logística, estadio e industria. Pero también bancos, instalaciones de infraestructuras críticas, así como medianas empresas de todos los sectores forman parte de sus clientes.</w:t>
      </w:r>
    </w:p>
    <w:p w14:paraId="093CAFD1" w14:textId="77777777" w:rsidR="00AA112E" w:rsidRPr="009331BF" w:rsidRDefault="00AA112E" w:rsidP="00AA112E">
      <w:pPr>
        <w:jc w:val="both"/>
        <w:rPr>
          <w:lang w:val="es-ES"/>
        </w:rPr>
      </w:pPr>
    </w:p>
    <w:p w14:paraId="78319600" w14:textId="77777777" w:rsidR="00AA112E" w:rsidRPr="007A5115" w:rsidRDefault="00AA112E" w:rsidP="00AA112E">
      <w:pPr>
        <w:jc w:val="both"/>
        <w:rPr>
          <w:b/>
          <w:bCs/>
          <w:lang w:val="es-ES"/>
        </w:rPr>
      </w:pPr>
      <w:r w:rsidRPr="007A5115">
        <w:rPr>
          <w:b/>
          <w:bCs/>
          <w:lang w:val="es-ES"/>
        </w:rPr>
        <w:t>Bajo coste total de propiedad "Made in Germany"</w:t>
      </w:r>
    </w:p>
    <w:p w14:paraId="21547D3B" w14:textId="77777777" w:rsidR="00AA112E" w:rsidRPr="00201208" w:rsidRDefault="00AA112E" w:rsidP="00AA112E">
      <w:pPr>
        <w:jc w:val="both"/>
        <w:rPr>
          <w:lang w:val="es-ES"/>
        </w:rPr>
      </w:pPr>
      <w:r w:rsidRPr="00201208">
        <w:rPr>
          <w:lang w:val="es-ES"/>
        </w:rPr>
        <w:t xml:space="preserve">Con innovaciones pioneras, Dallmeier </w:t>
      </w:r>
      <w:r>
        <w:rPr>
          <w:lang w:val="es-ES"/>
        </w:rPr>
        <w:t>consigue</w:t>
      </w:r>
      <w:r w:rsidRPr="00201208">
        <w:rPr>
          <w:lang w:val="es-ES"/>
        </w:rPr>
        <w:t xml:space="preserve"> una y otra vez </w:t>
      </w:r>
      <w:r>
        <w:rPr>
          <w:lang w:val="es-ES"/>
        </w:rPr>
        <w:t xml:space="preserve">colocarse en la cima </w:t>
      </w:r>
      <w:r w:rsidRPr="00E01529">
        <w:rPr>
          <w:lang w:val="es-ES"/>
        </w:rPr>
        <w:t>tecnológica: desde el primer sistema digital de almacenamiento de imagen del mundo con</w:t>
      </w:r>
      <w:r>
        <w:rPr>
          <w:lang w:val="es-ES"/>
        </w:rPr>
        <w:t xml:space="preserve"> análisis de movimiento en 1992, pasando por la patentada </w:t>
      </w:r>
      <w:r w:rsidRPr="00201208">
        <w:rPr>
          <w:lang w:val="es-ES"/>
        </w:rPr>
        <w:t>"</w:t>
      </w:r>
      <w:r>
        <w:rPr>
          <w:lang w:val="es-ES"/>
        </w:rPr>
        <w:t>tecnología de sensores multifocal</w:t>
      </w:r>
      <w:r w:rsidRPr="00201208">
        <w:rPr>
          <w:lang w:val="es-ES"/>
        </w:rPr>
        <w:t>"</w:t>
      </w:r>
      <w:r>
        <w:rPr>
          <w:lang w:val="es-ES"/>
        </w:rPr>
        <w:t xml:space="preserve"> </w:t>
      </w:r>
      <w:proofErr w:type="spellStart"/>
      <w:r>
        <w:rPr>
          <w:lang w:val="es-ES"/>
        </w:rPr>
        <w:t>Panomera</w:t>
      </w:r>
      <w:proofErr w:type="spellEnd"/>
      <w:r w:rsidRPr="00201208">
        <w:rPr>
          <w:lang w:val="es-ES"/>
        </w:rPr>
        <w:t xml:space="preserve">® con su </w:t>
      </w:r>
      <w:r>
        <w:rPr>
          <w:lang w:val="es-ES"/>
        </w:rPr>
        <w:t>s</w:t>
      </w:r>
      <w:r w:rsidRPr="00201208">
        <w:rPr>
          <w:lang w:val="es-ES"/>
        </w:rPr>
        <w:t>istema de montaje "</w:t>
      </w:r>
      <w:proofErr w:type="spellStart"/>
      <w:r w:rsidRPr="00201208">
        <w:rPr>
          <w:lang w:val="es-ES"/>
        </w:rPr>
        <w:t>Mountera</w:t>
      </w:r>
      <w:proofErr w:type="spellEnd"/>
      <w:r w:rsidRPr="00201208">
        <w:rPr>
          <w:lang w:val="es-ES"/>
        </w:rPr>
        <w:t xml:space="preserve">®", hasta la </w:t>
      </w:r>
      <w:r>
        <w:rPr>
          <w:lang w:val="es-ES"/>
        </w:rPr>
        <w:t xml:space="preserve">última familia de cámaras </w:t>
      </w:r>
      <w:proofErr w:type="spellStart"/>
      <w:r w:rsidRPr="00201208">
        <w:rPr>
          <w:lang w:val="es-ES"/>
        </w:rPr>
        <w:t>Domera</w:t>
      </w:r>
      <w:proofErr w:type="spellEnd"/>
      <w:r w:rsidRPr="00201208">
        <w:rPr>
          <w:lang w:val="es-ES"/>
        </w:rPr>
        <w:t xml:space="preserve">® </w:t>
      </w:r>
      <w:r>
        <w:rPr>
          <w:lang w:val="es-ES"/>
        </w:rPr>
        <w:t xml:space="preserve">que permite más de 300 variantes de cámara con sólo 18 componentes. Estas y muchas otras innovaciones crean beneficios reales para el cliente. Y, con un bajo Coste Total de Propiedad (TCO) y un alto Retorno de la Inversión (ROI), pueden competir fácilmente con </w:t>
      </w:r>
      <w:r w:rsidRPr="00B83844">
        <w:rPr>
          <w:lang w:val="es-ES"/>
        </w:rPr>
        <w:t>sistemas producidos y suministrados por países</w:t>
      </w:r>
      <w:r>
        <w:rPr>
          <w:lang w:val="es-ES"/>
        </w:rPr>
        <w:t xml:space="preserve"> con costes laborales bajos. </w:t>
      </w:r>
    </w:p>
    <w:p w14:paraId="41550465" w14:textId="77777777" w:rsidR="00AA112E" w:rsidRPr="00E01529" w:rsidRDefault="00AA112E" w:rsidP="00AA112E">
      <w:pPr>
        <w:jc w:val="both"/>
        <w:rPr>
          <w:lang w:val="es-ES"/>
        </w:rPr>
      </w:pPr>
    </w:p>
    <w:p w14:paraId="759666DD" w14:textId="77777777" w:rsidR="00AA112E" w:rsidRPr="007A5115" w:rsidRDefault="00AA112E" w:rsidP="00AA112E">
      <w:pPr>
        <w:jc w:val="both"/>
        <w:rPr>
          <w:b/>
          <w:bCs/>
          <w:lang w:val="es-ES"/>
        </w:rPr>
      </w:pPr>
      <w:r w:rsidRPr="007A5115">
        <w:rPr>
          <w:b/>
          <w:bCs/>
          <w:lang w:val="es-ES"/>
        </w:rPr>
        <w:t xml:space="preserve">Ciberseguridad, protección de datos y responsabilidad ética </w:t>
      </w:r>
      <w:r>
        <w:rPr>
          <w:b/>
          <w:bCs/>
          <w:lang w:val="es-ES"/>
        </w:rPr>
        <w:t>mediante la</w:t>
      </w:r>
      <w:r w:rsidRPr="00331DDE">
        <w:rPr>
          <w:b/>
          <w:bCs/>
          <w:lang w:val="es-ES"/>
        </w:rPr>
        <w:t xml:space="preserve"> máxima integración vertical</w:t>
      </w:r>
    </w:p>
    <w:p w14:paraId="059B95F5" w14:textId="25F513C3" w:rsidR="00404E4C" w:rsidRPr="00AA112E" w:rsidRDefault="00AA112E" w:rsidP="00AA112E">
      <w:pPr>
        <w:jc w:val="both"/>
        <w:rPr>
          <w:lang w:val="es-ES"/>
        </w:rPr>
      </w:pPr>
      <w:r w:rsidRPr="00A676FE">
        <w:rPr>
          <w:lang w:val="es-ES"/>
        </w:rPr>
        <w:t>Con el "Made in Germany", garantizamos a nuestros clientes los más altos estándares en</w:t>
      </w:r>
      <w:r>
        <w:rPr>
          <w:lang w:val="es-ES"/>
        </w:rPr>
        <w:t xml:space="preserve"> protección de datos, ciberseguridad y responsabilidad ética. Con alta calidad y cadenas de suministro cortas también aportamos paralelamente sostenibilidad y protección ambiental. En </w:t>
      </w:r>
      <w:r w:rsidRPr="00B83844">
        <w:rPr>
          <w:lang w:val="es-ES"/>
        </w:rPr>
        <w:t>nuestra</w:t>
      </w:r>
      <w:r>
        <w:rPr>
          <w:lang w:val="es-ES"/>
        </w:rPr>
        <w:t xml:space="preserve"> prestigiosa sede principal en el centro de Ratisbona, Dallmeier no sólo lleva a cabo todo el desarrollo, sino también el proceso completo de fabricación de los productos.</w:t>
      </w:r>
    </w:p>
    <w:p w14:paraId="3CD49EA9" w14:textId="77777777" w:rsidR="00404E4C" w:rsidRPr="00AA112E" w:rsidRDefault="00404E4C" w:rsidP="00404E4C">
      <w:pPr>
        <w:pStyle w:val="Sinespaciado"/>
        <w:rPr>
          <w:lang w:val="es-ES"/>
        </w:rPr>
      </w:pPr>
    </w:p>
    <w:p w14:paraId="43D79E40" w14:textId="77777777" w:rsidR="00404E4C" w:rsidRPr="00417878" w:rsidRDefault="00404E4C" w:rsidP="00404E4C">
      <w:pPr>
        <w:pStyle w:val="Sinespaciado"/>
        <w:rPr>
          <w:lang w:val="es-ES"/>
        </w:rPr>
      </w:pPr>
      <w:hyperlink r:id="rId10" w:history="1">
        <w:r w:rsidRPr="00417878">
          <w:rPr>
            <w:rStyle w:val="Hipervnculo"/>
            <w:lang w:val="es-ES"/>
          </w:rPr>
          <w:t>www.dallmeier.com</w:t>
        </w:r>
      </w:hyperlink>
    </w:p>
    <w:p w14:paraId="41DEC375" w14:textId="77777777" w:rsidR="00404E4C" w:rsidRPr="00417878" w:rsidRDefault="00404E4C" w:rsidP="00404E4C">
      <w:pPr>
        <w:pStyle w:val="Sinespaciado"/>
        <w:rPr>
          <w:rFonts w:asciiTheme="minorHAnsi" w:hAnsiTheme="minorHAnsi" w:cstheme="minorHAnsi"/>
          <w:i/>
          <w:iCs/>
          <w:color w:val="000000" w:themeColor="text1"/>
          <w:shd w:val="clear" w:color="auto" w:fill="FFFFFF"/>
          <w:lang w:val="es-ES"/>
        </w:rPr>
      </w:pPr>
      <w:hyperlink r:id="rId11" w:history="1">
        <w:r w:rsidRPr="00417878">
          <w:rPr>
            <w:rStyle w:val="Hipervnculo"/>
            <w:lang w:val="es-ES"/>
          </w:rPr>
          <w:t>www.panomera.com</w:t>
        </w:r>
      </w:hyperlink>
    </w:p>
    <w:p w14:paraId="19FD40EA" w14:textId="77777777" w:rsidR="00404E4C" w:rsidRPr="00417878" w:rsidRDefault="00404E4C" w:rsidP="00404E4C">
      <w:pPr>
        <w:pStyle w:val="Ttulo1"/>
        <w:rPr>
          <w:color w:val="1CBBFF"/>
          <w:u w:val="single"/>
          <w:lang w:val="es-ES"/>
        </w:rPr>
      </w:pPr>
    </w:p>
    <w:p w14:paraId="0071D8BE" w14:textId="77777777" w:rsidR="00800309" w:rsidRDefault="00800309" w:rsidP="00800309">
      <w:pPr>
        <w:ind w:right="570"/>
        <w:rPr>
          <w:rFonts w:asciiTheme="minorHAnsi" w:hAnsiTheme="minorHAnsi" w:cstheme="minorHAnsi"/>
          <w:i/>
          <w:iCs/>
          <w:color w:val="000000" w:themeColor="text1"/>
          <w:shd w:val="clear" w:color="auto" w:fill="FFFFFF"/>
          <w:lang w:val="es-ES"/>
        </w:rPr>
      </w:pPr>
    </w:p>
    <w:sectPr w:rsidR="00800309" w:rsidSect="00D02756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17" w:right="1417" w:bottom="1560" w:left="1417" w:header="708" w:footer="7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DFBCF2" w14:textId="77777777" w:rsidR="009C5032" w:rsidRDefault="009C5032" w:rsidP="00164ED4">
      <w:r>
        <w:separator/>
      </w:r>
    </w:p>
  </w:endnote>
  <w:endnote w:type="continuationSeparator" w:id="0">
    <w:p w14:paraId="065B8793" w14:textId="77777777" w:rsidR="009C5032" w:rsidRDefault="009C5032" w:rsidP="00164E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heSans E4s Plain">
    <w:altName w:val="Calibri"/>
    <w:panose1 w:val="00000000000000000000"/>
    <w:charset w:val="00"/>
    <w:family w:val="swiss"/>
    <w:notTrueType/>
    <w:pitch w:val="variable"/>
    <w:sig w:usb0="A00002FF" w:usb1="500078FB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6B83AD" w14:textId="77777777" w:rsidR="001E1456" w:rsidRDefault="001E1456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31BCE3" w14:textId="77777777" w:rsidR="00D4041A" w:rsidRPr="00E90BED" w:rsidRDefault="004D6872" w:rsidP="00D4041A">
    <w:pPr>
      <w:pStyle w:val="Piedepgina"/>
    </w:pPr>
    <w:r w:rsidRPr="00E90BED">
      <w:rPr>
        <w:noProof/>
        <w:lang w:eastAsia="de-DE"/>
      </w:rPr>
      <w:drawing>
        <wp:anchor distT="0" distB="0" distL="114300" distR="114300" simplePos="0" relativeHeight="251658240" behindDoc="0" locked="1" layoutInCell="1" allowOverlap="1" wp14:anchorId="2C8A2B87" wp14:editId="4BB4B71B">
          <wp:simplePos x="0" y="0"/>
          <wp:positionH relativeFrom="page">
            <wp:posOffset>581025</wp:posOffset>
          </wp:positionH>
          <wp:positionV relativeFrom="page">
            <wp:posOffset>9801225</wp:posOffset>
          </wp:positionV>
          <wp:extent cx="838800" cy="313200"/>
          <wp:effectExtent l="0" t="0" r="0" b="0"/>
          <wp:wrapNone/>
          <wp:docPr id="9" name="Grafik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8800" cy="31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3599B" w:rsidRPr="00E90BED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7216" behindDoc="0" locked="1" layoutInCell="1" allowOverlap="1" wp14:anchorId="6EE15136" wp14:editId="54F56C9E">
              <wp:simplePos x="0" y="0"/>
              <wp:positionH relativeFrom="page">
                <wp:posOffset>1515745</wp:posOffset>
              </wp:positionH>
              <wp:positionV relativeFrom="page">
                <wp:posOffset>9933940</wp:posOffset>
              </wp:positionV>
              <wp:extent cx="5418000" cy="0"/>
              <wp:effectExtent l="0" t="0" r="30480" b="19050"/>
              <wp:wrapNone/>
              <wp:docPr id="6" name="Gerader Verbinder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418000" cy="0"/>
                      </a:xfrm>
                      <a:prstGeom prst="line">
                        <a:avLst/>
                      </a:prstGeom>
                      <a:ln>
                        <a:solidFill>
                          <a:srgbClr val="65676F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D4F75C5" id="Gerader Verbinder 6" o:spid="_x0000_s1026" style="position:absolute;z-index: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119.35pt,782.2pt" to="545.95pt,78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" strokecolor="#65676f" strokeweight=".5pt">
              <v:stroke joinstyle="miter"/>
              <w10:wrap anchorx="page" anchory="page"/>
              <w10:anchorlock/>
            </v:line>
          </w:pict>
        </mc:Fallback>
      </mc:AlternateContent>
    </w:r>
  </w:p>
  <w:p w14:paraId="43282AE7" w14:textId="77777777" w:rsidR="00555CC5" w:rsidRPr="00E90BED" w:rsidRDefault="00555CC5" w:rsidP="00D4041A">
    <w:pPr>
      <w:pStyle w:val="Piedepgina"/>
    </w:pPr>
  </w:p>
  <w:tbl>
    <w:tblPr>
      <w:tblW w:w="10025" w:type="dxa"/>
      <w:tblInd w:w="-46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341"/>
      <w:gridCol w:w="2684"/>
    </w:tblGrid>
    <w:tr w:rsidR="00E90BED" w:rsidRPr="00E90BED" w14:paraId="4918E85C" w14:textId="77777777" w:rsidTr="001E7903">
      <w:tc>
        <w:tcPr>
          <w:tcW w:w="7341" w:type="dxa"/>
          <w:tcBorders>
            <w:top w:val="nil"/>
            <w:left w:val="nil"/>
            <w:bottom w:val="nil"/>
            <w:right w:val="nil"/>
          </w:tcBorders>
        </w:tcPr>
        <w:p w14:paraId="7702C2F8" w14:textId="662BFD0B" w:rsidR="00680068" w:rsidRPr="009F5609" w:rsidRDefault="00680068" w:rsidP="00680068">
          <w:pPr>
            <w:rPr>
              <w:rFonts w:asciiTheme="minorHAnsi" w:hAnsiTheme="minorHAnsi" w:cstheme="minorHAnsi"/>
              <w:sz w:val="14"/>
              <w:szCs w:val="14"/>
            </w:rPr>
          </w:pPr>
          <w:r w:rsidRPr="00433C0C">
            <w:rPr>
              <w:rFonts w:asciiTheme="minorHAnsi" w:hAnsiTheme="minorHAnsi" w:cstheme="minorHAnsi"/>
              <w:sz w:val="14"/>
              <w:szCs w:val="14"/>
              <w:lang w:val="en-US"/>
            </w:rPr>
            <w:t>Dallmeier electronic GmbH &amp; Co.KG</w:t>
          </w:r>
          <w:r w:rsidR="00E90BED" w:rsidRPr="00433C0C">
            <w:rPr>
              <w:rFonts w:asciiTheme="minorHAnsi" w:hAnsiTheme="minorHAnsi" w:cstheme="minorHAnsi"/>
              <w:sz w:val="14"/>
              <w:szCs w:val="14"/>
              <w:lang w:val="en-US"/>
            </w:rPr>
            <w:t xml:space="preserve"> </w:t>
          </w:r>
          <w:r w:rsidR="00154462" w:rsidRPr="00433C0C">
            <w:rPr>
              <w:rFonts w:asciiTheme="minorHAnsi" w:hAnsiTheme="minorHAnsi" w:cstheme="minorHAnsi"/>
              <w:sz w:val="14"/>
              <w:szCs w:val="14"/>
              <w:lang w:val="en-US"/>
            </w:rPr>
            <w:t xml:space="preserve"> </w:t>
          </w:r>
          <w:r w:rsidRPr="00E90BED">
            <w:rPr>
              <w:rFonts w:cs="Arial"/>
              <w:spacing w:val="22"/>
              <w:sz w:val="14"/>
              <w:szCs w:val="14"/>
            </w:rPr>
            <w:sym w:font="Symbol" w:char="F0B7"/>
          </w:r>
          <w:r w:rsidR="004361DF" w:rsidRPr="00433C0C">
            <w:rPr>
              <w:rFonts w:cs="Arial"/>
              <w:spacing w:val="22"/>
              <w:sz w:val="14"/>
              <w:szCs w:val="14"/>
              <w:lang w:val="en-US"/>
            </w:rPr>
            <w:t xml:space="preserve"> </w:t>
          </w:r>
          <w:r w:rsidRPr="00433C0C">
            <w:rPr>
              <w:rFonts w:asciiTheme="minorHAnsi" w:hAnsiTheme="minorHAnsi" w:cstheme="minorHAnsi"/>
              <w:sz w:val="14"/>
              <w:szCs w:val="14"/>
              <w:lang w:val="en-US"/>
            </w:rPr>
            <w:t>Press</w:t>
          </w:r>
          <w:r w:rsidR="0003351E">
            <w:rPr>
              <w:rFonts w:asciiTheme="minorHAnsi" w:hAnsiTheme="minorHAnsi" w:cstheme="minorHAnsi"/>
              <w:sz w:val="14"/>
              <w:szCs w:val="14"/>
              <w:lang w:val="en-US"/>
            </w:rPr>
            <w:t xml:space="preserve"> department</w:t>
          </w:r>
          <w:r w:rsidR="00B85AC1" w:rsidRPr="00433C0C">
            <w:rPr>
              <w:rFonts w:asciiTheme="minorHAnsi" w:hAnsiTheme="minorHAnsi" w:cstheme="minorHAnsi"/>
              <w:sz w:val="14"/>
              <w:szCs w:val="14"/>
              <w:lang w:val="en-US"/>
            </w:rPr>
            <w:t xml:space="preserve"> </w:t>
          </w:r>
          <w:r w:rsidRPr="00433C0C">
            <w:rPr>
              <w:rFonts w:asciiTheme="minorHAnsi" w:hAnsiTheme="minorHAnsi" w:cstheme="minorHAnsi"/>
              <w:sz w:val="14"/>
              <w:szCs w:val="14"/>
              <w:lang w:val="en-US"/>
            </w:rPr>
            <w:t xml:space="preserve"> </w:t>
          </w:r>
          <w:r w:rsidRPr="00E90BED">
            <w:rPr>
              <w:rFonts w:cs="Arial"/>
              <w:spacing w:val="22"/>
              <w:sz w:val="14"/>
              <w:szCs w:val="14"/>
            </w:rPr>
            <w:sym w:font="Symbol" w:char="F0B7"/>
          </w:r>
          <w:r w:rsidR="004361DF" w:rsidRPr="00433C0C">
            <w:rPr>
              <w:rFonts w:cs="Arial"/>
              <w:spacing w:val="22"/>
              <w:sz w:val="14"/>
              <w:szCs w:val="14"/>
              <w:lang w:val="en-US"/>
            </w:rPr>
            <w:t xml:space="preserve"> </w:t>
          </w:r>
          <w:proofErr w:type="spellStart"/>
          <w:r w:rsidRPr="00433C0C">
            <w:rPr>
              <w:rFonts w:asciiTheme="minorHAnsi" w:hAnsiTheme="minorHAnsi" w:cstheme="minorHAnsi"/>
              <w:sz w:val="14"/>
              <w:szCs w:val="14"/>
              <w:lang w:val="en-US"/>
            </w:rPr>
            <w:t>Bahnhofstr</w:t>
          </w:r>
          <w:proofErr w:type="spellEnd"/>
          <w:r w:rsidRPr="00433C0C">
            <w:rPr>
              <w:rFonts w:asciiTheme="minorHAnsi" w:hAnsiTheme="minorHAnsi" w:cstheme="minorHAnsi"/>
              <w:sz w:val="14"/>
              <w:szCs w:val="14"/>
              <w:lang w:val="en-US"/>
            </w:rPr>
            <w:t xml:space="preserve">. </w:t>
          </w:r>
          <w:r w:rsidRPr="009F5609">
            <w:rPr>
              <w:rFonts w:asciiTheme="minorHAnsi" w:hAnsiTheme="minorHAnsi" w:cstheme="minorHAnsi"/>
              <w:sz w:val="14"/>
              <w:szCs w:val="14"/>
            </w:rPr>
            <w:t>16</w:t>
          </w:r>
          <w:r w:rsidR="00E90BED" w:rsidRPr="009F5609">
            <w:rPr>
              <w:rFonts w:asciiTheme="minorHAnsi" w:hAnsiTheme="minorHAnsi" w:cstheme="minorHAnsi"/>
              <w:sz w:val="14"/>
              <w:szCs w:val="14"/>
            </w:rPr>
            <w:t xml:space="preserve"> </w:t>
          </w:r>
          <w:r w:rsidR="00154462" w:rsidRPr="009F5609">
            <w:rPr>
              <w:rFonts w:asciiTheme="minorHAnsi" w:hAnsiTheme="minorHAnsi" w:cstheme="minorHAnsi"/>
              <w:sz w:val="14"/>
              <w:szCs w:val="14"/>
            </w:rPr>
            <w:t xml:space="preserve"> </w:t>
          </w:r>
          <w:r w:rsidRPr="00E90BED">
            <w:rPr>
              <w:rFonts w:cs="Arial"/>
              <w:spacing w:val="22"/>
              <w:sz w:val="14"/>
              <w:szCs w:val="14"/>
            </w:rPr>
            <w:sym w:font="Symbol" w:char="F0B7"/>
          </w:r>
          <w:r w:rsidRPr="009F5609">
            <w:rPr>
              <w:rFonts w:cs="Arial"/>
              <w:spacing w:val="22"/>
              <w:sz w:val="14"/>
              <w:szCs w:val="14"/>
            </w:rPr>
            <w:t xml:space="preserve"> </w:t>
          </w:r>
          <w:r w:rsidRPr="009F5609">
            <w:rPr>
              <w:rFonts w:asciiTheme="minorHAnsi" w:hAnsiTheme="minorHAnsi" w:cstheme="minorHAnsi"/>
              <w:sz w:val="14"/>
              <w:szCs w:val="14"/>
            </w:rPr>
            <w:t>93047 Regensburg</w:t>
          </w:r>
          <w:r w:rsidR="00154462" w:rsidRPr="009F5609">
            <w:rPr>
              <w:rFonts w:asciiTheme="minorHAnsi" w:hAnsiTheme="minorHAnsi" w:cstheme="minorHAnsi"/>
              <w:sz w:val="14"/>
              <w:szCs w:val="14"/>
            </w:rPr>
            <w:t xml:space="preserve"> </w:t>
          </w:r>
          <w:r w:rsidR="00E90BED" w:rsidRPr="009F5609">
            <w:rPr>
              <w:rFonts w:asciiTheme="minorHAnsi" w:hAnsiTheme="minorHAnsi" w:cstheme="minorHAnsi"/>
              <w:sz w:val="14"/>
              <w:szCs w:val="14"/>
            </w:rPr>
            <w:t xml:space="preserve"> </w:t>
          </w:r>
          <w:r w:rsidRPr="00E90BED">
            <w:rPr>
              <w:rFonts w:cs="Arial"/>
              <w:spacing w:val="22"/>
              <w:sz w:val="14"/>
              <w:szCs w:val="14"/>
            </w:rPr>
            <w:sym w:font="Symbol" w:char="F0B7"/>
          </w:r>
          <w:r w:rsidR="004361DF" w:rsidRPr="009F5609">
            <w:rPr>
              <w:rFonts w:cs="Arial"/>
              <w:spacing w:val="22"/>
              <w:sz w:val="14"/>
              <w:szCs w:val="14"/>
            </w:rPr>
            <w:t xml:space="preserve"> </w:t>
          </w:r>
          <w:r w:rsidR="0003351E" w:rsidRPr="009F5609">
            <w:rPr>
              <w:rFonts w:asciiTheme="minorHAnsi" w:hAnsiTheme="minorHAnsi" w:cstheme="minorHAnsi"/>
              <w:sz w:val="14"/>
              <w:szCs w:val="14"/>
            </w:rPr>
            <w:t>Germany</w:t>
          </w:r>
        </w:p>
        <w:p w14:paraId="3FFEA93E" w14:textId="77777777" w:rsidR="00680068" w:rsidRPr="00E90BED" w:rsidRDefault="00680068" w:rsidP="00680068">
          <w:pPr>
            <w:rPr>
              <w:rFonts w:asciiTheme="minorHAnsi" w:hAnsiTheme="minorHAnsi" w:cstheme="minorHAnsi"/>
              <w:sz w:val="14"/>
              <w:szCs w:val="14"/>
            </w:rPr>
          </w:pPr>
          <w:r w:rsidRPr="00E90BED">
            <w:rPr>
              <w:rFonts w:asciiTheme="minorHAnsi" w:hAnsiTheme="minorHAnsi" w:cstheme="minorHAnsi"/>
              <w:sz w:val="14"/>
              <w:szCs w:val="14"/>
            </w:rPr>
            <w:t>Tel: +49 (0) 941 / 8700-0</w:t>
          </w:r>
          <w:r w:rsidR="00154462" w:rsidRPr="00E90BED">
            <w:rPr>
              <w:rFonts w:asciiTheme="minorHAnsi" w:hAnsiTheme="minorHAnsi" w:cstheme="minorHAnsi"/>
              <w:sz w:val="14"/>
              <w:szCs w:val="14"/>
            </w:rPr>
            <w:t xml:space="preserve"> </w:t>
          </w:r>
          <w:r w:rsidR="00E90BED">
            <w:rPr>
              <w:rFonts w:asciiTheme="minorHAnsi" w:hAnsiTheme="minorHAnsi" w:cstheme="minorHAnsi"/>
              <w:sz w:val="14"/>
              <w:szCs w:val="14"/>
            </w:rPr>
            <w:t xml:space="preserve"> </w:t>
          </w:r>
          <w:r w:rsidRPr="00E90BED">
            <w:rPr>
              <w:rFonts w:cs="Arial"/>
              <w:spacing w:val="22"/>
              <w:sz w:val="14"/>
              <w:szCs w:val="14"/>
            </w:rPr>
            <w:sym w:font="Symbol" w:char="F0B7"/>
          </w:r>
          <w:r w:rsidRPr="00E90BED">
            <w:rPr>
              <w:rFonts w:cs="Arial"/>
              <w:spacing w:val="22"/>
              <w:sz w:val="14"/>
              <w:szCs w:val="14"/>
            </w:rPr>
            <w:t xml:space="preserve"> </w:t>
          </w:r>
          <w:r w:rsidRPr="00E90BED">
            <w:rPr>
              <w:rFonts w:asciiTheme="minorHAnsi" w:hAnsiTheme="minorHAnsi" w:cstheme="minorHAnsi"/>
              <w:sz w:val="14"/>
              <w:szCs w:val="14"/>
            </w:rPr>
            <w:t xml:space="preserve">Fax: +49 (0) 941 / 8700-180 </w:t>
          </w:r>
          <w:r w:rsidR="00E90BED">
            <w:rPr>
              <w:rFonts w:asciiTheme="minorHAnsi" w:hAnsiTheme="minorHAnsi" w:cstheme="minorHAnsi"/>
              <w:sz w:val="14"/>
              <w:szCs w:val="14"/>
            </w:rPr>
            <w:t xml:space="preserve"> </w:t>
          </w:r>
          <w:r w:rsidRPr="00E90BED">
            <w:rPr>
              <w:rFonts w:cs="Arial"/>
              <w:spacing w:val="22"/>
              <w:sz w:val="14"/>
              <w:szCs w:val="14"/>
            </w:rPr>
            <w:sym w:font="Symbol" w:char="F0B7"/>
          </w:r>
          <w:r w:rsidRPr="00E90BED">
            <w:rPr>
              <w:rFonts w:cs="Arial"/>
              <w:spacing w:val="22"/>
              <w:sz w:val="14"/>
              <w:szCs w:val="14"/>
            </w:rPr>
            <w:t xml:space="preserve"> </w:t>
          </w:r>
          <w:r w:rsidRPr="00E90BED">
            <w:rPr>
              <w:rFonts w:asciiTheme="minorHAnsi" w:hAnsiTheme="minorHAnsi" w:cstheme="minorHAnsi"/>
              <w:sz w:val="14"/>
              <w:szCs w:val="14"/>
            </w:rPr>
            <w:t xml:space="preserve">E-Mail: presse@dallmeier.com </w:t>
          </w:r>
          <w:r w:rsidR="00E90BED">
            <w:rPr>
              <w:rFonts w:asciiTheme="minorHAnsi" w:hAnsiTheme="minorHAnsi" w:cstheme="minorHAnsi"/>
              <w:sz w:val="14"/>
              <w:szCs w:val="14"/>
            </w:rPr>
            <w:t xml:space="preserve"> </w:t>
          </w:r>
          <w:r w:rsidRPr="00E90BED">
            <w:rPr>
              <w:rFonts w:cs="Arial"/>
              <w:spacing w:val="22"/>
              <w:sz w:val="14"/>
              <w:szCs w:val="14"/>
            </w:rPr>
            <w:sym w:font="Symbol" w:char="F0B7"/>
          </w:r>
          <w:r w:rsidR="00E90BED">
            <w:rPr>
              <w:rFonts w:cs="Arial"/>
              <w:spacing w:val="22"/>
              <w:sz w:val="14"/>
              <w:szCs w:val="14"/>
            </w:rPr>
            <w:t xml:space="preserve"> </w:t>
          </w:r>
          <w:r w:rsidRPr="00E90BED">
            <w:rPr>
              <w:rFonts w:asciiTheme="minorHAnsi" w:hAnsiTheme="minorHAnsi" w:cstheme="minorHAnsi"/>
              <w:sz w:val="14"/>
              <w:szCs w:val="14"/>
            </w:rPr>
            <w:t xml:space="preserve">www.dallmeier.com </w:t>
          </w:r>
        </w:p>
      </w:tc>
      <w:tc>
        <w:tcPr>
          <w:tcW w:w="2684" w:type="dxa"/>
          <w:tcBorders>
            <w:top w:val="nil"/>
            <w:left w:val="nil"/>
            <w:bottom w:val="nil"/>
            <w:right w:val="nil"/>
          </w:tcBorders>
        </w:tcPr>
        <w:p w14:paraId="27AF80D3" w14:textId="38DE0240" w:rsidR="00680068" w:rsidRPr="00E90BED" w:rsidRDefault="00680068" w:rsidP="00680068">
          <w:pPr>
            <w:jc w:val="right"/>
            <w:rPr>
              <w:rFonts w:asciiTheme="minorHAnsi" w:hAnsiTheme="minorHAnsi" w:cstheme="minorHAnsi"/>
              <w:sz w:val="14"/>
              <w:szCs w:val="14"/>
            </w:rPr>
          </w:pPr>
          <w:r w:rsidRPr="00E90BED">
            <w:rPr>
              <w:rFonts w:asciiTheme="minorHAnsi" w:hAnsiTheme="minorHAnsi" w:cstheme="minorHAnsi"/>
              <w:sz w:val="14"/>
              <w:szCs w:val="14"/>
            </w:rPr>
            <w:t xml:space="preserve">© Dallmeier electronic </w:t>
          </w:r>
          <w:r w:rsidR="001E1456">
            <w:rPr>
              <w:rFonts w:asciiTheme="minorHAnsi" w:hAnsiTheme="minorHAnsi" w:cstheme="minorHAnsi"/>
              <w:sz w:val="14"/>
              <w:szCs w:val="14"/>
            </w:rPr>
            <w:t>01</w:t>
          </w:r>
          <w:r w:rsidRPr="00E90BED">
            <w:rPr>
              <w:rFonts w:asciiTheme="minorHAnsi" w:hAnsiTheme="minorHAnsi" w:cstheme="minorHAnsi"/>
              <w:sz w:val="14"/>
              <w:szCs w:val="14"/>
            </w:rPr>
            <w:t xml:space="preserve"> / </w:t>
          </w:r>
          <w:r w:rsidR="002F574E">
            <w:rPr>
              <w:rFonts w:asciiTheme="minorHAnsi" w:hAnsiTheme="minorHAnsi" w:cstheme="minorHAnsi"/>
              <w:sz w:val="14"/>
              <w:szCs w:val="14"/>
            </w:rPr>
            <w:t>202</w:t>
          </w:r>
          <w:r w:rsidR="001E1456">
            <w:rPr>
              <w:rFonts w:asciiTheme="minorHAnsi" w:hAnsiTheme="minorHAnsi" w:cstheme="minorHAnsi"/>
              <w:sz w:val="14"/>
              <w:szCs w:val="14"/>
            </w:rPr>
            <w:t>6</w:t>
          </w:r>
        </w:p>
        <w:p w14:paraId="12EDD534" w14:textId="77777777" w:rsidR="00D4041A" w:rsidRPr="00E90BED" w:rsidRDefault="00500D35" w:rsidP="00C21B5E">
          <w:pPr>
            <w:pStyle w:val="Piedepgina"/>
            <w:jc w:val="right"/>
            <w:rPr>
              <w:rFonts w:cstheme="minorHAnsi"/>
              <w:sz w:val="12"/>
              <w:szCs w:val="12"/>
            </w:rPr>
          </w:pPr>
          <w:r w:rsidRPr="00E90BED">
            <w:rPr>
              <w:rFonts w:cstheme="minorHAnsi"/>
              <w:sz w:val="14"/>
              <w:szCs w:val="14"/>
            </w:rPr>
            <w:fldChar w:fldCharType="begin"/>
          </w:r>
          <w:r w:rsidRPr="00E90BED">
            <w:rPr>
              <w:rFonts w:cstheme="minorHAnsi"/>
              <w:sz w:val="14"/>
              <w:szCs w:val="14"/>
            </w:rPr>
            <w:instrText xml:space="preserve"> PAGE </w:instrText>
          </w:r>
          <w:r w:rsidRPr="00E90BED">
            <w:rPr>
              <w:rFonts w:cstheme="minorHAnsi"/>
              <w:sz w:val="14"/>
              <w:szCs w:val="14"/>
            </w:rPr>
            <w:fldChar w:fldCharType="separate"/>
          </w:r>
          <w:r w:rsidR="00114428" w:rsidRPr="00E90BED">
            <w:rPr>
              <w:rFonts w:cstheme="minorHAnsi"/>
              <w:sz w:val="14"/>
              <w:szCs w:val="14"/>
            </w:rPr>
            <w:t>1</w:t>
          </w:r>
          <w:r w:rsidRPr="00E90BED">
            <w:rPr>
              <w:rFonts w:cstheme="minorHAnsi"/>
              <w:sz w:val="14"/>
              <w:szCs w:val="14"/>
            </w:rPr>
            <w:fldChar w:fldCharType="end"/>
          </w:r>
          <w:r w:rsidRPr="00E90BED">
            <w:rPr>
              <w:rFonts w:cstheme="minorHAnsi"/>
              <w:sz w:val="14"/>
              <w:szCs w:val="14"/>
            </w:rPr>
            <w:t xml:space="preserve"> / </w:t>
          </w:r>
          <w:r w:rsidRPr="00E90BED">
            <w:rPr>
              <w:rFonts w:cstheme="minorHAnsi"/>
              <w:sz w:val="14"/>
              <w:szCs w:val="14"/>
            </w:rPr>
            <w:fldChar w:fldCharType="begin"/>
          </w:r>
          <w:r w:rsidRPr="00E90BED">
            <w:rPr>
              <w:rFonts w:cstheme="minorHAnsi"/>
              <w:sz w:val="14"/>
              <w:szCs w:val="14"/>
            </w:rPr>
            <w:instrText xml:space="preserve"> NUMPAGES </w:instrText>
          </w:r>
          <w:r w:rsidRPr="00E90BED">
            <w:rPr>
              <w:rFonts w:cstheme="minorHAnsi"/>
              <w:sz w:val="14"/>
              <w:szCs w:val="14"/>
            </w:rPr>
            <w:fldChar w:fldCharType="separate"/>
          </w:r>
          <w:r w:rsidR="00114428" w:rsidRPr="00E90BED">
            <w:rPr>
              <w:rFonts w:cstheme="minorHAnsi"/>
              <w:sz w:val="14"/>
              <w:szCs w:val="14"/>
            </w:rPr>
            <w:t>1</w:t>
          </w:r>
          <w:r w:rsidRPr="00E90BED">
            <w:rPr>
              <w:rFonts w:cstheme="minorHAnsi"/>
              <w:sz w:val="14"/>
              <w:szCs w:val="14"/>
            </w:rPr>
            <w:fldChar w:fldCharType="end"/>
          </w:r>
        </w:p>
      </w:tc>
    </w:tr>
    <w:tr w:rsidR="00E90BED" w:rsidRPr="00E90BED" w14:paraId="406AA0C5" w14:textId="77777777" w:rsidTr="001E7903">
      <w:tc>
        <w:tcPr>
          <w:tcW w:w="7341" w:type="dxa"/>
          <w:tcBorders>
            <w:top w:val="nil"/>
            <w:left w:val="nil"/>
            <w:bottom w:val="nil"/>
            <w:right w:val="nil"/>
          </w:tcBorders>
        </w:tcPr>
        <w:p w14:paraId="5B96DB4D" w14:textId="77777777" w:rsidR="00D4041A" w:rsidRPr="00E90BED" w:rsidRDefault="00D4041A" w:rsidP="00D4041A">
          <w:pPr>
            <w:pStyle w:val="Piedepgina"/>
            <w:tabs>
              <w:tab w:val="clear" w:pos="4536"/>
              <w:tab w:val="clear" w:pos="9072"/>
              <w:tab w:val="right" w:pos="3119"/>
            </w:tabs>
            <w:rPr>
              <w:rFonts w:cstheme="minorHAnsi"/>
              <w:sz w:val="12"/>
              <w:szCs w:val="12"/>
            </w:rPr>
          </w:pPr>
        </w:p>
      </w:tc>
      <w:tc>
        <w:tcPr>
          <w:tcW w:w="2684" w:type="dxa"/>
          <w:tcBorders>
            <w:top w:val="nil"/>
            <w:left w:val="nil"/>
            <w:bottom w:val="nil"/>
            <w:right w:val="nil"/>
          </w:tcBorders>
        </w:tcPr>
        <w:p w14:paraId="4567F68F" w14:textId="77777777" w:rsidR="00D4041A" w:rsidRPr="00E90BED" w:rsidRDefault="00D4041A" w:rsidP="00D4041A">
          <w:pPr>
            <w:pStyle w:val="Piedepgina"/>
            <w:jc w:val="right"/>
            <w:rPr>
              <w:rFonts w:cstheme="minorHAnsi"/>
              <w:sz w:val="14"/>
              <w:szCs w:val="14"/>
            </w:rPr>
          </w:pPr>
        </w:p>
      </w:tc>
    </w:tr>
  </w:tbl>
  <w:p w14:paraId="55A670B8" w14:textId="77777777" w:rsidR="00D4041A" w:rsidRPr="00E90BED" w:rsidRDefault="00D4041A" w:rsidP="00D4041A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FC2C71" w14:textId="77777777" w:rsidR="001E1456" w:rsidRDefault="001E1456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99FE87" w14:textId="77777777" w:rsidR="009C5032" w:rsidRDefault="009C5032" w:rsidP="00164ED4">
      <w:r>
        <w:separator/>
      </w:r>
    </w:p>
  </w:footnote>
  <w:footnote w:type="continuationSeparator" w:id="0">
    <w:p w14:paraId="35518502" w14:textId="77777777" w:rsidR="009C5032" w:rsidRDefault="009C5032" w:rsidP="00164E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F85CB1" w14:textId="77777777" w:rsidR="001E1456" w:rsidRDefault="001E1456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FCA1E5" w14:textId="77777777" w:rsidR="00164ED4" w:rsidRDefault="004D6872">
    <w:pPr>
      <w:pStyle w:val="Encabezado"/>
    </w:pPr>
    <w:r w:rsidRPr="00CD7E89">
      <w:rPr>
        <w:noProof/>
        <w:lang w:eastAsia="de-DE"/>
      </w:rPr>
      <w:drawing>
        <wp:anchor distT="0" distB="0" distL="114300" distR="114300" simplePos="0" relativeHeight="251659264" behindDoc="0" locked="1" layoutInCell="1" allowOverlap="1" wp14:anchorId="724190F6" wp14:editId="58632627">
          <wp:simplePos x="0" y="0"/>
          <wp:positionH relativeFrom="page">
            <wp:posOffset>4716780</wp:posOffset>
          </wp:positionH>
          <wp:positionV relativeFrom="page">
            <wp:posOffset>638175</wp:posOffset>
          </wp:positionV>
          <wp:extent cx="1962000" cy="219600"/>
          <wp:effectExtent l="0" t="0" r="635" b="9525"/>
          <wp:wrapNone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62000" cy="21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F7708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6192" behindDoc="0" locked="1" layoutInCell="1" allowOverlap="1" wp14:anchorId="6EBB7883" wp14:editId="290B2B55">
              <wp:simplePos x="0" y="0"/>
              <wp:positionH relativeFrom="page">
                <wp:posOffset>903605</wp:posOffset>
              </wp:positionH>
              <wp:positionV relativeFrom="page">
                <wp:posOffset>756285</wp:posOffset>
              </wp:positionV>
              <wp:extent cx="3697200" cy="0"/>
              <wp:effectExtent l="0" t="0" r="36830" b="19050"/>
              <wp:wrapNone/>
              <wp:docPr id="1" name="Gerader Verbinde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697200" cy="0"/>
                      </a:xfrm>
                      <a:prstGeom prst="line">
                        <a:avLst/>
                      </a:prstGeom>
                      <a:ln>
                        <a:solidFill>
                          <a:srgbClr val="65676F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67BDA4F" id="Gerader Verbinder 1" o:spid="_x0000_s1026" style="position:absolute;z-index: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71.15pt,59.55pt" to="362.25pt,5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" strokecolor="#65676f" strokeweight=".5pt">
              <v:stroke joinstyle="miter"/>
              <w10:wrap anchorx="page" anchory="page"/>
              <w10:anchorlock/>
            </v:line>
          </w:pict>
        </mc:Fallback>
      </mc:AlternateContent>
    </w:r>
  </w:p>
  <w:p w14:paraId="44DB8603" w14:textId="77777777" w:rsidR="00164ED4" w:rsidRDefault="00164ED4">
    <w:pPr>
      <w:pStyle w:val="Encabezado"/>
    </w:pPr>
  </w:p>
  <w:p w14:paraId="34B1074B" w14:textId="77777777" w:rsidR="00B175DD" w:rsidRDefault="00B175DD" w:rsidP="007071E9">
    <w:pPr>
      <w:pStyle w:val="Encabezado"/>
      <w:rPr>
        <w:b/>
      </w:rPr>
    </w:pPr>
  </w:p>
  <w:p w14:paraId="067198CC" w14:textId="4F6C7C41" w:rsidR="00B175DD" w:rsidRPr="008C12E9" w:rsidRDefault="00B175DD" w:rsidP="008C12E9">
    <w:pPr>
      <w:pStyle w:val="Ttulo"/>
    </w:pPr>
    <w:r w:rsidRPr="008C12E9">
      <w:t xml:space="preserve">Dallmeier </w:t>
    </w:r>
    <w:proofErr w:type="spellStart"/>
    <w:r w:rsidR="00814039">
      <w:t>caso</w:t>
    </w:r>
    <w:proofErr w:type="spellEnd"/>
    <w:r w:rsidR="00814039">
      <w:t xml:space="preserve"> de </w:t>
    </w:r>
    <w:proofErr w:type="spellStart"/>
    <w:r w:rsidR="00814039">
      <w:t>éxito</w:t>
    </w:r>
    <w:proofErr w:type="spellEnd"/>
    <w:r w:rsidRPr="008C12E9">
      <w:t xml:space="preserve"> </w:t>
    </w:r>
  </w:p>
  <w:p w14:paraId="4EFF87B3" w14:textId="77777777" w:rsidR="007B121E" w:rsidRDefault="007B121E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377E49" w14:textId="77777777" w:rsidR="001E1456" w:rsidRDefault="001E145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DA764A"/>
    <w:multiLevelType w:val="hybridMultilevel"/>
    <w:tmpl w:val="869478C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392BE0"/>
    <w:multiLevelType w:val="hybridMultilevel"/>
    <w:tmpl w:val="CB7C134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CC0549"/>
    <w:multiLevelType w:val="hybridMultilevel"/>
    <w:tmpl w:val="0422D3F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0E4B8A"/>
    <w:multiLevelType w:val="hybridMultilevel"/>
    <w:tmpl w:val="3DEC1AA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5A21C79"/>
    <w:multiLevelType w:val="hybridMultilevel"/>
    <w:tmpl w:val="93F468A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BF10CB"/>
    <w:multiLevelType w:val="hybridMultilevel"/>
    <w:tmpl w:val="E8DCF5A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14D016B"/>
    <w:multiLevelType w:val="hybridMultilevel"/>
    <w:tmpl w:val="158259B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E875F4C"/>
    <w:multiLevelType w:val="hybridMultilevel"/>
    <w:tmpl w:val="6D9C6EF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85492411">
    <w:abstractNumId w:val="3"/>
  </w:num>
  <w:num w:numId="2" w16cid:durableId="1297879387">
    <w:abstractNumId w:val="4"/>
  </w:num>
  <w:num w:numId="3" w16cid:durableId="13386544">
    <w:abstractNumId w:val="7"/>
  </w:num>
  <w:num w:numId="4" w16cid:durableId="2041665055">
    <w:abstractNumId w:val="1"/>
  </w:num>
  <w:num w:numId="5" w16cid:durableId="1643269117">
    <w:abstractNumId w:val="0"/>
  </w:num>
  <w:num w:numId="6" w16cid:durableId="994337961">
    <w:abstractNumId w:val="6"/>
  </w:num>
  <w:num w:numId="7" w16cid:durableId="788087946">
    <w:abstractNumId w:val="2"/>
  </w:num>
  <w:num w:numId="8" w16cid:durableId="72457040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7BB1"/>
    <w:rsid w:val="000006DC"/>
    <w:rsid w:val="0001137F"/>
    <w:rsid w:val="00016186"/>
    <w:rsid w:val="00021941"/>
    <w:rsid w:val="00025C81"/>
    <w:rsid w:val="00031580"/>
    <w:rsid w:val="0003351E"/>
    <w:rsid w:val="00041BFF"/>
    <w:rsid w:val="00046D7E"/>
    <w:rsid w:val="00053C82"/>
    <w:rsid w:val="00055D7E"/>
    <w:rsid w:val="00062FCD"/>
    <w:rsid w:val="00083E16"/>
    <w:rsid w:val="000878AB"/>
    <w:rsid w:val="0009022D"/>
    <w:rsid w:val="000A0381"/>
    <w:rsid w:val="000B4DE5"/>
    <w:rsid w:val="000D43E6"/>
    <w:rsid w:val="000E3A75"/>
    <w:rsid w:val="000E6F28"/>
    <w:rsid w:val="000F0762"/>
    <w:rsid w:val="000F4858"/>
    <w:rsid w:val="000F60F7"/>
    <w:rsid w:val="00102A36"/>
    <w:rsid w:val="00102DE6"/>
    <w:rsid w:val="00114428"/>
    <w:rsid w:val="0011684F"/>
    <w:rsid w:val="001172C1"/>
    <w:rsid w:val="001200E9"/>
    <w:rsid w:val="00120CB7"/>
    <w:rsid w:val="00134046"/>
    <w:rsid w:val="0013599B"/>
    <w:rsid w:val="00135A80"/>
    <w:rsid w:val="00140A70"/>
    <w:rsid w:val="00142849"/>
    <w:rsid w:val="00143FA3"/>
    <w:rsid w:val="0014453A"/>
    <w:rsid w:val="0014769E"/>
    <w:rsid w:val="00150EA3"/>
    <w:rsid w:val="00154462"/>
    <w:rsid w:val="001549B2"/>
    <w:rsid w:val="00164ED4"/>
    <w:rsid w:val="001701CA"/>
    <w:rsid w:val="00176CAB"/>
    <w:rsid w:val="001A494B"/>
    <w:rsid w:val="001B3FA4"/>
    <w:rsid w:val="001B40F5"/>
    <w:rsid w:val="001C178B"/>
    <w:rsid w:val="001C25B5"/>
    <w:rsid w:val="001E1456"/>
    <w:rsid w:val="001E5959"/>
    <w:rsid w:val="001E7903"/>
    <w:rsid w:val="001F1B69"/>
    <w:rsid w:val="00206D01"/>
    <w:rsid w:val="002155A8"/>
    <w:rsid w:val="0021577F"/>
    <w:rsid w:val="002165FB"/>
    <w:rsid w:val="00224D61"/>
    <w:rsid w:val="00224DC2"/>
    <w:rsid w:val="00253D53"/>
    <w:rsid w:val="00265324"/>
    <w:rsid w:val="00270280"/>
    <w:rsid w:val="002721FF"/>
    <w:rsid w:val="002760E8"/>
    <w:rsid w:val="00276B4A"/>
    <w:rsid w:val="002865B9"/>
    <w:rsid w:val="002A2E0E"/>
    <w:rsid w:val="002A2E56"/>
    <w:rsid w:val="002B1781"/>
    <w:rsid w:val="002B1B74"/>
    <w:rsid w:val="002B1C6F"/>
    <w:rsid w:val="002C2AA8"/>
    <w:rsid w:val="002C350D"/>
    <w:rsid w:val="002C4724"/>
    <w:rsid w:val="002C6979"/>
    <w:rsid w:val="002E3588"/>
    <w:rsid w:val="002F5402"/>
    <w:rsid w:val="002F574E"/>
    <w:rsid w:val="003064F4"/>
    <w:rsid w:val="003118DB"/>
    <w:rsid w:val="00311AAA"/>
    <w:rsid w:val="0031415F"/>
    <w:rsid w:val="00325EE8"/>
    <w:rsid w:val="00341617"/>
    <w:rsid w:val="00341934"/>
    <w:rsid w:val="003444DD"/>
    <w:rsid w:val="00344F26"/>
    <w:rsid w:val="003473FF"/>
    <w:rsid w:val="0035184B"/>
    <w:rsid w:val="00353FB5"/>
    <w:rsid w:val="00371034"/>
    <w:rsid w:val="003723DA"/>
    <w:rsid w:val="00375080"/>
    <w:rsid w:val="00377054"/>
    <w:rsid w:val="0037730C"/>
    <w:rsid w:val="0038088E"/>
    <w:rsid w:val="00390227"/>
    <w:rsid w:val="0039701C"/>
    <w:rsid w:val="003B16BE"/>
    <w:rsid w:val="003C285E"/>
    <w:rsid w:val="003D0CE9"/>
    <w:rsid w:val="003D7BB1"/>
    <w:rsid w:val="003E0076"/>
    <w:rsid w:val="003F0123"/>
    <w:rsid w:val="00404E4C"/>
    <w:rsid w:val="004176A2"/>
    <w:rsid w:val="00417878"/>
    <w:rsid w:val="00425C7D"/>
    <w:rsid w:val="00433369"/>
    <w:rsid w:val="00433C0C"/>
    <w:rsid w:val="004361DF"/>
    <w:rsid w:val="00440615"/>
    <w:rsid w:val="0044092F"/>
    <w:rsid w:val="00441D35"/>
    <w:rsid w:val="00444970"/>
    <w:rsid w:val="004557B1"/>
    <w:rsid w:val="00470EBB"/>
    <w:rsid w:val="004727F1"/>
    <w:rsid w:val="00475D61"/>
    <w:rsid w:val="004812C4"/>
    <w:rsid w:val="0049342A"/>
    <w:rsid w:val="004945BB"/>
    <w:rsid w:val="004951B4"/>
    <w:rsid w:val="00495299"/>
    <w:rsid w:val="00495AD9"/>
    <w:rsid w:val="004971F3"/>
    <w:rsid w:val="004A2ACB"/>
    <w:rsid w:val="004A5C6E"/>
    <w:rsid w:val="004D258F"/>
    <w:rsid w:val="004D6872"/>
    <w:rsid w:val="004D6BEB"/>
    <w:rsid w:val="004E1B8C"/>
    <w:rsid w:val="004E27AC"/>
    <w:rsid w:val="004E2A7B"/>
    <w:rsid w:val="004F2F1D"/>
    <w:rsid w:val="00500D35"/>
    <w:rsid w:val="00504177"/>
    <w:rsid w:val="005044AA"/>
    <w:rsid w:val="00505AB0"/>
    <w:rsid w:val="005114E0"/>
    <w:rsid w:val="0051242F"/>
    <w:rsid w:val="0051400A"/>
    <w:rsid w:val="00516171"/>
    <w:rsid w:val="0051729C"/>
    <w:rsid w:val="00520293"/>
    <w:rsid w:val="005207E5"/>
    <w:rsid w:val="005212CE"/>
    <w:rsid w:val="00526832"/>
    <w:rsid w:val="0053138A"/>
    <w:rsid w:val="00534320"/>
    <w:rsid w:val="005375A6"/>
    <w:rsid w:val="005511C0"/>
    <w:rsid w:val="00553E21"/>
    <w:rsid w:val="0055580C"/>
    <w:rsid w:val="00555B86"/>
    <w:rsid w:val="00555CC5"/>
    <w:rsid w:val="005619BA"/>
    <w:rsid w:val="00564D06"/>
    <w:rsid w:val="005C04BD"/>
    <w:rsid w:val="005C27EE"/>
    <w:rsid w:val="005C4EEF"/>
    <w:rsid w:val="005D02BC"/>
    <w:rsid w:val="005D1802"/>
    <w:rsid w:val="005D5B89"/>
    <w:rsid w:val="005D67BE"/>
    <w:rsid w:val="005D7FE3"/>
    <w:rsid w:val="005E0167"/>
    <w:rsid w:val="0060397E"/>
    <w:rsid w:val="00604C87"/>
    <w:rsid w:val="0060622C"/>
    <w:rsid w:val="00607045"/>
    <w:rsid w:val="0062094D"/>
    <w:rsid w:val="006377F2"/>
    <w:rsid w:val="00650356"/>
    <w:rsid w:val="00651927"/>
    <w:rsid w:val="006653D0"/>
    <w:rsid w:val="00667221"/>
    <w:rsid w:val="0066736A"/>
    <w:rsid w:val="00671CC3"/>
    <w:rsid w:val="00672373"/>
    <w:rsid w:val="00680068"/>
    <w:rsid w:val="00690F25"/>
    <w:rsid w:val="006A34BE"/>
    <w:rsid w:val="006B6DCA"/>
    <w:rsid w:val="006C77B5"/>
    <w:rsid w:val="006C78B9"/>
    <w:rsid w:val="006D5C58"/>
    <w:rsid w:val="006E15FC"/>
    <w:rsid w:val="00705280"/>
    <w:rsid w:val="007071E9"/>
    <w:rsid w:val="00717E19"/>
    <w:rsid w:val="0072691F"/>
    <w:rsid w:val="007330B6"/>
    <w:rsid w:val="007345BD"/>
    <w:rsid w:val="007347AC"/>
    <w:rsid w:val="00736C01"/>
    <w:rsid w:val="00737756"/>
    <w:rsid w:val="00742FF3"/>
    <w:rsid w:val="00750DFB"/>
    <w:rsid w:val="00757029"/>
    <w:rsid w:val="00757BBC"/>
    <w:rsid w:val="00763F41"/>
    <w:rsid w:val="00770430"/>
    <w:rsid w:val="0077601B"/>
    <w:rsid w:val="007A0117"/>
    <w:rsid w:val="007A6213"/>
    <w:rsid w:val="007B121E"/>
    <w:rsid w:val="007B7AB3"/>
    <w:rsid w:val="007C292C"/>
    <w:rsid w:val="007D3A6C"/>
    <w:rsid w:val="007E20AA"/>
    <w:rsid w:val="00800309"/>
    <w:rsid w:val="00806336"/>
    <w:rsid w:val="00807568"/>
    <w:rsid w:val="00814039"/>
    <w:rsid w:val="008143E6"/>
    <w:rsid w:val="008211EB"/>
    <w:rsid w:val="0083440D"/>
    <w:rsid w:val="008644EE"/>
    <w:rsid w:val="0087206F"/>
    <w:rsid w:val="00886155"/>
    <w:rsid w:val="008A14AF"/>
    <w:rsid w:val="008B13BE"/>
    <w:rsid w:val="008B6184"/>
    <w:rsid w:val="008C12E9"/>
    <w:rsid w:val="008C1B6E"/>
    <w:rsid w:val="008C3FA1"/>
    <w:rsid w:val="008C4A12"/>
    <w:rsid w:val="008E13CC"/>
    <w:rsid w:val="008E4D47"/>
    <w:rsid w:val="008F6CB3"/>
    <w:rsid w:val="0093485A"/>
    <w:rsid w:val="00936ED4"/>
    <w:rsid w:val="009426CA"/>
    <w:rsid w:val="00947D2D"/>
    <w:rsid w:val="0095134F"/>
    <w:rsid w:val="00953066"/>
    <w:rsid w:val="00954150"/>
    <w:rsid w:val="009568F7"/>
    <w:rsid w:val="00975044"/>
    <w:rsid w:val="00985A4B"/>
    <w:rsid w:val="00993D90"/>
    <w:rsid w:val="00996839"/>
    <w:rsid w:val="009A21AB"/>
    <w:rsid w:val="009A744D"/>
    <w:rsid w:val="009B3B3C"/>
    <w:rsid w:val="009C4DA5"/>
    <w:rsid w:val="009C5032"/>
    <w:rsid w:val="009D7433"/>
    <w:rsid w:val="009E28E1"/>
    <w:rsid w:val="009E3763"/>
    <w:rsid w:val="009E692E"/>
    <w:rsid w:val="009F044D"/>
    <w:rsid w:val="009F3BFA"/>
    <w:rsid w:val="009F5609"/>
    <w:rsid w:val="00A01F4C"/>
    <w:rsid w:val="00A03D40"/>
    <w:rsid w:val="00A05A29"/>
    <w:rsid w:val="00A1475D"/>
    <w:rsid w:val="00A16502"/>
    <w:rsid w:val="00A16645"/>
    <w:rsid w:val="00A167D1"/>
    <w:rsid w:val="00A2113E"/>
    <w:rsid w:val="00A274A9"/>
    <w:rsid w:val="00A277D5"/>
    <w:rsid w:val="00A32517"/>
    <w:rsid w:val="00A45864"/>
    <w:rsid w:val="00A47EB9"/>
    <w:rsid w:val="00A56B6F"/>
    <w:rsid w:val="00A65798"/>
    <w:rsid w:val="00A65938"/>
    <w:rsid w:val="00A65B1E"/>
    <w:rsid w:val="00A80A5F"/>
    <w:rsid w:val="00A87BE6"/>
    <w:rsid w:val="00A97C5B"/>
    <w:rsid w:val="00AA049B"/>
    <w:rsid w:val="00AA05FE"/>
    <w:rsid w:val="00AA112E"/>
    <w:rsid w:val="00AA4219"/>
    <w:rsid w:val="00AB3677"/>
    <w:rsid w:val="00AB4F5B"/>
    <w:rsid w:val="00AC5420"/>
    <w:rsid w:val="00AC78B7"/>
    <w:rsid w:val="00AD2489"/>
    <w:rsid w:val="00AF5A0E"/>
    <w:rsid w:val="00AF6B10"/>
    <w:rsid w:val="00AF7708"/>
    <w:rsid w:val="00AF7F63"/>
    <w:rsid w:val="00B004CD"/>
    <w:rsid w:val="00B064BF"/>
    <w:rsid w:val="00B107AF"/>
    <w:rsid w:val="00B15C55"/>
    <w:rsid w:val="00B171B3"/>
    <w:rsid w:val="00B175DD"/>
    <w:rsid w:val="00B244F1"/>
    <w:rsid w:val="00B24DB6"/>
    <w:rsid w:val="00B336C6"/>
    <w:rsid w:val="00B446C7"/>
    <w:rsid w:val="00B45733"/>
    <w:rsid w:val="00B52281"/>
    <w:rsid w:val="00B56361"/>
    <w:rsid w:val="00B630DE"/>
    <w:rsid w:val="00B70394"/>
    <w:rsid w:val="00B824EB"/>
    <w:rsid w:val="00B85AC1"/>
    <w:rsid w:val="00B92D77"/>
    <w:rsid w:val="00BA68BC"/>
    <w:rsid w:val="00BA6C41"/>
    <w:rsid w:val="00BB133D"/>
    <w:rsid w:val="00BB224C"/>
    <w:rsid w:val="00BC0065"/>
    <w:rsid w:val="00BC1DB0"/>
    <w:rsid w:val="00BD7E4A"/>
    <w:rsid w:val="00BE0207"/>
    <w:rsid w:val="00BE54DF"/>
    <w:rsid w:val="00BE7F3C"/>
    <w:rsid w:val="00BF0E93"/>
    <w:rsid w:val="00BF14B9"/>
    <w:rsid w:val="00C05174"/>
    <w:rsid w:val="00C064C1"/>
    <w:rsid w:val="00C07979"/>
    <w:rsid w:val="00C12A97"/>
    <w:rsid w:val="00C21B5E"/>
    <w:rsid w:val="00C2497D"/>
    <w:rsid w:val="00C27E29"/>
    <w:rsid w:val="00C47E1B"/>
    <w:rsid w:val="00C61749"/>
    <w:rsid w:val="00C63277"/>
    <w:rsid w:val="00C672F9"/>
    <w:rsid w:val="00C81A57"/>
    <w:rsid w:val="00C83ECE"/>
    <w:rsid w:val="00C91525"/>
    <w:rsid w:val="00CA1E7E"/>
    <w:rsid w:val="00CB237F"/>
    <w:rsid w:val="00CB3E2C"/>
    <w:rsid w:val="00CD7D49"/>
    <w:rsid w:val="00CE646F"/>
    <w:rsid w:val="00CF436C"/>
    <w:rsid w:val="00D02086"/>
    <w:rsid w:val="00D02756"/>
    <w:rsid w:val="00D0345B"/>
    <w:rsid w:val="00D03FCE"/>
    <w:rsid w:val="00D06E75"/>
    <w:rsid w:val="00D10C0E"/>
    <w:rsid w:val="00D14B51"/>
    <w:rsid w:val="00D155BA"/>
    <w:rsid w:val="00D17366"/>
    <w:rsid w:val="00D27076"/>
    <w:rsid w:val="00D3252E"/>
    <w:rsid w:val="00D4041A"/>
    <w:rsid w:val="00D43422"/>
    <w:rsid w:val="00D47D70"/>
    <w:rsid w:val="00D509D5"/>
    <w:rsid w:val="00D52D1B"/>
    <w:rsid w:val="00D5381B"/>
    <w:rsid w:val="00D6749D"/>
    <w:rsid w:val="00D71120"/>
    <w:rsid w:val="00D76BE9"/>
    <w:rsid w:val="00D8560D"/>
    <w:rsid w:val="00D85B37"/>
    <w:rsid w:val="00D85BF2"/>
    <w:rsid w:val="00D87AB9"/>
    <w:rsid w:val="00DA54A3"/>
    <w:rsid w:val="00DA5A7C"/>
    <w:rsid w:val="00DA6071"/>
    <w:rsid w:val="00DB11C2"/>
    <w:rsid w:val="00DB27B2"/>
    <w:rsid w:val="00DB3B48"/>
    <w:rsid w:val="00DC14D2"/>
    <w:rsid w:val="00DC2962"/>
    <w:rsid w:val="00DD0809"/>
    <w:rsid w:val="00DD39DC"/>
    <w:rsid w:val="00DE35A0"/>
    <w:rsid w:val="00DE39C7"/>
    <w:rsid w:val="00DE6361"/>
    <w:rsid w:val="00DF6C96"/>
    <w:rsid w:val="00E0031D"/>
    <w:rsid w:val="00E0550D"/>
    <w:rsid w:val="00E07833"/>
    <w:rsid w:val="00E11EEC"/>
    <w:rsid w:val="00E12264"/>
    <w:rsid w:val="00E13B4F"/>
    <w:rsid w:val="00E1634E"/>
    <w:rsid w:val="00E26470"/>
    <w:rsid w:val="00E342B4"/>
    <w:rsid w:val="00E346B1"/>
    <w:rsid w:val="00E41E24"/>
    <w:rsid w:val="00E44C46"/>
    <w:rsid w:val="00E531B7"/>
    <w:rsid w:val="00E532AE"/>
    <w:rsid w:val="00E548D7"/>
    <w:rsid w:val="00E569EC"/>
    <w:rsid w:val="00E82454"/>
    <w:rsid w:val="00E82E4B"/>
    <w:rsid w:val="00E83DD9"/>
    <w:rsid w:val="00E8778F"/>
    <w:rsid w:val="00E90BED"/>
    <w:rsid w:val="00EA1E3F"/>
    <w:rsid w:val="00EA6574"/>
    <w:rsid w:val="00ED389A"/>
    <w:rsid w:val="00EE45D8"/>
    <w:rsid w:val="00EE7303"/>
    <w:rsid w:val="00EF3325"/>
    <w:rsid w:val="00F077ED"/>
    <w:rsid w:val="00F20DE2"/>
    <w:rsid w:val="00F26CBB"/>
    <w:rsid w:val="00F346E4"/>
    <w:rsid w:val="00F35230"/>
    <w:rsid w:val="00F465C9"/>
    <w:rsid w:val="00F50197"/>
    <w:rsid w:val="00F70187"/>
    <w:rsid w:val="00F905B2"/>
    <w:rsid w:val="00F969FB"/>
    <w:rsid w:val="00FA106B"/>
    <w:rsid w:val="00FA17E6"/>
    <w:rsid w:val="00FA215B"/>
    <w:rsid w:val="00FA5CBD"/>
    <w:rsid w:val="00FB20C2"/>
    <w:rsid w:val="00FB4C3B"/>
    <w:rsid w:val="00FB4D90"/>
    <w:rsid w:val="00FC6713"/>
    <w:rsid w:val="00FD2781"/>
    <w:rsid w:val="00FD4D3B"/>
    <w:rsid w:val="00FE1C9D"/>
    <w:rsid w:val="00FE492D"/>
    <w:rsid w:val="00FF113D"/>
    <w:rsid w:val="00FF32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D7F4512"/>
  <w15:docId w15:val="{FEFA457A-11C3-482E-BF66-C5FBF3B6B9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20C2"/>
    <w:pPr>
      <w:spacing w:after="0" w:line="240" w:lineRule="auto"/>
    </w:pPr>
    <w:rPr>
      <w:rFonts w:ascii="Calibri" w:eastAsia="Times New Roman" w:hAnsi="Calibri" w:cs="Times New Roman"/>
      <w:sz w:val="24"/>
      <w:szCs w:val="24"/>
      <w:lang w:eastAsia="de-DE"/>
    </w:rPr>
  </w:style>
  <w:style w:type="paragraph" w:styleId="Ttulo1">
    <w:name w:val="heading 1"/>
    <w:basedOn w:val="Normal"/>
    <w:next w:val="Normal"/>
    <w:link w:val="Ttulo1Car"/>
    <w:uiPriority w:val="9"/>
    <w:qFormat/>
    <w:rsid w:val="008C12E9"/>
    <w:pPr>
      <w:tabs>
        <w:tab w:val="left" w:pos="4110"/>
      </w:tabs>
      <w:outlineLvl w:val="0"/>
    </w:pPr>
    <w:rPr>
      <w:rFonts w:asciiTheme="minorHAnsi" w:hAnsiTheme="minorHAnsi" w:cstheme="minorHAnsi"/>
      <w:b/>
      <w:sz w:val="32"/>
      <w:szCs w:val="32"/>
    </w:rPr>
  </w:style>
  <w:style w:type="paragraph" w:styleId="Ttulo2">
    <w:name w:val="heading 2"/>
    <w:basedOn w:val="Ttulo1"/>
    <w:next w:val="Normal"/>
    <w:link w:val="Ttulo2Car"/>
    <w:uiPriority w:val="9"/>
    <w:unhideWhenUsed/>
    <w:qFormat/>
    <w:rsid w:val="008C12E9"/>
    <w:pPr>
      <w:outlineLvl w:val="1"/>
    </w:pPr>
    <w:rPr>
      <w:b w:val="0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8C12E9"/>
    <w:pPr>
      <w:jc w:val="both"/>
      <w:outlineLvl w:val="2"/>
    </w:pPr>
    <w:rPr>
      <w:rFonts w:asciiTheme="minorHAnsi" w:hAnsiTheme="minorHAnsi" w:cstheme="minorHAnsi"/>
      <w:b/>
    </w:rPr>
  </w:style>
  <w:style w:type="paragraph" w:styleId="Ttulo4">
    <w:name w:val="heading 4"/>
    <w:basedOn w:val="Ttulo3"/>
    <w:next w:val="Normal"/>
    <w:link w:val="Ttulo4Car"/>
    <w:uiPriority w:val="9"/>
    <w:unhideWhenUsed/>
    <w:qFormat/>
    <w:rsid w:val="008C12E9"/>
    <w:pPr>
      <w:outlineLvl w:val="3"/>
    </w:pPr>
    <w:rPr>
      <w:b w:val="0"/>
      <w:color w:val="1CBBF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64ED4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EncabezadoCar">
    <w:name w:val="Encabezado Car"/>
    <w:basedOn w:val="Fuentedeprrafopredeter"/>
    <w:link w:val="Encabezado"/>
    <w:uiPriority w:val="99"/>
    <w:rsid w:val="00164ED4"/>
  </w:style>
  <w:style w:type="paragraph" w:styleId="Piedepgina">
    <w:name w:val="footer"/>
    <w:basedOn w:val="Normal"/>
    <w:link w:val="PiedepginaCar"/>
    <w:unhideWhenUsed/>
    <w:rsid w:val="00164ED4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164ED4"/>
  </w:style>
  <w:style w:type="paragraph" w:styleId="Textodeglobo">
    <w:name w:val="Balloon Text"/>
    <w:basedOn w:val="Normal"/>
    <w:link w:val="TextodegloboCar"/>
    <w:uiPriority w:val="99"/>
    <w:semiHidden/>
    <w:unhideWhenUsed/>
    <w:rsid w:val="00FA106B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A106B"/>
    <w:rPr>
      <w:rFonts w:ascii="Segoe UI" w:eastAsia="Times New Roman" w:hAnsi="Segoe UI" w:cs="Segoe UI"/>
      <w:sz w:val="18"/>
      <w:szCs w:val="18"/>
      <w:lang w:eastAsia="de-DE"/>
    </w:rPr>
  </w:style>
  <w:style w:type="character" w:styleId="Nmerodepgina">
    <w:name w:val="page number"/>
    <w:basedOn w:val="Fuentedeprrafopredeter"/>
    <w:rsid w:val="00BE7F3C"/>
  </w:style>
  <w:style w:type="character" w:styleId="Hipervnculo">
    <w:name w:val="Hyperlink"/>
    <w:rsid w:val="00BE7F3C"/>
    <w:rPr>
      <w:color w:val="0000FF"/>
      <w:u w:val="single"/>
    </w:rPr>
  </w:style>
  <w:style w:type="character" w:styleId="Textoennegrita">
    <w:name w:val="Strong"/>
    <w:uiPriority w:val="22"/>
    <w:qFormat/>
    <w:rsid w:val="00BC0065"/>
    <w:rPr>
      <w:b/>
      <w:bCs/>
    </w:rPr>
  </w:style>
  <w:style w:type="character" w:customStyle="1" w:styleId="Ttulo1Car">
    <w:name w:val="Título 1 Car"/>
    <w:basedOn w:val="Fuentedeprrafopredeter"/>
    <w:link w:val="Ttulo1"/>
    <w:uiPriority w:val="9"/>
    <w:rsid w:val="008C12E9"/>
    <w:rPr>
      <w:rFonts w:eastAsia="Times New Roman" w:cstheme="minorHAnsi"/>
      <w:b/>
      <w:sz w:val="32"/>
      <w:szCs w:val="32"/>
      <w:lang w:eastAsia="de-DE"/>
    </w:rPr>
  </w:style>
  <w:style w:type="character" w:customStyle="1" w:styleId="Ttulo2Car">
    <w:name w:val="Título 2 Car"/>
    <w:basedOn w:val="Fuentedeprrafopredeter"/>
    <w:link w:val="Ttulo2"/>
    <w:uiPriority w:val="9"/>
    <w:rsid w:val="008C12E9"/>
    <w:rPr>
      <w:rFonts w:eastAsia="Times New Roman" w:cstheme="minorHAnsi"/>
      <w:sz w:val="32"/>
      <w:szCs w:val="32"/>
      <w:lang w:eastAsia="de-DE"/>
    </w:rPr>
  </w:style>
  <w:style w:type="character" w:customStyle="1" w:styleId="Ttulo3Car">
    <w:name w:val="Título 3 Car"/>
    <w:basedOn w:val="Fuentedeprrafopredeter"/>
    <w:link w:val="Ttulo3"/>
    <w:uiPriority w:val="9"/>
    <w:rsid w:val="008C12E9"/>
    <w:rPr>
      <w:rFonts w:eastAsia="Times New Roman" w:cstheme="minorHAnsi"/>
      <w:b/>
      <w:sz w:val="24"/>
      <w:szCs w:val="24"/>
      <w:lang w:eastAsia="de-DE"/>
    </w:rPr>
  </w:style>
  <w:style w:type="character" w:customStyle="1" w:styleId="Ttulo4Car">
    <w:name w:val="Título 4 Car"/>
    <w:basedOn w:val="Fuentedeprrafopredeter"/>
    <w:link w:val="Ttulo4"/>
    <w:uiPriority w:val="9"/>
    <w:rsid w:val="008C12E9"/>
    <w:rPr>
      <w:rFonts w:eastAsia="Times New Roman" w:cstheme="minorHAnsi"/>
      <w:color w:val="1CBBFF"/>
      <w:sz w:val="24"/>
      <w:szCs w:val="24"/>
      <w:lang w:eastAsia="de-DE"/>
    </w:rPr>
  </w:style>
  <w:style w:type="paragraph" w:styleId="Ttulo">
    <w:name w:val="Title"/>
    <w:basedOn w:val="Encabezado"/>
    <w:next w:val="Normal"/>
    <w:link w:val="TtuloCar"/>
    <w:uiPriority w:val="10"/>
    <w:qFormat/>
    <w:rsid w:val="008C12E9"/>
    <w:rPr>
      <w:rFonts w:cstheme="minorHAnsi"/>
      <w:b/>
      <w:color w:val="1CBBFF"/>
      <w:sz w:val="36"/>
      <w:szCs w:val="36"/>
    </w:rPr>
  </w:style>
  <w:style w:type="character" w:customStyle="1" w:styleId="TtuloCar">
    <w:name w:val="Título Car"/>
    <w:basedOn w:val="Fuentedeprrafopredeter"/>
    <w:link w:val="Ttulo"/>
    <w:uiPriority w:val="10"/>
    <w:rsid w:val="008C12E9"/>
    <w:rPr>
      <w:rFonts w:cstheme="minorHAnsi"/>
      <w:b/>
      <w:color w:val="1CBBFF"/>
      <w:sz w:val="36"/>
      <w:szCs w:val="36"/>
    </w:rPr>
  </w:style>
  <w:style w:type="paragraph" w:styleId="Subttulo">
    <w:name w:val="Subtitle"/>
    <w:basedOn w:val="Normal"/>
    <w:next w:val="Normal"/>
    <w:link w:val="SubttuloCar"/>
    <w:uiPriority w:val="11"/>
    <w:qFormat/>
    <w:rsid w:val="003E0076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46484D"/>
      <w:spacing w:val="15"/>
      <w:sz w:val="22"/>
      <w:szCs w:val="22"/>
    </w:rPr>
  </w:style>
  <w:style w:type="character" w:customStyle="1" w:styleId="SubttuloCar">
    <w:name w:val="Subtítulo Car"/>
    <w:basedOn w:val="Fuentedeprrafopredeter"/>
    <w:link w:val="Subttulo"/>
    <w:uiPriority w:val="11"/>
    <w:rsid w:val="003E0076"/>
    <w:rPr>
      <w:rFonts w:eastAsiaTheme="minorEastAsia"/>
      <w:color w:val="46484D"/>
      <w:spacing w:val="15"/>
      <w:lang w:eastAsia="de-DE"/>
    </w:rPr>
  </w:style>
  <w:style w:type="character" w:styleId="nfasissutil">
    <w:name w:val="Subtle Emphasis"/>
    <w:basedOn w:val="Fuentedeprrafopredeter"/>
    <w:uiPriority w:val="19"/>
    <w:qFormat/>
    <w:rsid w:val="003E0076"/>
    <w:rPr>
      <w:i/>
      <w:iCs/>
      <w:color w:val="46484D"/>
    </w:rPr>
  </w:style>
  <w:style w:type="character" w:styleId="nfasis">
    <w:name w:val="Emphasis"/>
    <w:basedOn w:val="Fuentedeprrafopredeter"/>
    <w:uiPriority w:val="20"/>
    <w:qFormat/>
    <w:rsid w:val="003E0076"/>
    <w:rPr>
      <w:i/>
      <w:iCs/>
    </w:rPr>
  </w:style>
  <w:style w:type="paragraph" w:styleId="Cita">
    <w:name w:val="Quote"/>
    <w:basedOn w:val="Normal"/>
    <w:next w:val="Normal"/>
    <w:link w:val="CitaCar"/>
    <w:uiPriority w:val="29"/>
    <w:qFormat/>
    <w:rsid w:val="003E0076"/>
    <w:pPr>
      <w:spacing w:before="200" w:after="160"/>
      <w:ind w:left="864" w:right="864"/>
      <w:jc w:val="center"/>
    </w:pPr>
    <w:rPr>
      <w:i/>
      <w:iCs/>
      <w:color w:val="46484D"/>
    </w:rPr>
  </w:style>
  <w:style w:type="character" w:customStyle="1" w:styleId="CitaCar">
    <w:name w:val="Cita Car"/>
    <w:basedOn w:val="Fuentedeprrafopredeter"/>
    <w:link w:val="Cita"/>
    <w:uiPriority w:val="29"/>
    <w:rsid w:val="003E0076"/>
    <w:rPr>
      <w:rFonts w:ascii="Calibri" w:eastAsia="Times New Roman" w:hAnsi="Calibri" w:cs="Times New Roman"/>
      <w:i/>
      <w:iCs/>
      <w:color w:val="46484D"/>
      <w:sz w:val="24"/>
      <w:szCs w:val="24"/>
      <w:lang w:eastAsia="de-DE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3E0076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1CBBF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3E0076"/>
    <w:rPr>
      <w:rFonts w:ascii="Calibri" w:eastAsia="Times New Roman" w:hAnsi="Calibri" w:cs="Times New Roman"/>
      <w:i/>
      <w:iCs/>
      <w:color w:val="1CBBFF"/>
      <w:sz w:val="24"/>
      <w:szCs w:val="24"/>
      <w:lang w:eastAsia="de-DE"/>
    </w:rPr>
  </w:style>
  <w:style w:type="character" w:styleId="Mencinsinresolver">
    <w:name w:val="Unresolved Mention"/>
    <w:basedOn w:val="Fuentedeprrafopredeter"/>
    <w:uiPriority w:val="99"/>
    <w:semiHidden/>
    <w:unhideWhenUsed/>
    <w:rsid w:val="004361DF"/>
    <w:rPr>
      <w:color w:val="605E5C"/>
      <w:shd w:val="clear" w:color="auto" w:fill="E1DFDD"/>
    </w:rPr>
  </w:style>
  <w:style w:type="paragraph" w:styleId="Sinespaciado">
    <w:name w:val="No Spacing"/>
    <w:uiPriority w:val="1"/>
    <w:qFormat/>
    <w:rsid w:val="00276B4A"/>
    <w:pPr>
      <w:spacing w:after="0" w:line="240" w:lineRule="auto"/>
    </w:pPr>
    <w:rPr>
      <w:rFonts w:ascii="Calibri" w:eastAsia="Times New Roman" w:hAnsi="Calibri" w:cs="Times New Roman"/>
      <w:sz w:val="24"/>
      <w:szCs w:val="24"/>
      <w:lang w:eastAsia="de-DE"/>
    </w:rPr>
  </w:style>
  <w:style w:type="paragraph" w:styleId="Prrafodelista">
    <w:name w:val="List Paragraph"/>
    <w:basedOn w:val="Normal"/>
    <w:uiPriority w:val="34"/>
    <w:qFormat/>
    <w:rsid w:val="00FB4D90"/>
    <w:pPr>
      <w:ind w:left="720"/>
      <w:contextualSpacing/>
    </w:pPr>
  </w:style>
  <w:style w:type="paragraph" w:styleId="Textoindependiente">
    <w:name w:val="Body Text"/>
    <w:basedOn w:val="Normal"/>
    <w:link w:val="TextoindependienteCar"/>
    <w:uiPriority w:val="1"/>
    <w:qFormat/>
    <w:rsid w:val="00016186"/>
    <w:pPr>
      <w:widowControl w:val="0"/>
      <w:autoSpaceDE w:val="0"/>
      <w:autoSpaceDN w:val="0"/>
    </w:pPr>
    <w:rPr>
      <w:rFonts w:ascii="TheSans E4s Plain" w:eastAsia="TheSans E4s Plain" w:hAnsi="TheSans E4s Plain" w:cs="TheSans E4s Plain"/>
      <w:sz w:val="20"/>
      <w:szCs w:val="20"/>
      <w:lang w:eastAsia="en-US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016186"/>
    <w:rPr>
      <w:rFonts w:ascii="TheSans E4s Plain" w:eastAsia="TheSans E4s Plain" w:hAnsi="TheSans E4s Plain" w:cs="TheSans E4s Plain"/>
      <w:sz w:val="20"/>
      <w:szCs w:val="20"/>
    </w:rPr>
  </w:style>
  <w:style w:type="paragraph" w:styleId="NormalWeb">
    <w:name w:val="Normal (Web)"/>
    <w:basedOn w:val="Normal"/>
    <w:uiPriority w:val="99"/>
    <w:unhideWhenUsed/>
    <w:rsid w:val="00016186"/>
    <w:pPr>
      <w:spacing w:before="100" w:beforeAutospacing="1" w:after="100" w:afterAutospacing="1"/>
    </w:pPr>
    <w:rPr>
      <w:rFonts w:ascii="Times New Roman" w:hAnsi="Times New Roman"/>
    </w:rPr>
  </w:style>
  <w:style w:type="paragraph" w:styleId="Revisin">
    <w:name w:val="Revision"/>
    <w:hidden/>
    <w:uiPriority w:val="99"/>
    <w:semiHidden/>
    <w:rsid w:val="00C2497D"/>
    <w:pPr>
      <w:spacing w:after="0" w:line="240" w:lineRule="auto"/>
    </w:pPr>
    <w:rPr>
      <w:rFonts w:ascii="Calibri" w:eastAsia="Times New Roman" w:hAnsi="Calibri" w:cs="Times New Roman"/>
      <w:sz w:val="24"/>
      <w:szCs w:val="24"/>
      <w:lang w:eastAsia="de-DE"/>
    </w:rPr>
  </w:style>
  <w:style w:type="character" w:styleId="Refdecomentario">
    <w:name w:val="annotation reference"/>
    <w:basedOn w:val="Fuentedeprrafopredeter"/>
    <w:uiPriority w:val="99"/>
    <w:semiHidden/>
    <w:unhideWhenUsed/>
    <w:rsid w:val="00D43422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D43422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D43422"/>
    <w:rPr>
      <w:rFonts w:ascii="Calibri" w:eastAsia="Times New Roman" w:hAnsi="Calibri" w:cs="Times New Roman"/>
      <w:sz w:val="20"/>
      <w:szCs w:val="20"/>
      <w:lang w:eastAsia="de-D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D43422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D43422"/>
    <w:rPr>
      <w:rFonts w:ascii="Calibri" w:eastAsia="Times New Roman" w:hAnsi="Calibri" w:cs="Times New Roman"/>
      <w:b/>
      <w:bCs/>
      <w:sz w:val="20"/>
      <w:szCs w:val="20"/>
      <w:lang w:eastAsia="de-DE"/>
    </w:rPr>
  </w:style>
  <w:style w:type="character" w:customStyle="1" w:styleId="rynqvb">
    <w:name w:val="rynqvb"/>
    <w:basedOn w:val="Fuentedeprrafopredeter"/>
    <w:rsid w:val="005619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4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2621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292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97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56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7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6692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350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27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4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2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2356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18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9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35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dallmeier.com/es/productos/software/hemisphere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panomera.com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://www.dallmeier.com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www.dallmeier.com/es/productos/camaras-domo-domera/camaras-domo" TargetMode="Externa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Q:\marketing\private\Presse\PRESSEARTIKEL\Vorlage_Presseartikel-DE_V2.3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438" row="2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218A9215-4EA2-423B-8FC8-C032B5EE0292}">
  <we:reference id="wa104381727" version="1.0.0.9" store="de-DE" storeType="OMEX"/>
  <we:alternateReferences>
    <we:reference id="wa104381727" version="1.0.0.9" store="WA104381727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41EC8F-1B78-4B37-9E9F-99CEDB7C5A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Vorlage_Presseartikel-DE_V2.3.dotx</Template>
  <TotalTime>0</TotalTime>
  <Pages>3</Pages>
  <Words>1116</Words>
  <Characters>6140</Characters>
  <Application>Microsoft Office Word</Application>
  <DocSecurity>0</DocSecurity>
  <Lines>51</Lines>
  <Paragraphs>14</Paragraphs>
  <ScaleCrop>false</ScaleCrop>
  <HeadingPairs>
    <vt:vector size="8" baseType="variant">
      <vt:variant>
        <vt:lpstr>Título</vt:lpstr>
      </vt:variant>
      <vt:variant>
        <vt:i4>1</vt:i4>
      </vt:variant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4" baseType="lpstr">
      <vt:lpstr/>
      <vt:lpstr/>
      <vt:lpstr/>
      <vt:lpstr/>
    </vt:vector>
  </TitlesOfParts>
  <Company>Dallmeier electronic GmbH &amp; Co.KG</Company>
  <LinksUpToDate>false</LinksUpToDate>
  <CharactersWithSpaces>7242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Grytz Kirsten</dc:creator>
  <cp:lastModifiedBy>Kim Eun Kyeong</cp:lastModifiedBy>
  <cp:revision>3</cp:revision>
  <cp:lastPrinted>2018-01-17T16:18:00Z</cp:lastPrinted>
  <dcterms:created xsi:type="dcterms:W3CDTF">2026-01-14T10:49:00Z</dcterms:created>
  <dcterms:modified xsi:type="dcterms:W3CDTF">2026-01-14T11:07:00Z</dcterms:modified>
</cp:coreProperties>
</file>