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9E9C2" w14:textId="09F5FE86" w:rsidR="00941989" w:rsidRPr="00941989" w:rsidRDefault="008630E4" w:rsidP="00742FF3">
      <w:pPr>
        <w:tabs>
          <w:tab w:val="left" w:pos="4110"/>
        </w:tabs>
        <w:rPr>
          <w:rFonts w:asciiTheme="minorHAnsi" w:hAnsiTheme="minorHAnsi" w:cstheme="minorHAnsi"/>
          <w:b/>
        </w:rPr>
      </w:pPr>
      <w:bookmarkStart w:id="0" w:name="_Hlk169170469"/>
      <w:r>
        <w:rPr>
          <w:rFonts w:asciiTheme="minorHAnsi" w:hAnsiTheme="minorHAnsi" w:cstheme="minorHAnsi"/>
          <w:b/>
        </w:rPr>
        <w:t>N</w:t>
      </w:r>
      <w:r w:rsidR="00941989" w:rsidRPr="00941989">
        <w:rPr>
          <w:rFonts w:asciiTheme="minorHAnsi" w:hAnsiTheme="minorHAnsi" w:cstheme="minorHAnsi"/>
          <w:b/>
        </w:rPr>
        <w:t>eue Generation intelligenter Videoüberwachung</w:t>
      </w:r>
    </w:p>
    <w:p w14:paraId="780505CC" w14:textId="77777777" w:rsidR="00941989" w:rsidRDefault="00941989" w:rsidP="00941989">
      <w:pPr>
        <w:tabs>
          <w:tab w:val="left" w:pos="4110"/>
        </w:tabs>
        <w:rPr>
          <w:rFonts w:asciiTheme="minorHAnsi" w:hAnsiTheme="minorHAnsi" w:cstheme="minorHAnsi"/>
          <w:b/>
          <w:sz w:val="32"/>
          <w:szCs w:val="32"/>
        </w:rPr>
      </w:pPr>
      <w:r w:rsidRPr="00DB77C5">
        <w:rPr>
          <w:rFonts w:asciiTheme="minorHAnsi" w:hAnsiTheme="minorHAnsi" w:cstheme="minorHAnsi"/>
          <w:b/>
          <w:sz w:val="32"/>
          <w:szCs w:val="32"/>
        </w:rPr>
        <w:t xml:space="preserve">Panomera® V8: </w:t>
      </w:r>
      <w:r>
        <w:rPr>
          <w:rFonts w:asciiTheme="minorHAnsi" w:hAnsiTheme="minorHAnsi" w:cstheme="minorHAnsi"/>
          <w:b/>
          <w:sz w:val="32"/>
          <w:szCs w:val="32"/>
        </w:rPr>
        <w:t>180°-Sicht für smarte Analysen auf großen Flächen</w:t>
      </w:r>
    </w:p>
    <w:p w14:paraId="5E039041" w14:textId="77777777" w:rsidR="00F91092" w:rsidRDefault="00F91092" w:rsidP="00742FF3">
      <w:pPr>
        <w:tabs>
          <w:tab w:val="left" w:pos="4110"/>
        </w:tabs>
        <w:rPr>
          <w:rFonts w:asciiTheme="minorHAnsi" w:hAnsiTheme="minorHAnsi" w:cstheme="minorHAnsi"/>
          <w:b/>
          <w:sz w:val="32"/>
          <w:szCs w:val="32"/>
        </w:rPr>
      </w:pPr>
    </w:p>
    <w:p w14:paraId="0203D275" w14:textId="10790D8A" w:rsidR="00264060" w:rsidRPr="00264060" w:rsidRDefault="00056013" w:rsidP="00C45588">
      <w:pPr>
        <w:jc w:val="both"/>
        <w:rPr>
          <w:b/>
          <w:bCs/>
        </w:rPr>
      </w:pPr>
      <w:r w:rsidRPr="00056013">
        <w:rPr>
          <w:b/>
        </w:rPr>
        <w:t xml:space="preserve">Regensburg, </w:t>
      </w:r>
      <w:r w:rsidR="008630E4" w:rsidRPr="00DA1AAC">
        <w:rPr>
          <w:b/>
        </w:rPr>
        <w:t>12</w:t>
      </w:r>
      <w:r w:rsidRPr="00DA1AAC">
        <w:rPr>
          <w:b/>
        </w:rPr>
        <w:t>.</w:t>
      </w:r>
      <w:r w:rsidRPr="00056013">
        <w:rPr>
          <w:b/>
        </w:rPr>
        <w:t xml:space="preserve"> </w:t>
      </w:r>
      <w:r w:rsidR="008630E4">
        <w:rPr>
          <w:b/>
        </w:rPr>
        <w:t>Novem</w:t>
      </w:r>
      <w:r w:rsidR="00264060">
        <w:rPr>
          <w:b/>
        </w:rPr>
        <w:t>ber</w:t>
      </w:r>
      <w:r w:rsidRPr="00056013">
        <w:rPr>
          <w:b/>
        </w:rPr>
        <w:t xml:space="preserve"> 2025 – </w:t>
      </w:r>
      <w:r w:rsidR="00DB77C5" w:rsidRPr="00DB77C5">
        <w:rPr>
          <w:b/>
          <w:bCs/>
        </w:rPr>
        <w:t xml:space="preserve">Mit der neuen Panomera® V8 präsentiert Dallmeier eine revolutionäre Kamera, die modernste </w:t>
      </w:r>
      <w:proofErr w:type="spellStart"/>
      <w:r w:rsidR="00DB77C5" w:rsidRPr="00DB77C5">
        <w:rPr>
          <w:b/>
          <w:bCs/>
        </w:rPr>
        <w:t>Multifocal</w:t>
      </w:r>
      <w:proofErr w:type="spellEnd"/>
      <w:r w:rsidR="00DB77C5" w:rsidRPr="00DB77C5">
        <w:rPr>
          <w:b/>
          <w:bCs/>
        </w:rPr>
        <w:t>-Sensortechnologie und künstliche Intelligenz in einem System vereint – für eine lückenlose 180°-Sicht ohne tote</w:t>
      </w:r>
      <w:r w:rsidR="00DB77C5">
        <w:rPr>
          <w:b/>
          <w:bCs/>
        </w:rPr>
        <w:t>n</w:t>
      </w:r>
      <w:r w:rsidR="00DB77C5" w:rsidRPr="00DB77C5">
        <w:rPr>
          <w:b/>
          <w:bCs/>
        </w:rPr>
        <w:t xml:space="preserve"> Winkel und präziseste Analysen auch auf weitläufigen Flächen.</w:t>
      </w:r>
    </w:p>
    <w:p w14:paraId="66D2F2CD" w14:textId="77777777" w:rsidR="00056013" w:rsidRPr="00056013" w:rsidRDefault="00056013" w:rsidP="00C45588">
      <w:pPr>
        <w:jc w:val="both"/>
        <w:rPr>
          <w:bCs/>
        </w:rPr>
      </w:pPr>
    </w:p>
    <w:p w14:paraId="3FB41ECA" w14:textId="154DD7E5" w:rsidR="00264060" w:rsidRPr="00264060" w:rsidRDefault="00264060" w:rsidP="00C45588">
      <w:pPr>
        <w:jc w:val="both"/>
        <w:rPr>
          <w:b/>
          <w:bCs/>
        </w:rPr>
      </w:pPr>
      <w:r w:rsidRPr="00264060">
        <w:rPr>
          <w:b/>
          <w:bCs/>
        </w:rPr>
        <w:t>Sicherheit neu definiert – 180°</w:t>
      </w:r>
      <w:r w:rsidR="00092BC1">
        <w:rPr>
          <w:b/>
          <w:bCs/>
        </w:rPr>
        <w:t xml:space="preserve"> </w:t>
      </w:r>
      <w:r w:rsidRPr="00264060">
        <w:rPr>
          <w:b/>
          <w:bCs/>
        </w:rPr>
        <w:t>ohne Kompromisse</w:t>
      </w:r>
    </w:p>
    <w:p w14:paraId="7C0E03CB" w14:textId="1FAA8D3B" w:rsidR="00264060" w:rsidRDefault="00264060" w:rsidP="00C45588">
      <w:pPr>
        <w:jc w:val="both"/>
      </w:pPr>
      <w:r>
        <w:t xml:space="preserve">Die </w:t>
      </w:r>
      <w:hyperlink r:id="rId8" w:history="1">
        <w:r w:rsidRPr="00BC4B58">
          <w:rPr>
            <w:rStyle w:val="Hyperlink"/>
          </w:rPr>
          <w:t>Panomera® V8</w:t>
        </w:r>
      </w:hyperlink>
      <w:r>
        <w:t xml:space="preserve"> </w:t>
      </w:r>
      <w:r w:rsidR="00F7338B">
        <w:t xml:space="preserve">erreicht ein Blickfeld von 180 Grad und ermöglicht </w:t>
      </w:r>
      <w:r w:rsidR="00486CFA">
        <w:t xml:space="preserve">es, </w:t>
      </w:r>
      <w:r>
        <w:t xml:space="preserve">mit acht </w:t>
      </w:r>
      <w:r w:rsidR="00A35A2A">
        <w:t xml:space="preserve">Linsen, acht </w:t>
      </w:r>
      <w:r>
        <w:t>Sensoren</w:t>
      </w:r>
      <w:r w:rsidR="00A35A2A">
        <w:t xml:space="preserve"> und acht KI-Chips</w:t>
      </w:r>
      <w:r w:rsidR="00F7338B">
        <w:t xml:space="preserve"> eine </w:t>
      </w:r>
      <w:r w:rsidR="003A3289">
        <w:t>sehr</w:t>
      </w:r>
      <w:r w:rsidR="00F7338B">
        <w:t xml:space="preserve"> große Fläche zu erfassen</w:t>
      </w:r>
      <w:r w:rsidR="00486CFA">
        <w:t xml:space="preserve"> </w:t>
      </w:r>
      <w:r>
        <w:t xml:space="preserve">– mit nur einer Kamera. </w:t>
      </w:r>
      <w:r w:rsidR="00E8556E">
        <w:t xml:space="preserve">Durch ein komplexes Verfahren werden die acht Systeme zu einem großen Übersichtsbild verbunden und die </w:t>
      </w:r>
      <w:r w:rsidR="003A3289">
        <w:t>n</w:t>
      </w:r>
      <w:r w:rsidR="00E8556E">
        <w:t xml:space="preserve">euronalen Netze logisch verknüpft. Das macht </w:t>
      </w:r>
      <w:r>
        <w:t>sowohl menschliche Operatoren als auch KI-</w:t>
      </w:r>
      <w:r w:rsidR="00486CFA">
        <w:t>Assistenz-</w:t>
      </w:r>
      <w:r>
        <w:t xml:space="preserve">Systeme </w:t>
      </w:r>
      <w:r w:rsidR="00AC35FD">
        <w:t>deutlich</w:t>
      </w:r>
      <w:r>
        <w:t xml:space="preserve"> effizienter</w:t>
      </w:r>
      <w:r w:rsidR="00E015B3">
        <w:t>, präziser und zuverlässiger</w:t>
      </w:r>
      <w:r w:rsidR="00E8556E">
        <w:t>.</w:t>
      </w:r>
      <w:r w:rsidR="00E8556E" w:rsidRPr="00E8556E">
        <w:t xml:space="preserve"> </w:t>
      </w:r>
      <w:r w:rsidR="00E8556E">
        <w:t>So lassen sich die unterschiedlichsten Areale, von Marktplätzen über Logistikflächen bis hin zu Flughafen</w:t>
      </w:r>
      <w:r w:rsidR="00486CFA">
        <w:t>-</w:t>
      </w:r>
      <w:r w:rsidR="00DB77C5">
        <w:t>V</w:t>
      </w:r>
      <w:r w:rsidR="00E8556E">
        <w:t>orfeldern</w:t>
      </w:r>
      <w:r w:rsidR="008630E4">
        <w:t>,</w:t>
      </w:r>
      <w:r w:rsidR="003A3289">
        <w:t xml:space="preserve"> erfassen und auswerten.</w:t>
      </w:r>
    </w:p>
    <w:p w14:paraId="098703D7" w14:textId="77777777" w:rsidR="00395E21" w:rsidRDefault="00395E21" w:rsidP="00C45588">
      <w:pPr>
        <w:jc w:val="both"/>
      </w:pPr>
    </w:p>
    <w:p w14:paraId="4864B7BF" w14:textId="5BE0013A" w:rsidR="00395E21" w:rsidRPr="00395E21" w:rsidRDefault="00395E21" w:rsidP="00C45588">
      <w:pPr>
        <w:jc w:val="both"/>
        <w:rPr>
          <w:b/>
          <w:bCs/>
        </w:rPr>
      </w:pPr>
      <w:r w:rsidRPr="00395E21">
        <w:rPr>
          <w:b/>
          <w:bCs/>
        </w:rPr>
        <w:t xml:space="preserve">Infinite </w:t>
      </w:r>
      <w:proofErr w:type="spellStart"/>
      <w:r w:rsidRPr="00395E21">
        <w:rPr>
          <w:b/>
          <w:bCs/>
        </w:rPr>
        <w:t>Insights</w:t>
      </w:r>
      <w:proofErr w:type="spellEnd"/>
      <w:r w:rsidRPr="00395E21">
        <w:rPr>
          <w:b/>
          <w:bCs/>
        </w:rPr>
        <w:t xml:space="preserve"> – </w:t>
      </w:r>
      <w:r w:rsidR="00EE1F39">
        <w:rPr>
          <w:b/>
          <w:bCs/>
        </w:rPr>
        <w:t>Perfekte Plattform</w:t>
      </w:r>
      <w:r w:rsidRPr="00395E21">
        <w:rPr>
          <w:b/>
          <w:bCs/>
        </w:rPr>
        <w:t xml:space="preserve"> für</w:t>
      </w:r>
      <w:r w:rsidR="000D282C">
        <w:rPr>
          <w:b/>
          <w:bCs/>
        </w:rPr>
        <w:t xml:space="preserve"> </w:t>
      </w:r>
      <w:r w:rsidR="00BB3760" w:rsidRPr="00BB3760">
        <w:rPr>
          <w:b/>
          <w:bCs/>
        </w:rPr>
        <w:t>Business-</w:t>
      </w:r>
      <w:proofErr w:type="spellStart"/>
      <w:r w:rsidR="00BB3760" w:rsidRPr="00BB3760">
        <w:rPr>
          <w:b/>
          <w:bCs/>
        </w:rPr>
        <w:t>Intelligence</w:t>
      </w:r>
      <w:proofErr w:type="spellEnd"/>
      <w:r w:rsidR="00BB3760" w:rsidRPr="00BB3760">
        <w:rPr>
          <w:b/>
          <w:bCs/>
        </w:rPr>
        <w:t>-Anwendungen</w:t>
      </w:r>
    </w:p>
    <w:p w14:paraId="10A71CF6" w14:textId="60E36C30" w:rsidR="002C3BF2" w:rsidRDefault="00395E21" w:rsidP="00C45588">
      <w:pPr>
        <w:jc w:val="both"/>
      </w:pPr>
      <w:r w:rsidRPr="00395E21">
        <w:t xml:space="preserve">Ein Alleinstellungsmerkmal der </w:t>
      </w:r>
      <w:hyperlink r:id="rId9" w:history="1">
        <w:r w:rsidRPr="00BC4B58">
          <w:rPr>
            <w:rStyle w:val="Hyperlink"/>
          </w:rPr>
          <w:t xml:space="preserve">Panomera® </w:t>
        </w:r>
        <w:r w:rsidR="00537994" w:rsidRPr="00BC4B58">
          <w:rPr>
            <w:rStyle w:val="Hyperlink"/>
          </w:rPr>
          <w:t>V8</w:t>
        </w:r>
      </w:hyperlink>
      <w:r w:rsidR="00537994" w:rsidRPr="00395E21">
        <w:t xml:space="preserve"> </w:t>
      </w:r>
      <w:r w:rsidRPr="00395E21">
        <w:t xml:space="preserve">ist das lückenlose </w:t>
      </w:r>
      <w:r w:rsidR="00537994">
        <w:t>180°</w:t>
      </w:r>
      <w:r w:rsidR="00AC35FD">
        <w:t>-</w:t>
      </w:r>
      <w:r w:rsidRPr="00395E21">
        <w:t xml:space="preserve">Sichtfeld ohne </w:t>
      </w:r>
      <w:r>
        <w:t>tote</w:t>
      </w:r>
      <w:r w:rsidR="008F5C97">
        <w:t>n</w:t>
      </w:r>
      <w:r>
        <w:t xml:space="preserve"> Winkel</w:t>
      </w:r>
      <w:r w:rsidR="00A916E5">
        <w:t xml:space="preserve"> und die Fähigkeit</w:t>
      </w:r>
      <w:r w:rsidR="00AC35FD">
        <w:t>,</w:t>
      </w:r>
      <w:r w:rsidR="00A916E5">
        <w:t xml:space="preserve"> die neuronalen Netze der </w:t>
      </w:r>
      <w:r w:rsidR="00AC35FD">
        <w:t>acht</w:t>
      </w:r>
      <w:r w:rsidR="00A916E5">
        <w:t xml:space="preserve"> integrierten KI-Chips </w:t>
      </w:r>
      <w:r w:rsidR="00895F75">
        <w:t>logisch zu ver</w:t>
      </w:r>
      <w:r w:rsidR="00AC35FD">
        <w:t xml:space="preserve">knüpfen. </w:t>
      </w:r>
      <w:r w:rsidR="002C3BF2" w:rsidRPr="00B97084">
        <w:t>Damit entfällt die größte Schwäche vieler Videoanalyse-Systeme:</w:t>
      </w:r>
      <w:r w:rsidR="00AC35FD">
        <w:t xml:space="preserve"> </w:t>
      </w:r>
      <w:r w:rsidR="002C3BF2" w:rsidRPr="00B97084">
        <w:t>unvollständige</w:t>
      </w:r>
      <w:r w:rsidR="002C3BF2">
        <w:t xml:space="preserve">, </w:t>
      </w:r>
      <w:r w:rsidR="002C3BF2" w:rsidRPr="00B97084">
        <w:t xml:space="preserve">lückenhafte </w:t>
      </w:r>
      <w:r w:rsidR="002C3BF2">
        <w:t xml:space="preserve">oder doppelte </w:t>
      </w:r>
      <w:r w:rsidR="002C3BF2" w:rsidRPr="00B97084">
        <w:t>Bilddaten.</w:t>
      </w:r>
    </w:p>
    <w:p w14:paraId="31D23E48" w14:textId="77777777" w:rsidR="00C45588" w:rsidRPr="00B97084" w:rsidRDefault="00C45588" w:rsidP="00C45588">
      <w:pPr>
        <w:jc w:val="both"/>
      </w:pPr>
    </w:p>
    <w:p w14:paraId="5AE9E5D7" w14:textId="183FE1D0" w:rsidR="00395E21" w:rsidRDefault="00395E21" w:rsidP="00C45588">
      <w:pPr>
        <w:jc w:val="both"/>
      </w:pPr>
      <w:r w:rsidRPr="00395E21">
        <w:t>Diese Besonderheit bietet die ideale Grundlage für umfassende Analyse</w:t>
      </w:r>
      <w:r>
        <w:t>-Möglichkeiten</w:t>
      </w:r>
      <w:r w:rsidRPr="00395E21">
        <w:t xml:space="preserve"> </w:t>
      </w:r>
      <w:r w:rsidRPr="00A916E5">
        <w:t xml:space="preserve">sowohl mit den Dallmeier-eigenen </w:t>
      </w:r>
      <w:r w:rsidR="002B27F1" w:rsidRPr="00A916E5">
        <w:t>KI-Analyse</w:t>
      </w:r>
      <w:r w:rsidR="00C01EF7" w:rsidRPr="00A916E5">
        <w:t>-Apps</w:t>
      </w:r>
      <w:r w:rsidRPr="00A916E5">
        <w:t xml:space="preserve"> als auch mit Lösungen von Technologiepartnern. Die vollständige Erfassung einer Szene erlaubt tiefgreifende Auswertunge</w:t>
      </w:r>
      <w:r w:rsidRPr="00395E21">
        <w:t xml:space="preserve">n – sei es zur Vorfallanalyse, für Bewegungsmuster oder zur Nachverfolgung komplexer Abläufe. Damit wird </w:t>
      </w:r>
      <w:r>
        <w:t xml:space="preserve">die </w:t>
      </w:r>
      <w:r w:rsidRPr="00395E21">
        <w:t xml:space="preserve">Panomera® </w:t>
      </w:r>
      <w:r>
        <w:t xml:space="preserve">V8 </w:t>
      </w:r>
      <w:r w:rsidRPr="00395E21">
        <w:t>zur perfekten Basis für eine Vielzahl von Sicherheits- und Business-</w:t>
      </w:r>
      <w:proofErr w:type="spellStart"/>
      <w:r w:rsidRPr="00395E21">
        <w:t>Intelligence</w:t>
      </w:r>
      <w:proofErr w:type="spellEnd"/>
      <w:r w:rsidRPr="00395E21">
        <w:t>-Anwendungen.</w:t>
      </w:r>
    </w:p>
    <w:p w14:paraId="607417CF" w14:textId="77777777" w:rsidR="00395E21" w:rsidRDefault="00395E21" w:rsidP="00C45588">
      <w:pPr>
        <w:jc w:val="both"/>
      </w:pPr>
    </w:p>
    <w:p w14:paraId="1DFBB3D7" w14:textId="1B3BA11E" w:rsidR="00395E21" w:rsidRPr="00395E21" w:rsidRDefault="008F5C97" w:rsidP="00C45588">
      <w:pPr>
        <w:jc w:val="both"/>
        <w:rPr>
          <w:b/>
          <w:bCs/>
        </w:rPr>
      </w:pPr>
      <w:r>
        <w:rPr>
          <w:b/>
          <w:bCs/>
        </w:rPr>
        <w:t>KI</w:t>
      </w:r>
      <w:r w:rsidR="00395E21" w:rsidRPr="00395E21">
        <w:rPr>
          <w:b/>
          <w:bCs/>
        </w:rPr>
        <w:t xml:space="preserve"> für echten Mehrwert</w:t>
      </w:r>
      <w:r>
        <w:rPr>
          <w:b/>
          <w:bCs/>
        </w:rPr>
        <w:t xml:space="preserve"> </w:t>
      </w:r>
    </w:p>
    <w:p w14:paraId="583D8182" w14:textId="326F0C91" w:rsidR="005840E8" w:rsidRDefault="00395E21" w:rsidP="00C45588">
      <w:pPr>
        <w:jc w:val="both"/>
      </w:pPr>
      <w:r w:rsidRPr="00395E21">
        <w:t xml:space="preserve">Die Kombination aus durchgängigem Bild, hoher Detailtiefe </w:t>
      </w:r>
      <w:r>
        <w:t>und der</w:t>
      </w:r>
      <w:r w:rsidRPr="00395E21">
        <w:t xml:space="preserve"> enge</w:t>
      </w:r>
      <w:r>
        <w:t>n</w:t>
      </w:r>
      <w:r w:rsidRPr="00395E21">
        <w:t xml:space="preserve"> Integration intelligenter Analysefunktionen</w:t>
      </w:r>
      <w:r>
        <w:t xml:space="preserve"> </w:t>
      </w:r>
      <w:r w:rsidRPr="00395E21">
        <w:t xml:space="preserve">eröffnet Anwendern vielfältige Möglichkeiten. So </w:t>
      </w:r>
      <w:r>
        <w:t>lassen sich</w:t>
      </w:r>
      <w:r w:rsidRPr="00395E21">
        <w:t xml:space="preserve"> etwa Personen und Objekte </w:t>
      </w:r>
      <w:r>
        <w:t>sekundenschnell</w:t>
      </w:r>
      <w:r w:rsidRPr="00395E21">
        <w:t xml:space="preserve"> anhand äußerer Merkmale wie Kleidung oder </w:t>
      </w:r>
      <w:r>
        <w:t>Taschen</w:t>
      </w:r>
      <w:r w:rsidRPr="00395E21">
        <w:t xml:space="preserve"> </w:t>
      </w:r>
      <w:r w:rsidR="008F5C97">
        <w:t>auffinden</w:t>
      </w:r>
      <w:r w:rsidRPr="00395E21">
        <w:t xml:space="preserve">, Personen- oder Fahrzeugströme präzise erfassen oder große Areale zuverlässig gegen unbefugtes Eindringen absichern – und das mit deutlich </w:t>
      </w:r>
      <w:r>
        <w:t>weniger</w:t>
      </w:r>
      <w:r w:rsidRPr="00395E21">
        <w:t xml:space="preserve"> Falschalarmen. Ob zur Steuerung von Warteschlangen, für ein effektives Crowd</w:t>
      </w:r>
      <w:r w:rsidR="007718D3">
        <w:t>-</w:t>
      </w:r>
      <w:r w:rsidRPr="00395E21">
        <w:t xml:space="preserve">Management oder zur Verbesserung des </w:t>
      </w:r>
      <w:r>
        <w:t>Parkplatzmanagements</w:t>
      </w:r>
      <w:r w:rsidRPr="00395E21">
        <w:t>: Die tiefgreifenden Auswertungsmöglichkeiten bieten nicht nur ein Plus an Sicherheit, sondern helfen auch, operative Prozesse nachhaltig zu optimieren.</w:t>
      </w:r>
      <w:r w:rsidR="008F5C97">
        <w:t xml:space="preserve"> </w:t>
      </w:r>
    </w:p>
    <w:p w14:paraId="6575F691" w14:textId="77777777" w:rsidR="00C45588" w:rsidRDefault="00C45588" w:rsidP="00C45588">
      <w:pPr>
        <w:jc w:val="both"/>
      </w:pPr>
    </w:p>
    <w:p w14:paraId="0AFA0611" w14:textId="77777777" w:rsidR="008630E4" w:rsidRDefault="008630E4" w:rsidP="00C45588">
      <w:pPr>
        <w:jc w:val="both"/>
        <w:rPr>
          <w:b/>
          <w:bCs/>
          <w:color w:val="000000" w:themeColor="text1"/>
        </w:rPr>
      </w:pPr>
    </w:p>
    <w:p w14:paraId="6025A417" w14:textId="77777777" w:rsidR="008630E4" w:rsidRDefault="008630E4" w:rsidP="00C45588">
      <w:pPr>
        <w:jc w:val="both"/>
        <w:rPr>
          <w:b/>
          <w:bCs/>
          <w:color w:val="000000" w:themeColor="text1"/>
        </w:rPr>
      </w:pPr>
    </w:p>
    <w:p w14:paraId="0796C378" w14:textId="34C762CA" w:rsidR="005840E8" w:rsidRPr="00C45588" w:rsidRDefault="00C45588" w:rsidP="00C45588">
      <w:pPr>
        <w:jc w:val="both"/>
        <w:rPr>
          <w:b/>
          <w:bCs/>
          <w:color w:val="000000" w:themeColor="text1"/>
        </w:rPr>
      </w:pPr>
      <w:r w:rsidRPr="00C45588">
        <w:rPr>
          <w:b/>
          <w:bCs/>
          <w:color w:val="000000" w:themeColor="text1"/>
        </w:rPr>
        <w:lastRenderedPageBreak/>
        <w:t>AI</w:t>
      </w:r>
      <w:r w:rsidR="005840E8" w:rsidRPr="00C45588">
        <w:rPr>
          <w:b/>
          <w:bCs/>
          <w:color w:val="000000" w:themeColor="text1"/>
        </w:rPr>
        <w:t xml:space="preserve"> </w:t>
      </w:r>
      <w:r w:rsidR="007718D3">
        <w:rPr>
          <w:b/>
          <w:bCs/>
          <w:color w:val="000000" w:themeColor="text1"/>
        </w:rPr>
        <w:t>M</w:t>
      </w:r>
      <w:r w:rsidR="007718D3" w:rsidRPr="00C45588">
        <w:rPr>
          <w:b/>
          <w:bCs/>
          <w:color w:val="000000" w:themeColor="text1"/>
        </w:rPr>
        <w:t>ade</w:t>
      </w:r>
      <w:r w:rsidR="005840E8" w:rsidRPr="00C45588">
        <w:rPr>
          <w:b/>
          <w:bCs/>
          <w:color w:val="000000" w:themeColor="text1"/>
        </w:rPr>
        <w:t xml:space="preserve"> in Germany</w:t>
      </w:r>
    </w:p>
    <w:p w14:paraId="774AE8C8" w14:textId="067E91A5" w:rsidR="00C45588" w:rsidRPr="00C45588" w:rsidRDefault="00C45588" w:rsidP="00C45588">
      <w:pPr>
        <w:jc w:val="both"/>
        <w:rPr>
          <w:b/>
          <w:bCs/>
          <w:color w:val="000000" w:themeColor="text1"/>
        </w:rPr>
      </w:pPr>
      <w:r w:rsidRPr="00C45588">
        <w:rPr>
          <w:color w:val="000000" w:themeColor="text1"/>
        </w:rPr>
        <w:t xml:space="preserve">Die Panomera® V8 </w:t>
      </w:r>
      <w:r>
        <w:rPr>
          <w:color w:val="000000" w:themeColor="text1"/>
        </w:rPr>
        <w:t xml:space="preserve">ist </w:t>
      </w:r>
      <w:r w:rsidRPr="00C45588">
        <w:rPr>
          <w:color w:val="000000" w:themeColor="text1"/>
        </w:rPr>
        <w:t>wie alle Dallmeier Produkte „Made in Germany“ und erfüllt höchste Anforderungen an Qualität, Zuverlässigkeit und Cybersicherheit.</w:t>
      </w:r>
    </w:p>
    <w:p w14:paraId="65D2565C" w14:textId="77777777" w:rsidR="00C45588" w:rsidRPr="00B37B77" w:rsidRDefault="00C45588" w:rsidP="00C45588">
      <w:pPr>
        <w:jc w:val="both"/>
        <w:rPr>
          <w:b/>
          <w:bCs/>
          <w:color w:val="000000" w:themeColor="text1"/>
        </w:rPr>
      </w:pPr>
    </w:p>
    <w:p w14:paraId="7D537741" w14:textId="10E0171E" w:rsidR="00C45588" w:rsidRPr="00B37B77" w:rsidRDefault="00C45588" w:rsidP="00C45588">
      <w:pPr>
        <w:jc w:val="both"/>
        <w:rPr>
          <w:color w:val="000000" w:themeColor="text1"/>
        </w:rPr>
      </w:pPr>
      <w:r w:rsidRPr="00B37B77">
        <w:rPr>
          <w:color w:val="000000" w:themeColor="text1"/>
        </w:rPr>
        <w:t xml:space="preserve">Dies gilt auch für die künstliche Intelligenz: </w:t>
      </w:r>
      <w:r w:rsidR="008F5C97" w:rsidRPr="00B37B77">
        <w:rPr>
          <w:color w:val="000000" w:themeColor="text1"/>
        </w:rPr>
        <w:t xml:space="preserve">Dallmeier </w:t>
      </w:r>
      <w:r w:rsidR="00B37B77" w:rsidRPr="00B37B77">
        <w:rPr>
          <w:color w:val="000000" w:themeColor="text1"/>
        </w:rPr>
        <w:t>setzt</w:t>
      </w:r>
      <w:r w:rsidR="008F5C97" w:rsidRPr="00B37B77">
        <w:rPr>
          <w:color w:val="000000" w:themeColor="text1"/>
        </w:rPr>
        <w:t xml:space="preserve"> auf eigens trainierte Netze</w:t>
      </w:r>
      <w:r w:rsidR="00BB3760" w:rsidRPr="00B37B77">
        <w:rPr>
          <w:color w:val="000000" w:themeColor="text1"/>
        </w:rPr>
        <w:t xml:space="preserve"> und behält somit die volle Kontrolle über die Trainingsdaten. Dieser Ansatz steigert nicht nur die Präzision und Verlässlichkeit, sondern schafft eine klare Grundlage für Vertrauen in die Technologie.</w:t>
      </w:r>
    </w:p>
    <w:p w14:paraId="26B13335" w14:textId="77777777" w:rsidR="00BB3760" w:rsidRPr="00B37B77" w:rsidRDefault="00BB3760" w:rsidP="00C45588">
      <w:pPr>
        <w:jc w:val="both"/>
        <w:rPr>
          <w:color w:val="000000" w:themeColor="text1"/>
        </w:rPr>
      </w:pPr>
    </w:p>
    <w:p w14:paraId="11A410C5" w14:textId="2287E4C2" w:rsidR="00264060" w:rsidRPr="00B37B77" w:rsidRDefault="00264060" w:rsidP="00C45588">
      <w:pPr>
        <w:jc w:val="both"/>
        <w:rPr>
          <w:b/>
          <w:bCs/>
          <w:color w:val="000000" w:themeColor="text1"/>
        </w:rPr>
      </w:pPr>
      <w:r w:rsidRPr="00B37B77">
        <w:rPr>
          <w:b/>
          <w:bCs/>
          <w:color w:val="000000" w:themeColor="text1"/>
        </w:rPr>
        <w:t>Mehr als Überwachung: Von Sicherheit zu Effizienz</w:t>
      </w:r>
    </w:p>
    <w:p w14:paraId="5E2417CD" w14:textId="4E250623" w:rsidR="00264060" w:rsidRDefault="00264060" w:rsidP="00C45588">
      <w:pPr>
        <w:jc w:val="both"/>
      </w:pPr>
      <w:r w:rsidRPr="00B37B77">
        <w:rPr>
          <w:color w:val="000000" w:themeColor="text1"/>
        </w:rPr>
        <w:t xml:space="preserve">Ob in Smart Cities, Flughäfen, Stadien, Logistikzentren oder im Einzelhandel: Die Panomera® V8 ermöglicht </w:t>
      </w:r>
      <w:r>
        <w:t>es Betreibern, Sicherheit und Wirtschaftlichkeit miteinander zu verbinden. Durch die präzisen Analysen lassen sich Abläufe verbessern, Ressourcen gezielt einsetzen und Kosten senken.</w:t>
      </w:r>
    </w:p>
    <w:p w14:paraId="1ECF5379" w14:textId="77777777" w:rsidR="00C45588" w:rsidRDefault="00C45588" w:rsidP="00C45588">
      <w:pPr>
        <w:jc w:val="both"/>
      </w:pPr>
    </w:p>
    <w:p w14:paraId="29B20331" w14:textId="49228E7B" w:rsidR="00264060" w:rsidRDefault="00264060" w:rsidP="00C45588">
      <w:pPr>
        <w:jc w:val="both"/>
      </w:pPr>
      <w:r>
        <w:t>„Mit der Panomera</w:t>
      </w:r>
      <w:r w:rsidR="00F92DCA">
        <w:t>®</w:t>
      </w:r>
      <w:r>
        <w:t xml:space="preserve"> V8 </w:t>
      </w:r>
      <w:r w:rsidR="00F92DCA">
        <w:t>wird die Kamera zu einer wichtigen Datenquelle</w:t>
      </w:r>
      <w:r>
        <w:t>“, erklärt</w:t>
      </w:r>
      <w:r w:rsidR="00C45588">
        <w:t xml:space="preserve"> Christian Linthaler, Chief Sales Officer bei Dallmeier.</w:t>
      </w:r>
      <w:r>
        <w:t xml:space="preserve"> „Unsere Kunden profitieren nicht nur von maximaler Sicherheit, sondern auch von wertvollen Einblicken in ihre Prozesse – ein doppelter Mehrwert, der weit über klassische CCTV hinausgeht.“</w:t>
      </w:r>
    </w:p>
    <w:p w14:paraId="43A59284" w14:textId="77777777" w:rsidR="00264060" w:rsidRDefault="00264060" w:rsidP="00C45588">
      <w:pPr>
        <w:jc w:val="both"/>
      </w:pPr>
    </w:p>
    <w:p w14:paraId="55BCB8C2" w14:textId="3D3F6229" w:rsidR="00264060" w:rsidRPr="00264060" w:rsidRDefault="00264060" w:rsidP="00C45588">
      <w:pPr>
        <w:jc w:val="both"/>
        <w:rPr>
          <w:b/>
          <w:bCs/>
        </w:rPr>
      </w:pPr>
      <w:r w:rsidRPr="00264060">
        <w:rPr>
          <w:b/>
          <w:bCs/>
        </w:rPr>
        <w:t>Kosteneffizienz durch weniger Infrastruktur</w:t>
      </w:r>
    </w:p>
    <w:p w14:paraId="28966DF7" w14:textId="3A14DBB3" w:rsidR="00F36569" w:rsidRDefault="00F92DCA" w:rsidP="00C45588">
      <w:pPr>
        <w:jc w:val="both"/>
      </w:pPr>
      <w:r>
        <w:t xml:space="preserve">Wie bei allen </w:t>
      </w:r>
      <w:hyperlink r:id="rId10" w:history="1">
        <w:r w:rsidRPr="00BC4B58">
          <w:rPr>
            <w:rStyle w:val="Hyperlink"/>
          </w:rPr>
          <w:t>Panomera® Modellen</w:t>
        </w:r>
      </w:hyperlink>
      <w:r>
        <w:t xml:space="preserve"> weist auch die V8-Serie einen weiteren entscheidenden wirtschaftlichen Vorteil auf</w:t>
      </w:r>
      <w:r w:rsidR="00264060">
        <w:t xml:space="preserve">: Dank der enormen Abdeckung </w:t>
      </w:r>
      <w:r>
        <w:t xml:space="preserve">großer Flächen </w:t>
      </w:r>
      <w:r w:rsidR="00264060">
        <w:t xml:space="preserve">sind deutlich weniger Kameras, Masten und Kabel notwendig als bei konventionellen Systemen. Das senkt die Total </w:t>
      </w:r>
      <w:proofErr w:type="spellStart"/>
      <w:r w:rsidR="00264060">
        <w:t>Cost</w:t>
      </w:r>
      <w:proofErr w:type="spellEnd"/>
      <w:r w:rsidR="00264060">
        <w:t xml:space="preserve"> </w:t>
      </w:r>
      <w:proofErr w:type="spellStart"/>
      <w:r w:rsidR="00264060">
        <w:t>of</w:t>
      </w:r>
      <w:proofErr w:type="spellEnd"/>
      <w:r w:rsidR="00264060">
        <w:t xml:space="preserve"> Ownership (TCO) erheblich – bei gleichzeitig höherem Bedienkomfort.</w:t>
      </w:r>
      <w:r>
        <w:t xml:space="preserve"> </w:t>
      </w:r>
    </w:p>
    <w:p w14:paraId="33F8DBBA" w14:textId="77777777" w:rsidR="00A966E9" w:rsidRDefault="00A966E9" w:rsidP="00A966E9">
      <w:pPr>
        <w:rPr>
          <w:b/>
          <w:bCs/>
        </w:rPr>
      </w:pPr>
    </w:p>
    <w:p w14:paraId="4D78A974" w14:textId="5BCF1F83" w:rsidR="00A966E9" w:rsidRPr="00B97084" w:rsidRDefault="00A966E9" w:rsidP="00A966E9">
      <w:pPr>
        <w:rPr>
          <w:b/>
          <w:bCs/>
        </w:rPr>
      </w:pPr>
      <w:r w:rsidRPr="00B97084">
        <w:rPr>
          <w:b/>
          <w:bCs/>
        </w:rPr>
        <w:t>Branchen und Anwendungen</w:t>
      </w:r>
    </w:p>
    <w:p w14:paraId="74BEA8D5" w14:textId="77777777" w:rsidR="00A966E9" w:rsidRPr="00596FA9" w:rsidRDefault="00A966E9" w:rsidP="00C45588">
      <w:pPr>
        <w:numPr>
          <w:ilvl w:val="0"/>
          <w:numId w:val="12"/>
        </w:numPr>
        <w:ind w:left="714" w:hanging="357"/>
      </w:pPr>
      <w:r w:rsidRPr="00596FA9">
        <w:t>Smart Cities – städtische Sicherheit &amp; Verkehrsfluss-Analysen</w:t>
      </w:r>
    </w:p>
    <w:p w14:paraId="515FDCCD" w14:textId="77777777" w:rsidR="00A966E9" w:rsidRPr="00596FA9" w:rsidRDefault="00A966E9" w:rsidP="00C45588">
      <w:pPr>
        <w:numPr>
          <w:ilvl w:val="0"/>
          <w:numId w:val="12"/>
        </w:numPr>
        <w:ind w:left="714" w:hanging="357"/>
      </w:pPr>
      <w:r w:rsidRPr="00596FA9">
        <w:t xml:space="preserve">Flughäfen – Passagiermanagement, </w:t>
      </w:r>
      <w:proofErr w:type="spellStart"/>
      <w:r w:rsidRPr="00596FA9">
        <w:t>Perimeterschutz</w:t>
      </w:r>
      <w:proofErr w:type="spellEnd"/>
      <w:r w:rsidRPr="00596FA9">
        <w:t xml:space="preserve"> &amp; Parkplatzoptimierung</w:t>
      </w:r>
    </w:p>
    <w:p w14:paraId="65A69430" w14:textId="77777777" w:rsidR="00A966E9" w:rsidRPr="00596FA9" w:rsidRDefault="00A966E9" w:rsidP="00C45588">
      <w:pPr>
        <w:numPr>
          <w:ilvl w:val="0"/>
          <w:numId w:val="12"/>
        </w:numPr>
        <w:ind w:left="714" w:hanging="357"/>
      </w:pPr>
      <w:r w:rsidRPr="00596FA9">
        <w:t>Stadien &amp; Events – Crowd-Management &amp; Sicherheit in Echtzeit</w:t>
      </w:r>
    </w:p>
    <w:p w14:paraId="428FEEF9" w14:textId="77777777" w:rsidR="00A966E9" w:rsidRPr="00596FA9" w:rsidRDefault="00A966E9" w:rsidP="00C45588">
      <w:pPr>
        <w:numPr>
          <w:ilvl w:val="0"/>
          <w:numId w:val="12"/>
        </w:numPr>
        <w:ind w:left="714" w:hanging="357"/>
      </w:pPr>
      <w:r w:rsidRPr="00596FA9">
        <w:t>Logistikzentren &amp; Häfen – Flächenüberwachung &amp; Prozessoptimierung</w:t>
      </w:r>
    </w:p>
    <w:p w14:paraId="26CF91C3" w14:textId="77777777" w:rsidR="00A966E9" w:rsidRPr="00B97084" w:rsidRDefault="00A966E9" w:rsidP="00C45588">
      <w:pPr>
        <w:numPr>
          <w:ilvl w:val="0"/>
          <w:numId w:val="12"/>
        </w:numPr>
        <w:ind w:left="714" w:hanging="357"/>
      </w:pPr>
      <w:r w:rsidRPr="00596FA9">
        <w:t>Industrie &amp; kritische Infrastrukturen –</w:t>
      </w:r>
      <w:r w:rsidRPr="00B97084">
        <w:t xml:space="preserve"> Schutz sensibler Areale &amp; Arbeitssicherheit</w:t>
      </w:r>
    </w:p>
    <w:p w14:paraId="0E6B8276" w14:textId="77777777" w:rsidR="00A966E9" w:rsidRDefault="00A966E9" w:rsidP="00625276">
      <w:pPr>
        <w:jc w:val="both"/>
      </w:pPr>
    </w:p>
    <w:p w14:paraId="49C7EF8C" w14:textId="77777777" w:rsidR="00C45588" w:rsidRDefault="00C45588" w:rsidP="00625276">
      <w:pPr>
        <w:jc w:val="both"/>
      </w:pPr>
    </w:p>
    <w:p w14:paraId="61354845" w14:textId="3A547AC8" w:rsidR="004B022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w:t>
      </w:r>
      <w:r w:rsidRPr="004A5C6E">
        <w:rPr>
          <w:rFonts w:asciiTheme="minorHAnsi" w:hAnsiTheme="minorHAnsi" w:cstheme="minorHAnsi"/>
          <w:b/>
          <w:color w:val="FF0000"/>
        </w:rPr>
        <w:t xml:space="preserve"> +++</w:t>
      </w:r>
    </w:p>
    <w:p w14:paraId="1175420F" w14:textId="77777777" w:rsidR="00D02B04" w:rsidRPr="000835CC" w:rsidRDefault="00D02B04" w:rsidP="00285901">
      <w:pPr>
        <w:jc w:val="both"/>
        <w:rPr>
          <w:rFonts w:asciiTheme="minorHAnsi" w:hAnsiTheme="minorHAnsi" w:cstheme="minorHAnsi"/>
          <w:bCs/>
        </w:rPr>
      </w:pPr>
    </w:p>
    <w:bookmarkEnd w:id="0"/>
    <w:p w14:paraId="69C5B48F" w14:textId="73B0E125" w:rsidR="00D8077F" w:rsidRDefault="00354F05" w:rsidP="00D8077F">
      <w:pPr>
        <w:jc w:val="both"/>
        <w:rPr>
          <w:rFonts w:asciiTheme="minorHAnsi" w:hAnsiTheme="minorHAnsi" w:cstheme="minorHAnsi"/>
          <w:b/>
          <w:color w:val="FF0000"/>
        </w:rPr>
      </w:pPr>
      <w:r>
        <w:rPr>
          <w:rFonts w:asciiTheme="minorHAnsi" w:hAnsiTheme="minorHAnsi" w:cstheme="minorHAnsi"/>
          <w:b/>
          <w:color w:val="FF0000"/>
        </w:rPr>
        <w:t>Panomera-V</w:t>
      </w:r>
      <w:r w:rsidR="008630E4">
        <w:rPr>
          <w:rFonts w:asciiTheme="minorHAnsi" w:hAnsiTheme="minorHAnsi" w:cstheme="minorHAnsi"/>
          <w:b/>
          <w:color w:val="FF0000"/>
        </w:rPr>
        <w:t>8</w:t>
      </w:r>
    </w:p>
    <w:p w14:paraId="3E333D4D" w14:textId="548596B3" w:rsidR="00D8077F" w:rsidRPr="007805E5" w:rsidRDefault="007805E5" w:rsidP="00211F28">
      <w:pPr>
        <w:ind w:right="-142"/>
        <w:jc w:val="both"/>
        <w:rPr>
          <w:bCs/>
        </w:rPr>
      </w:pPr>
      <w:r w:rsidRPr="007805E5">
        <w:rPr>
          <w:bCs/>
        </w:rPr>
        <w:t xml:space="preserve">Infinite </w:t>
      </w:r>
      <w:proofErr w:type="spellStart"/>
      <w:r w:rsidRPr="007805E5">
        <w:rPr>
          <w:bCs/>
        </w:rPr>
        <w:t>Insights</w:t>
      </w:r>
      <w:proofErr w:type="spellEnd"/>
      <w:r>
        <w:rPr>
          <w:bCs/>
        </w:rPr>
        <w:t>: Dank der h</w:t>
      </w:r>
      <w:r w:rsidRPr="007805E5">
        <w:rPr>
          <w:bCs/>
        </w:rPr>
        <w:t>ochauflösende</w:t>
      </w:r>
      <w:r>
        <w:rPr>
          <w:bCs/>
        </w:rPr>
        <w:t>n</w:t>
      </w:r>
      <w:r w:rsidRPr="007805E5">
        <w:rPr>
          <w:bCs/>
        </w:rPr>
        <w:t xml:space="preserve"> 180°-Sicht ohne toten Winkel</w:t>
      </w:r>
      <w:r>
        <w:rPr>
          <w:bCs/>
        </w:rPr>
        <w:t xml:space="preserve"> liefert die Panomera® V8 </w:t>
      </w:r>
      <w:r w:rsidRPr="00395E21">
        <w:t>die ideale Grundlage für umfassende Analyse</w:t>
      </w:r>
      <w:r>
        <w:t>-Möglichkeiten.</w:t>
      </w:r>
      <w:r>
        <w:rPr>
          <w:bCs/>
        </w:rPr>
        <w:t xml:space="preserve"> </w:t>
      </w:r>
    </w:p>
    <w:p w14:paraId="5E215534" w14:textId="79EAC277" w:rsidR="00D8077F" w:rsidRPr="00F7338B" w:rsidRDefault="00D8077F" w:rsidP="00D8077F">
      <w:pPr>
        <w:ind w:right="570"/>
        <w:jc w:val="both"/>
        <w:rPr>
          <w:i/>
          <w:iCs/>
          <w:lang w:val="en-US"/>
        </w:rPr>
      </w:pPr>
      <w:proofErr w:type="spellStart"/>
      <w:r w:rsidRPr="00F7338B">
        <w:rPr>
          <w:i/>
          <w:iCs/>
          <w:lang w:val="en-US"/>
        </w:rPr>
        <w:t>Bildnachweis</w:t>
      </w:r>
      <w:proofErr w:type="spellEnd"/>
      <w:r w:rsidRPr="00F7338B">
        <w:rPr>
          <w:i/>
          <w:iCs/>
          <w:lang w:val="en-US"/>
        </w:rPr>
        <w:t xml:space="preserve">: Dallmeier electronic </w:t>
      </w:r>
    </w:p>
    <w:p w14:paraId="1CEAE476" w14:textId="77777777" w:rsidR="004B022E" w:rsidRPr="00F7338B" w:rsidRDefault="004B022E" w:rsidP="0039701C">
      <w:pPr>
        <w:rPr>
          <w:rFonts w:asciiTheme="minorHAnsi" w:hAnsiTheme="minorHAnsi" w:cstheme="minorHAnsi"/>
          <w:b/>
          <w:lang w:val="en-US"/>
        </w:rPr>
      </w:pPr>
    </w:p>
    <w:p w14:paraId="3D89ECCE" w14:textId="77777777" w:rsidR="00E50672" w:rsidRPr="00F7338B" w:rsidRDefault="00E50672" w:rsidP="0039701C">
      <w:pPr>
        <w:rPr>
          <w:rFonts w:asciiTheme="minorHAnsi" w:hAnsiTheme="minorHAnsi" w:cstheme="minorHAnsi"/>
          <w:b/>
          <w:lang w:val="en-US"/>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lastRenderedPageBreak/>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Kamerafamilie, die bis zu 300 Kameravarianten mit nur 18 Komponenten ermöglicht. Diese und viele weitere Innovationen stiften echten Kundennutzen und können mit ihrem dadurch niedrige</w:t>
      </w:r>
      <w:r w:rsidR="00D24BAF">
        <w:t>n</w:t>
      </w:r>
      <w:r>
        <w:t xml:space="preserve">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31130E1D" w:rsidR="00486A0D" w:rsidRDefault="00486A0D" w:rsidP="00486A0D">
      <w:pPr>
        <w:jc w:val="both"/>
      </w:pPr>
      <w:r>
        <w:t xml:space="preserve">Durch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1"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2" w:history="1">
        <w:r>
          <w:rPr>
            <w:rStyle w:val="Hyperlink"/>
          </w:rPr>
          <w:t>www.panomera.com</w:t>
        </w:r>
      </w:hyperlink>
    </w:p>
    <w:sectPr w:rsidR="00486A0D" w:rsidRPr="00A2113E"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028A" w14:textId="77777777" w:rsidR="00D14C90" w:rsidRDefault="00D14C90" w:rsidP="00164ED4">
      <w:r>
        <w:separator/>
      </w:r>
    </w:p>
  </w:endnote>
  <w:endnote w:type="continuationSeparator" w:id="0">
    <w:p w14:paraId="647F6D39" w14:textId="77777777" w:rsidR="00D14C90" w:rsidRDefault="00D14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77D78EC2"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354F05">
            <w:rPr>
              <w:rFonts w:asciiTheme="minorHAnsi" w:hAnsiTheme="minorHAnsi" w:cstheme="minorHAnsi"/>
              <w:sz w:val="14"/>
              <w:szCs w:val="14"/>
            </w:rPr>
            <w:t>1</w:t>
          </w:r>
          <w:r w:rsidR="008630E4">
            <w:rPr>
              <w:rFonts w:asciiTheme="minorHAnsi" w:hAnsiTheme="minorHAnsi" w:cstheme="minorHAnsi"/>
              <w:sz w:val="14"/>
              <w:szCs w:val="14"/>
            </w:rPr>
            <w:t>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10044" w14:textId="77777777" w:rsidR="00D14C90" w:rsidRDefault="00D14C90" w:rsidP="00164ED4">
      <w:r>
        <w:separator/>
      </w:r>
    </w:p>
  </w:footnote>
  <w:footnote w:type="continuationSeparator" w:id="0">
    <w:p w14:paraId="4A8DC099" w14:textId="77777777" w:rsidR="00D14C90" w:rsidRDefault="00D14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0B2D50"/>
    <w:multiLevelType w:val="multilevel"/>
    <w:tmpl w:val="31FC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2507443">
    <w:abstractNumId w:val="3"/>
  </w:num>
  <w:num w:numId="2" w16cid:durableId="163518908">
    <w:abstractNumId w:val="9"/>
  </w:num>
  <w:num w:numId="3" w16cid:durableId="1723868396">
    <w:abstractNumId w:val="8"/>
  </w:num>
  <w:num w:numId="4" w16cid:durableId="970981586">
    <w:abstractNumId w:val="5"/>
  </w:num>
  <w:num w:numId="5" w16cid:durableId="1230965369">
    <w:abstractNumId w:val="0"/>
  </w:num>
  <w:num w:numId="6" w16cid:durableId="56781792">
    <w:abstractNumId w:val="4"/>
  </w:num>
  <w:num w:numId="7" w16cid:durableId="860169513">
    <w:abstractNumId w:val="6"/>
  </w:num>
  <w:num w:numId="8" w16cid:durableId="2089037193">
    <w:abstractNumId w:val="1"/>
  </w:num>
  <w:num w:numId="9" w16cid:durableId="558787051">
    <w:abstractNumId w:val="10"/>
  </w:num>
  <w:num w:numId="10" w16cid:durableId="1902323205">
    <w:abstractNumId w:val="2"/>
  </w:num>
  <w:num w:numId="11" w16cid:durableId="488522153">
    <w:abstractNumId w:val="7"/>
  </w:num>
  <w:num w:numId="12" w16cid:durableId="12179367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5EC0"/>
    <w:rsid w:val="00006FFB"/>
    <w:rsid w:val="00011430"/>
    <w:rsid w:val="000204CC"/>
    <w:rsid w:val="000206A2"/>
    <w:rsid w:val="00021941"/>
    <w:rsid w:val="00023E42"/>
    <w:rsid w:val="0002400E"/>
    <w:rsid w:val="00033FDE"/>
    <w:rsid w:val="00041BFF"/>
    <w:rsid w:val="00050F63"/>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2BC1"/>
    <w:rsid w:val="00097ECE"/>
    <w:rsid w:val="000A1CEA"/>
    <w:rsid w:val="000A51DB"/>
    <w:rsid w:val="000B0171"/>
    <w:rsid w:val="000B2862"/>
    <w:rsid w:val="000B6160"/>
    <w:rsid w:val="000C01B2"/>
    <w:rsid w:val="000C7C3C"/>
    <w:rsid w:val="000C7C4E"/>
    <w:rsid w:val="000D282C"/>
    <w:rsid w:val="000D570A"/>
    <w:rsid w:val="000E25A4"/>
    <w:rsid w:val="000E7838"/>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3BA6"/>
    <w:rsid w:val="001C3BCF"/>
    <w:rsid w:val="001C75C2"/>
    <w:rsid w:val="001C7DB0"/>
    <w:rsid w:val="001E2B7F"/>
    <w:rsid w:val="001E78BB"/>
    <w:rsid w:val="001E7903"/>
    <w:rsid w:val="001F38F3"/>
    <w:rsid w:val="002007FD"/>
    <w:rsid w:val="00202D66"/>
    <w:rsid w:val="002034E4"/>
    <w:rsid w:val="00203B4F"/>
    <w:rsid w:val="00204591"/>
    <w:rsid w:val="00210210"/>
    <w:rsid w:val="00211F28"/>
    <w:rsid w:val="0021237C"/>
    <w:rsid w:val="00212BCA"/>
    <w:rsid w:val="002155A8"/>
    <w:rsid w:val="002156E0"/>
    <w:rsid w:val="0021577F"/>
    <w:rsid w:val="00217420"/>
    <w:rsid w:val="00220A8E"/>
    <w:rsid w:val="002215CD"/>
    <w:rsid w:val="002275C2"/>
    <w:rsid w:val="002350A6"/>
    <w:rsid w:val="00236A5E"/>
    <w:rsid w:val="002463E4"/>
    <w:rsid w:val="0024676E"/>
    <w:rsid w:val="00251B19"/>
    <w:rsid w:val="002532F8"/>
    <w:rsid w:val="00257425"/>
    <w:rsid w:val="002610F1"/>
    <w:rsid w:val="00262C38"/>
    <w:rsid w:val="00263379"/>
    <w:rsid w:val="0026338E"/>
    <w:rsid w:val="00264060"/>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27F1"/>
    <w:rsid w:val="002B2E96"/>
    <w:rsid w:val="002B760B"/>
    <w:rsid w:val="002C2EE4"/>
    <w:rsid w:val="002C3BF2"/>
    <w:rsid w:val="002C571F"/>
    <w:rsid w:val="002D343C"/>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4764"/>
    <w:rsid w:val="003353B7"/>
    <w:rsid w:val="00344F26"/>
    <w:rsid w:val="003476BC"/>
    <w:rsid w:val="00347759"/>
    <w:rsid w:val="00347D4E"/>
    <w:rsid w:val="00352C90"/>
    <w:rsid w:val="00354F05"/>
    <w:rsid w:val="00370ECC"/>
    <w:rsid w:val="003723DA"/>
    <w:rsid w:val="0037524D"/>
    <w:rsid w:val="00376E9B"/>
    <w:rsid w:val="00382069"/>
    <w:rsid w:val="003839E8"/>
    <w:rsid w:val="00384323"/>
    <w:rsid w:val="00385DD9"/>
    <w:rsid w:val="00386FDD"/>
    <w:rsid w:val="00390227"/>
    <w:rsid w:val="003916CE"/>
    <w:rsid w:val="00391F4B"/>
    <w:rsid w:val="00395E21"/>
    <w:rsid w:val="0039701C"/>
    <w:rsid w:val="003A1E26"/>
    <w:rsid w:val="003A3289"/>
    <w:rsid w:val="003A4E03"/>
    <w:rsid w:val="003A5DCE"/>
    <w:rsid w:val="003A660D"/>
    <w:rsid w:val="003B0C19"/>
    <w:rsid w:val="003B2965"/>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17275"/>
    <w:rsid w:val="00424F33"/>
    <w:rsid w:val="0043255B"/>
    <w:rsid w:val="004325CD"/>
    <w:rsid w:val="00433C0C"/>
    <w:rsid w:val="004348AB"/>
    <w:rsid w:val="004361DF"/>
    <w:rsid w:val="00437A39"/>
    <w:rsid w:val="004446FF"/>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18A"/>
    <w:rsid w:val="004819D8"/>
    <w:rsid w:val="00481A0D"/>
    <w:rsid w:val="004862C0"/>
    <w:rsid w:val="004869AF"/>
    <w:rsid w:val="00486A0D"/>
    <w:rsid w:val="00486CFA"/>
    <w:rsid w:val="00492F2B"/>
    <w:rsid w:val="0049342A"/>
    <w:rsid w:val="004A0DCF"/>
    <w:rsid w:val="004A5BFB"/>
    <w:rsid w:val="004A70E4"/>
    <w:rsid w:val="004B022E"/>
    <w:rsid w:val="004B1F22"/>
    <w:rsid w:val="004B4FD5"/>
    <w:rsid w:val="004C2E66"/>
    <w:rsid w:val="004C5077"/>
    <w:rsid w:val="004D172C"/>
    <w:rsid w:val="004D6872"/>
    <w:rsid w:val="004E0C96"/>
    <w:rsid w:val="004F1F30"/>
    <w:rsid w:val="004F3979"/>
    <w:rsid w:val="004F45FE"/>
    <w:rsid w:val="004F5531"/>
    <w:rsid w:val="004F6918"/>
    <w:rsid w:val="00500D35"/>
    <w:rsid w:val="00504ED4"/>
    <w:rsid w:val="00507D76"/>
    <w:rsid w:val="00511487"/>
    <w:rsid w:val="0051242F"/>
    <w:rsid w:val="00514441"/>
    <w:rsid w:val="005207E5"/>
    <w:rsid w:val="0052475B"/>
    <w:rsid w:val="005304F6"/>
    <w:rsid w:val="00532AFE"/>
    <w:rsid w:val="005360BB"/>
    <w:rsid w:val="00537994"/>
    <w:rsid w:val="005445F0"/>
    <w:rsid w:val="005454EB"/>
    <w:rsid w:val="00553777"/>
    <w:rsid w:val="00555CC5"/>
    <w:rsid w:val="005576B4"/>
    <w:rsid w:val="00560F1D"/>
    <w:rsid w:val="00563B60"/>
    <w:rsid w:val="00564D06"/>
    <w:rsid w:val="00577753"/>
    <w:rsid w:val="005840E8"/>
    <w:rsid w:val="00584C1B"/>
    <w:rsid w:val="00585C9F"/>
    <w:rsid w:val="00585E62"/>
    <w:rsid w:val="00596FA9"/>
    <w:rsid w:val="005A1CA3"/>
    <w:rsid w:val="005B071E"/>
    <w:rsid w:val="005B1237"/>
    <w:rsid w:val="005B4F98"/>
    <w:rsid w:val="005B5B9B"/>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5276"/>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A15E8"/>
    <w:rsid w:val="006B7B4B"/>
    <w:rsid w:val="006C0F9C"/>
    <w:rsid w:val="006C1355"/>
    <w:rsid w:val="006C7DDB"/>
    <w:rsid w:val="006D38D1"/>
    <w:rsid w:val="006D52C4"/>
    <w:rsid w:val="006E25F1"/>
    <w:rsid w:val="006E38F4"/>
    <w:rsid w:val="006F15BC"/>
    <w:rsid w:val="006F3D57"/>
    <w:rsid w:val="0070074F"/>
    <w:rsid w:val="007017E2"/>
    <w:rsid w:val="007071E9"/>
    <w:rsid w:val="00711351"/>
    <w:rsid w:val="00713438"/>
    <w:rsid w:val="007141DA"/>
    <w:rsid w:val="00716F4E"/>
    <w:rsid w:val="00717E19"/>
    <w:rsid w:val="00723BE2"/>
    <w:rsid w:val="0072691F"/>
    <w:rsid w:val="00730C60"/>
    <w:rsid w:val="00730C97"/>
    <w:rsid w:val="007312D6"/>
    <w:rsid w:val="00731DA1"/>
    <w:rsid w:val="00732779"/>
    <w:rsid w:val="00733426"/>
    <w:rsid w:val="007351E8"/>
    <w:rsid w:val="00737A14"/>
    <w:rsid w:val="00742FF3"/>
    <w:rsid w:val="0074314E"/>
    <w:rsid w:val="00745961"/>
    <w:rsid w:val="00745B1A"/>
    <w:rsid w:val="007509E4"/>
    <w:rsid w:val="00760D2D"/>
    <w:rsid w:val="00763F41"/>
    <w:rsid w:val="00766056"/>
    <w:rsid w:val="00766F79"/>
    <w:rsid w:val="007718D3"/>
    <w:rsid w:val="00772D02"/>
    <w:rsid w:val="0077529D"/>
    <w:rsid w:val="00775D28"/>
    <w:rsid w:val="00776F54"/>
    <w:rsid w:val="007772F3"/>
    <w:rsid w:val="007805E5"/>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2F15"/>
    <w:rsid w:val="007F5CFC"/>
    <w:rsid w:val="00807568"/>
    <w:rsid w:val="008134A3"/>
    <w:rsid w:val="008211EB"/>
    <w:rsid w:val="008232FE"/>
    <w:rsid w:val="00827905"/>
    <w:rsid w:val="008326F3"/>
    <w:rsid w:val="00832D2F"/>
    <w:rsid w:val="0083440D"/>
    <w:rsid w:val="008416DF"/>
    <w:rsid w:val="00846B84"/>
    <w:rsid w:val="0085127C"/>
    <w:rsid w:val="00853BC6"/>
    <w:rsid w:val="008566CE"/>
    <w:rsid w:val="00856D15"/>
    <w:rsid w:val="00857CCB"/>
    <w:rsid w:val="008630E4"/>
    <w:rsid w:val="008639CD"/>
    <w:rsid w:val="008723E5"/>
    <w:rsid w:val="00872F66"/>
    <w:rsid w:val="008752D3"/>
    <w:rsid w:val="00877F70"/>
    <w:rsid w:val="00886D6E"/>
    <w:rsid w:val="0089315C"/>
    <w:rsid w:val="008935DE"/>
    <w:rsid w:val="00895F75"/>
    <w:rsid w:val="008A039A"/>
    <w:rsid w:val="008A0CD0"/>
    <w:rsid w:val="008A1E4F"/>
    <w:rsid w:val="008A3BC7"/>
    <w:rsid w:val="008A40F1"/>
    <w:rsid w:val="008C12E9"/>
    <w:rsid w:val="008C1758"/>
    <w:rsid w:val="008C18E5"/>
    <w:rsid w:val="008C5A7A"/>
    <w:rsid w:val="008D0CEB"/>
    <w:rsid w:val="008D3F0E"/>
    <w:rsid w:val="008D489D"/>
    <w:rsid w:val="008D4AD5"/>
    <w:rsid w:val="008D4E1E"/>
    <w:rsid w:val="008D524F"/>
    <w:rsid w:val="008D6885"/>
    <w:rsid w:val="008D6E8A"/>
    <w:rsid w:val="008D7B26"/>
    <w:rsid w:val="008E13CC"/>
    <w:rsid w:val="008E498D"/>
    <w:rsid w:val="008E7170"/>
    <w:rsid w:val="008F5C97"/>
    <w:rsid w:val="0092177B"/>
    <w:rsid w:val="00925171"/>
    <w:rsid w:val="00930E90"/>
    <w:rsid w:val="0093191C"/>
    <w:rsid w:val="009330E8"/>
    <w:rsid w:val="00936044"/>
    <w:rsid w:val="009400C5"/>
    <w:rsid w:val="009403A9"/>
    <w:rsid w:val="009403BA"/>
    <w:rsid w:val="00941989"/>
    <w:rsid w:val="009438E3"/>
    <w:rsid w:val="00960F30"/>
    <w:rsid w:val="0096255F"/>
    <w:rsid w:val="00964664"/>
    <w:rsid w:val="00965DAF"/>
    <w:rsid w:val="009665F3"/>
    <w:rsid w:val="00967E18"/>
    <w:rsid w:val="009718A3"/>
    <w:rsid w:val="00977C21"/>
    <w:rsid w:val="00981B24"/>
    <w:rsid w:val="00987AE8"/>
    <w:rsid w:val="009933E7"/>
    <w:rsid w:val="00993D90"/>
    <w:rsid w:val="00994C52"/>
    <w:rsid w:val="00994DBE"/>
    <w:rsid w:val="009951D2"/>
    <w:rsid w:val="00996839"/>
    <w:rsid w:val="009A03FD"/>
    <w:rsid w:val="009A30E3"/>
    <w:rsid w:val="009A6077"/>
    <w:rsid w:val="009B25A3"/>
    <w:rsid w:val="009C511C"/>
    <w:rsid w:val="009C6F84"/>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75D"/>
    <w:rsid w:val="00A16645"/>
    <w:rsid w:val="00A172F4"/>
    <w:rsid w:val="00A17F51"/>
    <w:rsid w:val="00A2113E"/>
    <w:rsid w:val="00A235CC"/>
    <w:rsid w:val="00A2419B"/>
    <w:rsid w:val="00A2549C"/>
    <w:rsid w:val="00A277D5"/>
    <w:rsid w:val="00A27F2E"/>
    <w:rsid w:val="00A32344"/>
    <w:rsid w:val="00A333F8"/>
    <w:rsid w:val="00A35A2A"/>
    <w:rsid w:val="00A435EF"/>
    <w:rsid w:val="00A45248"/>
    <w:rsid w:val="00A45D0B"/>
    <w:rsid w:val="00A465AF"/>
    <w:rsid w:val="00A47EB9"/>
    <w:rsid w:val="00A50122"/>
    <w:rsid w:val="00A51CA2"/>
    <w:rsid w:val="00A53CE0"/>
    <w:rsid w:val="00A557FC"/>
    <w:rsid w:val="00A571C7"/>
    <w:rsid w:val="00A6279D"/>
    <w:rsid w:val="00A65B1E"/>
    <w:rsid w:val="00A71682"/>
    <w:rsid w:val="00A7262F"/>
    <w:rsid w:val="00A73011"/>
    <w:rsid w:val="00A90125"/>
    <w:rsid w:val="00A91311"/>
    <w:rsid w:val="00A916E5"/>
    <w:rsid w:val="00A947DD"/>
    <w:rsid w:val="00A966E9"/>
    <w:rsid w:val="00AA0084"/>
    <w:rsid w:val="00AA2A44"/>
    <w:rsid w:val="00AA6641"/>
    <w:rsid w:val="00AA722D"/>
    <w:rsid w:val="00AB6173"/>
    <w:rsid w:val="00AB62F8"/>
    <w:rsid w:val="00AB7352"/>
    <w:rsid w:val="00AC1098"/>
    <w:rsid w:val="00AC35FD"/>
    <w:rsid w:val="00AC4EC5"/>
    <w:rsid w:val="00AC54BF"/>
    <w:rsid w:val="00AC582F"/>
    <w:rsid w:val="00AD6C5F"/>
    <w:rsid w:val="00AE4C80"/>
    <w:rsid w:val="00AE4EAE"/>
    <w:rsid w:val="00AE6A0C"/>
    <w:rsid w:val="00AF47D5"/>
    <w:rsid w:val="00AF7708"/>
    <w:rsid w:val="00B05A16"/>
    <w:rsid w:val="00B05FAD"/>
    <w:rsid w:val="00B167C2"/>
    <w:rsid w:val="00B175DD"/>
    <w:rsid w:val="00B22ABB"/>
    <w:rsid w:val="00B23620"/>
    <w:rsid w:val="00B236CE"/>
    <w:rsid w:val="00B2490F"/>
    <w:rsid w:val="00B24DB6"/>
    <w:rsid w:val="00B2746E"/>
    <w:rsid w:val="00B3284E"/>
    <w:rsid w:val="00B36D0E"/>
    <w:rsid w:val="00B37B77"/>
    <w:rsid w:val="00B47B76"/>
    <w:rsid w:val="00B55BE2"/>
    <w:rsid w:val="00B60EA0"/>
    <w:rsid w:val="00B66348"/>
    <w:rsid w:val="00B7149B"/>
    <w:rsid w:val="00B72AF5"/>
    <w:rsid w:val="00B824EB"/>
    <w:rsid w:val="00B83B29"/>
    <w:rsid w:val="00B85AC1"/>
    <w:rsid w:val="00B91184"/>
    <w:rsid w:val="00B9527A"/>
    <w:rsid w:val="00BA3276"/>
    <w:rsid w:val="00BA6D75"/>
    <w:rsid w:val="00BA7ECA"/>
    <w:rsid w:val="00BB1E8D"/>
    <w:rsid w:val="00BB3760"/>
    <w:rsid w:val="00BC0065"/>
    <w:rsid w:val="00BC4B58"/>
    <w:rsid w:val="00BD32D0"/>
    <w:rsid w:val="00BD3C51"/>
    <w:rsid w:val="00BD3F3C"/>
    <w:rsid w:val="00BE238E"/>
    <w:rsid w:val="00BE460F"/>
    <w:rsid w:val="00BE5ED9"/>
    <w:rsid w:val="00BE6146"/>
    <w:rsid w:val="00BE6CB0"/>
    <w:rsid w:val="00BE7773"/>
    <w:rsid w:val="00BE7F3C"/>
    <w:rsid w:val="00BF0E93"/>
    <w:rsid w:val="00BF3F9A"/>
    <w:rsid w:val="00BF4857"/>
    <w:rsid w:val="00BF4DD9"/>
    <w:rsid w:val="00BF6387"/>
    <w:rsid w:val="00C01EF7"/>
    <w:rsid w:val="00C14D7F"/>
    <w:rsid w:val="00C15FB6"/>
    <w:rsid w:val="00C1713C"/>
    <w:rsid w:val="00C20746"/>
    <w:rsid w:val="00C21B5E"/>
    <w:rsid w:val="00C26415"/>
    <w:rsid w:val="00C27E29"/>
    <w:rsid w:val="00C31839"/>
    <w:rsid w:val="00C33076"/>
    <w:rsid w:val="00C37BB2"/>
    <w:rsid w:val="00C4040D"/>
    <w:rsid w:val="00C41BE7"/>
    <w:rsid w:val="00C44732"/>
    <w:rsid w:val="00C45588"/>
    <w:rsid w:val="00C47E1B"/>
    <w:rsid w:val="00C501E1"/>
    <w:rsid w:val="00C6307D"/>
    <w:rsid w:val="00C63EED"/>
    <w:rsid w:val="00C65530"/>
    <w:rsid w:val="00C66BDB"/>
    <w:rsid w:val="00C7627B"/>
    <w:rsid w:val="00C82A75"/>
    <w:rsid w:val="00C84A2E"/>
    <w:rsid w:val="00C85C84"/>
    <w:rsid w:val="00C868CB"/>
    <w:rsid w:val="00C87171"/>
    <w:rsid w:val="00C90B8C"/>
    <w:rsid w:val="00C91525"/>
    <w:rsid w:val="00C919AB"/>
    <w:rsid w:val="00C93719"/>
    <w:rsid w:val="00C93DD6"/>
    <w:rsid w:val="00C96528"/>
    <w:rsid w:val="00CA14E4"/>
    <w:rsid w:val="00CA1C93"/>
    <w:rsid w:val="00CA2A3B"/>
    <w:rsid w:val="00CA3B0D"/>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3AC1"/>
    <w:rsid w:val="00D05278"/>
    <w:rsid w:val="00D122B3"/>
    <w:rsid w:val="00D126C5"/>
    <w:rsid w:val="00D13740"/>
    <w:rsid w:val="00D14C9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649DC"/>
    <w:rsid w:val="00D7147A"/>
    <w:rsid w:val="00D75C36"/>
    <w:rsid w:val="00D76BE9"/>
    <w:rsid w:val="00D8077F"/>
    <w:rsid w:val="00D813E8"/>
    <w:rsid w:val="00D9049A"/>
    <w:rsid w:val="00D90581"/>
    <w:rsid w:val="00D95CF5"/>
    <w:rsid w:val="00DA1AAC"/>
    <w:rsid w:val="00DA6CC0"/>
    <w:rsid w:val="00DB77C5"/>
    <w:rsid w:val="00DC134C"/>
    <w:rsid w:val="00DC1DD7"/>
    <w:rsid w:val="00DC2962"/>
    <w:rsid w:val="00DC5A0A"/>
    <w:rsid w:val="00DC6B6B"/>
    <w:rsid w:val="00DD0476"/>
    <w:rsid w:val="00DD1A17"/>
    <w:rsid w:val="00DD5009"/>
    <w:rsid w:val="00DD6718"/>
    <w:rsid w:val="00DE025D"/>
    <w:rsid w:val="00DE1901"/>
    <w:rsid w:val="00DE2792"/>
    <w:rsid w:val="00DF10AD"/>
    <w:rsid w:val="00DF2F03"/>
    <w:rsid w:val="00E015B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5C0D"/>
    <w:rsid w:val="00E40B32"/>
    <w:rsid w:val="00E43AAC"/>
    <w:rsid w:val="00E476AA"/>
    <w:rsid w:val="00E50672"/>
    <w:rsid w:val="00E562E1"/>
    <w:rsid w:val="00E60256"/>
    <w:rsid w:val="00E612EB"/>
    <w:rsid w:val="00E63350"/>
    <w:rsid w:val="00E75CCE"/>
    <w:rsid w:val="00E76367"/>
    <w:rsid w:val="00E77066"/>
    <w:rsid w:val="00E83DD9"/>
    <w:rsid w:val="00E8556E"/>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1F39"/>
    <w:rsid w:val="00EE4852"/>
    <w:rsid w:val="00EE7A2F"/>
    <w:rsid w:val="00EF1511"/>
    <w:rsid w:val="00F0643B"/>
    <w:rsid w:val="00F21902"/>
    <w:rsid w:val="00F26CBB"/>
    <w:rsid w:val="00F27539"/>
    <w:rsid w:val="00F30BAD"/>
    <w:rsid w:val="00F346E4"/>
    <w:rsid w:val="00F36569"/>
    <w:rsid w:val="00F37B89"/>
    <w:rsid w:val="00F46AE1"/>
    <w:rsid w:val="00F47522"/>
    <w:rsid w:val="00F477EB"/>
    <w:rsid w:val="00F50197"/>
    <w:rsid w:val="00F613DF"/>
    <w:rsid w:val="00F62BFF"/>
    <w:rsid w:val="00F64EA1"/>
    <w:rsid w:val="00F67C9D"/>
    <w:rsid w:val="00F7338B"/>
    <w:rsid w:val="00F73DD9"/>
    <w:rsid w:val="00F76CA8"/>
    <w:rsid w:val="00F76D82"/>
    <w:rsid w:val="00F77CA0"/>
    <w:rsid w:val="00F8472F"/>
    <w:rsid w:val="00F905B2"/>
    <w:rsid w:val="00F91092"/>
    <w:rsid w:val="00F92DCA"/>
    <w:rsid w:val="00F969FB"/>
    <w:rsid w:val="00F97C89"/>
    <w:rsid w:val="00FA106B"/>
    <w:rsid w:val="00FA5CBD"/>
    <w:rsid w:val="00FB20C2"/>
    <w:rsid w:val="00FB7173"/>
    <w:rsid w:val="00FC3484"/>
    <w:rsid w:val="00FC593D"/>
    <w:rsid w:val="00FC77FF"/>
    <w:rsid w:val="00FD2781"/>
    <w:rsid w:val="00FD4D3B"/>
    <w:rsid w:val="00FD736D"/>
    <w:rsid w:val="00FE0CB4"/>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nomera-v8"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produkte/panomera-kameras" TargetMode="External"/><Relationship Id="rId4" Type="http://schemas.openxmlformats.org/officeDocument/2006/relationships/settings" Target="settings.xml"/><Relationship Id="rId9" Type="http://schemas.openxmlformats.org/officeDocument/2006/relationships/hyperlink" Target="https://www.dallmeier.com/de/panomera-v8"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1000</Words>
  <Characters>6306</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12</cp:revision>
  <cp:lastPrinted>2018-01-17T16:18:00Z</cp:lastPrinted>
  <dcterms:created xsi:type="dcterms:W3CDTF">2025-11-03T09:17:00Z</dcterms:created>
  <dcterms:modified xsi:type="dcterms:W3CDTF">2025-11-10T09:04:00Z</dcterms:modified>
</cp:coreProperties>
</file>