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E4C04" w14:textId="596B5E1A" w:rsidR="005C13A0" w:rsidRDefault="00C76B87" w:rsidP="00224D61">
      <w:pPr>
        <w:jc w:val="both"/>
        <w:rPr>
          <w:rFonts w:asciiTheme="minorHAnsi" w:hAnsiTheme="minorHAnsi" w:cstheme="minorHAnsi"/>
          <w:b/>
        </w:rPr>
      </w:pPr>
      <w:r>
        <w:rPr>
          <w:rFonts w:asciiTheme="minorHAnsi" w:hAnsiTheme="minorHAnsi" w:cstheme="minorHAnsi"/>
          <w:b/>
        </w:rPr>
        <w:t xml:space="preserve">Hochauflösende </w:t>
      </w:r>
      <w:r w:rsidR="005C13A0" w:rsidRPr="005C13A0">
        <w:rPr>
          <w:rFonts w:asciiTheme="minorHAnsi" w:hAnsiTheme="minorHAnsi" w:cstheme="minorHAnsi"/>
          <w:b/>
        </w:rPr>
        <w:t xml:space="preserve">Bilder, </w:t>
      </w:r>
      <w:r w:rsidR="005C13A0">
        <w:rPr>
          <w:rFonts w:asciiTheme="minorHAnsi" w:hAnsiTheme="minorHAnsi" w:cstheme="minorHAnsi"/>
          <w:b/>
        </w:rPr>
        <w:t>effiziente</w:t>
      </w:r>
      <w:r w:rsidR="005C13A0" w:rsidRPr="005C13A0">
        <w:rPr>
          <w:rFonts w:asciiTheme="minorHAnsi" w:hAnsiTheme="minorHAnsi" w:cstheme="minorHAnsi"/>
          <w:b/>
        </w:rPr>
        <w:t xml:space="preserve"> Abläufe und zufriedene Gäste</w:t>
      </w:r>
    </w:p>
    <w:p w14:paraId="39A785BF" w14:textId="5F7F0E18" w:rsidR="00D47D70" w:rsidRDefault="005C13A0" w:rsidP="00224D61">
      <w:pPr>
        <w:jc w:val="both"/>
        <w:rPr>
          <w:rFonts w:asciiTheme="minorHAnsi" w:hAnsiTheme="minorHAnsi" w:cstheme="minorHAnsi"/>
          <w:b/>
          <w:sz w:val="32"/>
          <w:szCs w:val="32"/>
        </w:rPr>
      </w:pPr>
      <w:r w:rsidRPr="005C13A0">
        <w:rPr>
          <w:rFonts w:asciiTheme="minorHAnsi" w:hAnsiTheme="minorHAnsi" w:cstheme="minorHAnsi"/>
          <w:b/>
          <w:sz w:val="32"/>
          <w:szCs w:val="32"/>
        </w:rPr>
        <w:t xml:space="preserve">Moderne </w:t>
      </w:r>
      <w:r w:rsidR="00B36858">
        <w:rPr>
          <w:rFonts w:asciiTheme="minorHAnsi" w:hAnsiTheme="minorHAnsi" w:cstheme="minorHAnsi"/>
          <w:b/>
          <w:sz w:val="32"/>
          <w:szCs w:val="32"/>
        </w:rPr>
        <w:t>Videotechnologie</w:t>
      </w:r>
      <w:r w:rsidRPr="005C13A0">
        <w:rPr>
          <w:rFonts w:asciiTheme="minorHAnsi" w:hAnsiTheme="minorHAnsi" w:cstheme="minorHAnsi"/>
          <w:b/>
          <w:sz w:val="32"/>
          <w:szCs w:val="32"/>
        </w:rPr>
        <w:t xml:space="preserve"> trifft </w:t>
      </w:r>
      <w:r>
        <w:rPr>
          <w:rFonts w:asciiTheme="minorHAnsi" w:hAnsiTheme="minorHAnsi" w:cstheme="minorHAnsi"/>
          <w:b/>
          <w:sz w:val="32"/>
          <w:szCs w:val="32"/>
        </w:rPr>
        <w:t xml:space="preserve">auf </w:t>
      </w:r>
      <w:r w:rsidRPr="005C13A0">
        <w:rPr>
          <w:rFonts w:asciiTheme="minorHAnsi" w:hAnsiTheme="minorHAnsi" w:cstheme="minorHAnsi"/>
          <w:b/>
          <w:sz w:val="32"/>
          <w:szCs w:val="32"/>
        </w:rPr>
        <w:t xml:space="preserve">stilvolle Atmosphäre </w:t>
      </w:r>
      <w:bookmarkStart w:id="0" w:name="_Hlk198026541"/>
      <w:r w:rsidRPr="005C13A0">
        <w:rPr>
          <w:rFonts w:asciiTheme="minorHAnsi" w:hAnsiTheme="minorHAnsi" w:cstheme="minorHAnsi"/>
          <w:b/>
          <w:sz w:val="32"/>
          <w:szCs w:val="32"/>
        </w:rPr>
        <w:t>–</w:t>
      </w:r>
      <w:bookmarkEnd w:id="0"/>
      <w:r w:rsidRPr="005C13A0">
        <w:rPr>
          <w:rFonts w:asciiTheme="minorHAnsi" w:hAnsiTheme="minorHAnsi" w:cstheme="minorHAnsi"/>
          <w:b/>
          <w:sz w:val="32"/>
          <w:szCs w:val="32"/>
        </w:rPr>
        <w:t xml:space="preserve"> Dallmeier</w:t>
      </w:r>
      <w:r w:rsidR="00B36858">
        <w:rPr>
          <w:rFonts w:asciiTheme="minorHAnsi" w:hAnsiTheme="minorHAnsi" w:cstheme="minorHAnsi"/>
          <w:b/>
          <w:sz w:val="32"/>
          <w:szCs w:val="32"/>
        </w:rPr>
        <w:t xml:space="preserve"> </w:t>
      </w:r>
      <w:r w:rsidRPr="005C13A0">
        <w:rPr>
          <w:rFonts w:asciiTheme="minorHAnsi" w:hAnsiTheme="minorHAnsi" w:cstheme="minorHAnsi"/>
          <w:b/>
          <w:sz w:val="32"/>
          <w:szCs w:val="32"/>
        </w:rPr>
        <w:t>im Casino Ambassadori</w:t>
      </w:r>
      <w:r>
        <w:rPr>
          <w:rFonts w:asciiTheme="minorHAnsi" w:hAnsiTheme="minorHAnsi" w:cstheme="minorHAnsi"/>
          <w:b/>
          <w:sz w:val="32"/>
          <w:szCs w:val="32"/>
        </w:rPr>
        <w:t xml:space="preserve"> </w:t>
      </w:r>
    </w:p>
    <w:p w14:paraId="17874C8E" w14:textId="77777777" w:rsidR="005C13A0" w:rsidRDefault="005C13A0" w:rsidP="00224D61">
      <w:pPr>
        <w:jc w:val="both"/>
        <w:rPr>
          <w:rFonts w:asciiTheme="minorHAnsi" w:hAnsiTheme="minorHAnsi" w:cstheme="minorHAnsi"/>
          <w:b/>
        </w:rPr>
      </w:pPr>
    </w:p>
    <w:p w14:paraId="0E25BAE2" w14:textId="2AE21015" w:rsidR="00AB6E7E" w:rsidRDefault="00AB6E7E" w:rsidP="00224D61">
      <w:pPr>
        <w:jc w:val="both"/>
        <w:rPr>
          <w:rFonts w:asciiTheme="minorHAnsi" w:hAnsiTheme="minorHAnsi" w:cstheme="minorHAnsi"/>
          <w:b/>
        </w:rPr>
      </w:pPr>
      <w:r w:rsidRPr="00AB6E7E">
        <w:rPr>
          <w:rFonts w:asciiTheme="minorHAnsi" w:hAnsiTheme="minorHAnsi" w:cstheme="minorHAnsi"/>
          <w:b/>
        </w:rPr>
        <w:t>Im Herzen der georgischen Hauptstadt Tbilisi, direkt an den Ufern des Kura-Flusses, liegt das renommierte Casino Ambassadori</w:t>
      </w:r>
      <w:r w:rsidR="000029CA">
        <w:rPr>
          <w:rFonts w:asciiTheme="minorHAnsi" w:hAnsiTheme="minorHAnsi" w:cstheme="minorHAnsi"/>
          <w:b/>
        </w:rPr>
        <w:t xml:space="preserve"> </w:t>
      </w:r>
      <w:r w:rsidR="000029CA" w:rsidRPr="000029CA">
        <w:rPr>
          <w:rFonts w:asciiTheme="minorHAnsi" w:hAnsiTheme="minorHAnsi" w:cstheme="minorHAnsi"/>
          <w:b/>
        </w:rPr>
        <w:t>–</w:t>
      </w:r>
      <w:r w:rsidR="000029CA">
        <w:rPr>
          <w:rFonts w:asciiTheme="minorHAnsi" w:hAnsiTheme="minorHAnsi" w:cstheme="minorHAnsi"/>
          <w:b/>
        </w:rPr>
        <w:t xml:space="preserve"> </w:t>
      </w:r>
      <w:r w:rsidR="000029CA" w:rsidRPr="000029CA">
        <w:rPr>
          <w:rFonts w:asciiTheme="minorHAnsi" w:hAnsiTheme="minorHAnsi" w:cstheme="minorHAnsi"/>
          <w:b/>
        </w:rPr>
        <w:t>ein Haus, das seit fast zehn Jahren auf Videotechnologie von Dallmeier vertraut, um höchste Sicherheitsstandards</w:t>
      </w:r>
      <w:r w:rsidR="000029CA">
        <w:rPr>
          <w:rFonts w:asciiTheme="minorHAnsi" w:hAnsiTheme="minorHAnsi" w:cstheme="minorHAnsi"/>
          <w:b/>
        </w:rPr>
        <w:t xml:space="preserve"> umzusetzen</w:t>
      </w:r>
      <w:r w:rsidR="000029CA" w:rsidRPr="000029CA">
        <w:rPr>
          <w:rFonts w:asciiTheme="minorHAnsi" w:hAnsiTheme="minorHAnsi" w:cstheme="minorHAnsi"/>
          <w:b/>
        </w:rPr>
        <w:t>.</w:t>
      </w:r>
      <w:r w:rsidRPr="00AB6E7E">
        <w:rPr>
          <w:rFonts w:asciiTheme="minorHAnsi" w:hAnsiTheme="minorHAnsi" w:cstheme="minorHAnsi"/>
          <w:b/>
        </w:rPr>
        <w:t xml:space="preserve"> Besucher aus der ganzen Welt schätzen das stilvolle Ambiente</w:t>
      </w:r>
      <w:r w:rsidR="0004382D">
        <w:rPr>
          <w:rFonts w:asciiTheme="minorHAnsi" w:hAnsiTheme="minorHAnsi" w:cstheme="minorHAnsi"/>
          <w:b/>
        </w:rPr>
        <w:t xml:space="preserve"> und </w:t>
      </w:r>
      <w:r w:rsidRPr="00AB6E7E">
        <w:rPr>
          <w:rFonts w:asciiTheme="minorHAnsi" w:hAnsiTheme="minorHAnsi" w:cstheme="minorHAnsi"/>
          <w:b/>
        </w:rPr>
        <w:t xml:space="preserve">die </w:t>
      </w:r>
      <w:r w:rsidR="0004382D">
        <w:rPr>
          <w:rFonts w:asciiTheme="minorHAnsi" w:hAnsiTheme="minorHAnsi" w:cstheme="minorHAnsi"/>
          <w:b/>
        </w:rPr>
        <w:t>zahlreichen</w:t>
      </w:r>
      <w:r w:rsidRPr="00AB6E7E">
        <w:rPr>
          <w:rFonts w:asciiTheme="minorHAnsi" w:hAnsiTheme="minorHAnsi" w:cstheme="minorHAnsi"/>
          <w:b/>
        </w:rPr>
        <w:t xml:space="preserve"> Spielangebote</w:t>
      </w:r>
      <w:r w:rsidR="00C76B87">
        <w:rPr>
          <w:rFonts w:asciiTheme="minorHAnsi" w:hAnsiTheme="minorHAnsi" w:cstheme="minorHAnsi"/>
          <w:b/>
        </w:rPr>
        <w:t>,</w:t>
      </w:r>
      <w:r w:rsidR="0004382D">
        <w:rPr>
          <w:rFonts w:asciiTheme="minorHAnsi" w:hAnsiTheme="minorHAnsi" w:cstheme="minorHAnsi"/>
          <w:b/>
        </w:rPr>
        <w:t xml:space="preserve"> </w:t>
      </w:r>
      <w:r w:rsidR="0004382D" w:rsidRPr="0004382D">
        <w:rPr>
          <w:rFonts w:asciiTheme="minorHAnsi" w:hAnsiTheme="minorHAnsi" w:cstheme="minorHAnsi"/>
          <w:b/>
        </w:rPr>
        <w:t>von klassischen Tischspielen bis hin zu modernen Spielautomaten</w:t>
      </w:r>
      <w:r w:rsidRPr="00AB6E7E">
        <w:rPr>
          <w:rFonts w:asciiTheme="minorHAnsi" w:hAnsiTheme="minorHAnsi" w:cstheme="minorHAnsi"/>
          <w:b/>
        </w:rPr>
        <w:t xml:space="preserve">. </w:t>
      </w:r>
      <w:r w:rsidR="000029CA" w:rsidRPr="000029CA">
        <w:rPr>
          <w:rFonts w:asciiTheme="minorHAnsi" w:hAnsiTheme="minorHAnsi" w:cstheme="minorHAnsi"/>
          <w:b/>
        </w:rPr>
        <w:t>Mit einer umfassenden Modernisierung auf Basi</w:t>
      </w:r>
      <w:r w:rsidR="000029CA">
        <w:rPr>
          <w:rFonts w:asciiTheme="minorHAnsi" w:hAnsiTheme="minorHAnsi" w:cstheme="minorHAnsi"/>
          <w:b/>
        </w:rPr>
        <w:t>s</w:t>
      </w:r>
      <w:r w:rsidRPr="00AB6E7E">
        <w:rPr>
          <w:rFonts w:asciiTheme="minorHAnsi" w:hAnsiTheme="minorHAnsi" w:cstheme="minorHAnsi"/>
          <w:b/>
        </w:rPr>
        <w:t xml:space="preserve"> </w:t>
      </w:r>
      <w:r w:rsidR="00611386">
        <w:rPr>
          <w:rFonts w:asciiTheme="minorHAnsi" w:hAnsiTheme="minorHAnsi" w:cstheme="minorHAnsi"/>
          <w:b/>
        </w:rPr>
        <w:t xml:space="preserve">professioneller </w:t>
      </w:r>
      <w:r w:rsidR="00611386" w:rsidRPr="00AB6E7E">
        <w:rPr>
          <w:rFonts w:asciiTheme="minorHAnsi" w:hAnsiTheme="minorHAnsi" w:cstheme="minorHAnsi"/>
          <w:b/>
        </w:rPr>
        <w:t>Videotechnologie</w:t>
      </w:r>
      <w:r w:rsidRPr="00AB6E7E">
        <w:rPr>
          <w:rFonts w:asciiTheme="minorHAnsi" w:hAnsiTheme="minorHAnsi" w:cstheme="minorHAnsi"/>
          <w:b/>
        </w:rPr>
        <w:t xml:space="preserve"> von Dallmeier</w:t>
      </w:r>
      <w:r w:rsidR="000029CA">
        <w:rPr>
          <w:rFonts w:asciiTheme="minorHAnsi" w:hAnsiTheme="minorHAnsi" w:cstheme="minorHAnsi"/>
          <w:b/>
        </w:rPr>
        <w:t xml:space="preserve"> </w:t>
      </w:r>
      <w:r w:rsidR="000029CA" w:rsidRPr="000029CA">
        <w:rPr>
          <w:rFonts w:asciiTheme="minorHAnsi" w:hAnsiTheme="minorHAnsi" w:cstheme="minorHAnsi"/>
          <w:b/>
        </w:rPr>
        <w:t>wurde das Sicherheitskonzept nun konsequent weiterentwickelt</w:t>
      </w:r>
      <w:r w:rsidRPr="00AB6E7E">
        <w:rPr>
          <w:rFonts w:asciiTheme="minorHAnsi" w:hAnsiTheme="minorHAnsi" w:cstheme="minorHAnsi"/>
          <w:b/>
        </w:rPr>
        <w:t xml:space="preserve">. </w:t>
      </w:r>
    </w:p>
    <w:p w14:paraId="74E711B6" w14:textId="1DC1F765" w:rsidR="0090392E" w:rsidRDefault="0090392E" w:rsidP="0090392E">
      <w:pPr>
        <w:jc w:val="both"/>
        <w:rPr>
          <w:rFonts w:asciiTheme="minorHAnsi" w:hAnsiTheme="minorHAnsi" w:cstheme="minorHAnsi"/>
          <w:b/>
        </w:rPr>
      </w:pPr>
    </w:p>
    <w:p w14:paraId="6FB98EDE" w14:textId="648A52A4" w:rsidR="001362AB" w:rsidRPr="0090392E" w:rsidRDefault="00EA1BF9" w:rsidP="0090392E">
      <w:pPr>
        <w:jc w:val="both"/>
        <w:rPr>
          <w:rFonts w:asciiTheme="minorHAnsi" w:hAnsiTheme="minorHAnsi" w:cstheme="minorHAnsi"/>
          <w:b/>
          <w:bCs/>
        </w:rPr>
      </w:pPr>
      <w:r>
        <w:rPr>
          <w:rFonts w:asciiTheme="minorHAnsi" w:hAnsiTheme="minorHAnsi" w:cstheme="minorHAnsi"/>
          <w:b/>
        </w:rPr>
        <w:t>Wachsende Anforderungen an Technik und Sicherheit</w:t>
      </w:r>
    </w:p>
    <w:p w14:paraId="53BFD42F" w14:textId="0B2D0F4A" w:rsidR="00523C8F" w:rsidRPr="00EA1BF9" w:rsidRDefault="003F67B8" w:rsidP="00523C8F">
      <w:pPr>
        <w:jc w:val="both"/>
        <w:rPr>
          <w:rFonts w:asciiTheme="minorHAnsi" w:hAnsiTheme="minorHAnsi" w:cstheme="minorHAnsi"/>
          <w:bCs/>
        </w:rPr>
      </w:pPr>
      <w:r w:rsidRPr="00EA1BF9">
        <w:rPr>
          <w:rFonts w:asciiTheme="minorHAnsi" w:hAnsiTheme="minorHAnsi" w:cstheme="minorHAnsi"/>
          <w:bCs/>
        </w:rPr>
        <w:t xml:space="preserve">Seit fast 10 Jahren </w:t>
      </w:r>
      <w:r w:rsidR="007E3C4A">
        <w:rPr>
          <w:rFonts w:asciiTheme="minorHAnsi" w:hAnsiTheme="minorHAnsi" w:cstheme="minorHAnsi"/>
          <w:bCs/>
        </w:rPr>
        <w:t>arbeitet</w:t>
      </w:r>
      <w:r w:rsidRPr="00EA1BF9">
        <w:rPr>
          <w:rFonts w:asciiTheme="minorHAnsi" w:hAnsiTheme="minorHAnsi" w:cstheme="minorHAnsi"/>
          <w:bCs/>
        </w:rPr>
        <w:t xml:space="preserve"> das Casino Ambassadori bereits </w:t>
      </w:r>
      <w:r w:rsidR="007E3C4A">
        <w:rPr>
          <w:rFonts w:asciiTheme="minorHAnsi" w:hAnsiTheme="minorHAnsi" w:cstheme="minorHAnsi"/>
          <w:bCs/>
        </w:rPr>
        <w:t>mit den</w:t>
      </w:r>
      <w:r w:rsidRPr="00EA1BF9">
        <w:rPr>
          <w:rFonts w:asciiTheme="minorHAnsi" w:hAnsiTheme="minorHAnsi" w:cstheme="minorHAnsi"/>
          <w:bCs/>
        </w:rPr>
        <w:t xml:space="preserve"> Sicherheitslösungen von Dallmeier. </w:t>
      </w:r>
      <w:r w:rsidR="00441792">
        <w:rPr>
          <w:rFonts w:asciiTheme="minorHAnsi" w:hAnsiTheme="minorHAnsi" w:cstheme="minorHAnsi"/>
          <w:bCs/>
        </w:rPr>
        <w:t xml:space="preserve">Mit der Zeit </w:t>
      </w:r>
      <w:r w:rsidR="007E3C4A" w:rsidRPr="00EA1BF9">
        <w:rPr>
          <w:rFonts w:asciiTheme="minorHAnsi" w:hAnsiTheme="minorHAnsi" w:cstheme="minorHAnsi"/>
          <w:bCs/>
        </w:rPr>
        <w:t>stiegen die</w:t>
      </w:r>
      <w:r w:rsidRPr="00EA1BF9">
        <w:rPr>
          <w:rFonts w:asciiTheme="minorHAnsi" w:hAnsiTheme="minorHAnsi" w:cstheme="minorHAnsi"/>
          <w:bCs/>
        </w:rPr>
        <w:t xml:space="preserve"> Anforderungen </w:t>
      </w:r>
      <w:r w:rsidR="004830BC" w:rsidRPr="00EA1BF9">
        <w:rPr>
          <w:rFonts w:asciiTheme="minorHAnsi" w:hAnsiTheme="minorHAnsi" w:cstheme="minorHAnsi"/>
          <w:bCs/>
        </w:rPr>
        <w:t>in</w:t>
      </w:r>
      <w:r w:rsidRPr="00EA1BF9">
        <w:rPr>
          <w:rFonts w:asciiTheme="minorHAnsi" w:hAnsiTheme="minorHAnsi" w:cstheme="minorHAnsi"/>
          <w:bCs/>
        </w:rPr>
        <w:t xml:space="preserve"> Hinblick auf Bildqualität, Cybers</w:t>
      </w:r>
      <w:r w:rsidR="004830BC" w:rsidRPr="00EA1BF9">
        <w:rPr>
          <w:rFonts w:asciiTheme="minorHAnsi" w:hAnsiTheme="minorHAnsi" w:cstheme="minorHAnsi"/>
          <w:bCs/>
        </w:rPr>
        <w:t>ecurity</w:t>
      </w:r>
      <w:r w:rsidRPr="00EA1BF9">
        <w:rPr>
          <w:rFonts w:asciiTheme="minorHAnsi" w:hAnsiTheme="minorHAnsi" w:cstheme="minorHAnsi"/>
          <w:bCs/>
        </w:rPr>
        <w:t xml:space="preserve"> und Effizienz der Arbeitsabläufe</w:t>
      </w:r>
      <w:r w:rsidR="004830BC" w:rsidRPr="00EA1BF9">
        <w:rPr>
          <w:rFonts w:asciiTheme="minorHAnsi" w:hAnsiTheme="minorHAnsi" w:cstheme="minorHAnsi"/>
          <w:bCs/>
        </w:rPr>
        <w:t xml:space="preserve">. </w:t>
      </w:r>
      <w:r w:rsidR="001362AB" w:rsidRPr="00EA1BF9">
        <w:rPr>
          <w:rFonts w:asciiTheme="minorHAnsi" w:hAnsiTheme="minorHAnsi" w:cstheme="minorHAnsi"/>
          <w:bCs/>
        </w:rPr>
        <w:t>A</w:t>
      </w:r>
      <w:r w:rsidRPr="00EA1BF9">
        <w:rPr>
          <w:rFonts w:asciiTheme="minorHAnsi" w:hAnsiTheme="minorHAnsi" w:cstheme="minorHAnsi"/>
          <w:bCs/>
        </w:rPr>
        <w:t xml:space="preserve">uch </w:t>
      </w:r>
      <w:r w:rsidR="004830BC" w:rsidRPr="00EA1BF9">
        <w:rPr>
          <w:rFonts w:asciiTheme="minorHAnsi" w:hAnsiTheme="minorHAnsi" w:cstheme="minorHAnsi"/>
          <w:bCs/>
        </w:rPr>
        <w:t>die</w:t>
      </w:r>
      <w:r w:rsidRPr="00EA1BF9">
        <w:rPr>
          <w:rFonts w:asciiTheme="minorHAnsi" w:hAnsiTheme="minorHAnsi" w:cstheme="minorHAnsi"/>
          <w:bCs/>
        </w:rPr>
        <w:t xml:space="preserve"> unauffällige Integration</w:t>
      </w:r>
      <w:r w:rsidR="004830BC" w:rsidRPr="00EA1BF9">
        <w:rPr>
          <w:rFonts w:asciiTheme="minorHAnsi" w:hAnsiTheme="minorHAnsi" w:cstheme="minorHAnsi"/>
          <w:bCs/>
        </w:rPr>
        <w:t xml:space="preserve"> der Technik</w:t>
      </w:r>
      <w:r w:rsidRPr="00EA1BF9">
        <w:rPr>
          <w:rFonts w:asciiTheme="minorHAnsi" w:hAnsiTheme="minorHAnsi" w:cstheme="minorHAnsi"/>
          <w:bCs/>
        </w:rPr>
        <w:t xml:space="preserve"> in das Ambiente</w:t>
      </w:r>
      <w:r w:rsidR="004830BC" w:rsidRPr="00EA1BF9">
        <w:rPr>
          <w:rFonts w:asciiTheme="minorHAnsi" w:hAnsiTheme="minorHAnsi" w:cstheme="minorHAnsi"/>
          <w:bCs/>
        </w:rPr>
        <w:t xml:space="preserve"> und die </w:t>
      </w:r>
      <w:r w:rsidR="00AD20E4">
        <w:rPr>
          <w:rFonts w:asciiTheme="minorHAnsi" w:hAnsiTheme="minorHAnsi" w:cstheme="minorHAnsi"/>
          <w:bCs/>
        </w:rPr>
        <w:t>schwierigen</w:t>
      </w:r>
      <w:r w:rsidR="004830BC" w:rsidRPr="00EA1BF9">
        <w:rPr>
          <w:rFonts w:asciiTheme="minorHAnsi" w:hAnsiTheme="minorHAnsi" w:cstheme="minorHAnsi"/>
          <w:bCs/>
        </w:rPr>
        <w:t xml:space="preserve"> Lichtverhältnisse stell</w:t>
      </w:r>
      <w:r w:rsidR="000F5C43" w:rsidRPr="00EA1BF9">
        <w:rPr>
          <w:rFonts w:asciiTheme="minorHAnsi" w:hAnsiTheme="minorHAnsi" w:cstheme="minorHAnsi"/>
          <w:bCs/>
        </w:rPr>
        <w:t>t</w:t>
      </w:r>
      <w:r w:rsidR="004830BC" w:rsidRPr="00EA1BF9">
        <w:rPr>
          <w:rFonts w:asciiTheme="minorHAnsi" w:hAnsiTheme="minorHAnsi" w:cstheme="minorHAnsi"/>
          <w:bCs/>
        </w:rPr>
        <w:t>en</w:t>
      </w:r>
      <w:r w:rsidR="004830BC" w:rsidRPr="00EA1BF9">
        <w:rPr>
          <w:rFonts w:asciiTheme="minorHAnsi" w:hAnsiTheme="minorHAnsi" w:cstheme="minorHAnsi"/>
        </w:rPr>
        <w:t xml:space="preserve"> die </w:t>
      </w:r>
      <w:r w:rsidR="007E3C4A">
        <w:rPr>
          <w:rFonts w:asciiTheme="minorHAnsi" w:hAnsiTheme="minorHAnsi" w:cstheme="minorHAnsi"/>
        </w:rPr>
        <w:t>Casinobetreiber</w:t>
      </w:r>
      <w:r w:rsidR="000F5C43" w:rsidRPr="00EA1BF9">
        <w:rPr>
          <w:rFonts w:asciiTheme="minorHAnsi" w:hAnsiTheme="minorHAnsi" w:cstheme="minorHAnsi"/>
        </w:rPr>
        <w:t xml:space="preserve"> vor neue Herausforderungen</w:t>
      </w:r>
      <w:r w:rsidR="004830BC" w:rsidRPr="00EA1BF9">
        <w:rPr>
          <w:rFonts w:asciiTheme="minorHAnsi" w:hAnsiTheme="minorHAnsi" w:cstheme="minorHAnsi"/>
          <w:bCs/>
        </w:rPr>
        <w:t>.</w:t>
      </w:r>
      <w:r w:rsidR="001362AB" w:rsidRPr="00EA1BF9">
        <w:rPr>
          <w:rFonts w:asciiTheme="minorHAnsi" w:hAnsiTheme="minorHAnsi" w:cstheme="minorHAnsi"/>
          <w:bCs/>
        </w:rPr>
        <w:t xml:space="preserve"> Das gedämpfte Licht, das wesentlich zur exklusiven Atmosphäre beiträgt, erschwert herkömmlichen Kameras häufig die Arbeit. Umso entscheidender war es, </w:t>
      </w:r>
      <w:r w:rsidR="00523C8F" w:rsidRPr="00EA1BF9">
        <w:rPr>
          <w:rFonts w:asciiTheme="minorHAnsi" w:hAnsiTheme="minorHAnsi" w:cstheme="minorHAnsi"/>
          <w:bCs/>
        </w:rPr>
        <w:t>die Dallmeier</w:t>
      </w:r>
      <w:r w:rsidR="00C76B87">
        <w:rPr>
          <w:rFonts w:asciiTheme="minorHAnsi" w:hAnsiTheme="minorHAnsi" w:cstheme="minorHAnsi"/>
          <w:bCs/>
        </w:rPr>
        <w:t xml:space="preserve"> </w:t>
      </w:r>
      <w:r w:rsidR="00523C8F" w:rsidRPr="00EA1BF9">
        <w:rPr>
          <w:rFonts w:asciiTheme="minorHAnsi" w:hAnsiTheme="minorHAnsi" w:cstheme="minorHAnsi"/>
          <w:bCs/>
        </w:rPr>
        <w:t xml:space="preserve">Kameras sehr dezent in der Anlage zu installieren – ohne dabei </w:t>
      </w:r>
      <w:r w:rsidR="00523C8F" w:rsidRPr="007E3C4A">
        <w:rPr>
          <w:rFonts w:asciiTheme="minorHAnsi" w:hAnsiTheme="minorHAnsi" w:cstheme="minorHAnsi"/>
          <w:bCs/>
        </w:rPr>
        <w:t>das</w:t>
      </w:r>
      <w:r w:rsidR="00523C8F" w:rsidRPr="00EA1BF9">
        <w:rPr>
          <w:rFonts w:asciiTheme="minorHAnsi" w:hAnsiTheme="minorHAnsi" w:cstheme="minorHAnsi"/>
          <w:bCs/>
        </w:rPr>
        <w:t xml:space="preserve"> Erlebnisgefühl der Gäste zu beeinträchtigen. </w:t>
      </w:r>
    </w:p>
    <w:p w14:paraId="11BBC200" w14:textId="77777777" w:rsidR="000F5C43" w:rsidRPr="00EA1BF9" w:rsidRDefault="000F5C43" w:rsidP="004830BC">
      <w:pPr>
        <w:jc w:val="both"/>
        <w:rPr>
          <w:rFonts w:asciiTheme="minorHAnsi" w:hAnsiTheme="minorHAnsi" w:cstheme="minorHAnsi"/>
          <w:bCs/>
        </w:rPr>
      </w:pPr>
    </w:p>
    <w:p w14:paraId="0637933A" w14:textId="51553659" w:rsidR="000F5C43" w:rsidRPr="00EA1BF9" w:rsidRDefault="00EA1BF9" w:rsidP="004830BC">
      <w:pPr>
        <w:jc w:val="both"/>
        <w:rPr>
          <w:rFonts w:asciiTheme="minorHAnsi" w:hAnsiTheme="minorHAnsi" w:cstheme="minorHAnsi"/>
          <w:b/>
        </w:rPr>
      </w:pPr>
      <w:r>
        <w:rPr>
          <w:rFonts w:asciiTheme="minorHAnsi" w:hAnsiTheme="minorHAnsi" w:cstheme="minorHAnsi"/>
          <w:b/>
        </w:rPr>
        <w:t xml:space="preserve">Sicherheit ohne Unterbrechungen </w:t>
      </w:r>
    </w:p>
    <w:p w14:paraId="31E32094" w14:textId="2D61D4D8" w:rsidR="000F5C43" w:rsidRDefault="000F5C43" w:rsidP="004830BC">
      <w:pPr>
        <w:jc w:val="both"/>
        <w:rPr>
          <w:rFonts w:asciiTheme="minorHAnsi" w:hAnsiTheme="minorHAnsi" w:cstheme="minorHAnsi"/>
          <w:bCs/>
        </w:rPr>
      </w:pPr>
      <w:r w:rsidRPr="00EA1BF9">
        <w:rPr>
          <w:rFonts w:asciiTheme="minorHAnsi" w:hAnsiTheme="minorHAnsi" w:cstheme="minorHAnsi"/>
          <w:bCs/>
        </w:rPr>
        <w:t xml:space="preserve">Das Ziel der Modernisierung war es, eine zuverlässige Gesamtlösung zu etablieren, die sowohl eine lückenlose Dokumentation aller relevanten Bereiche erlaubt als </w:t>
      </w:r>
      <w:r w:rsidR="00F1487A">
        <w:rPr>
          <w:rFonts w:asciiTheme="minorHAnsi" w:hAnsiTheme="minorHAnsi" w:cstheme="minorHAnsi"/>
          <w:bCs/>
        </w:rPr>
        <w:t xml:space="preserve">auch die </w:t>
      </w:r>
      <w:r w:rsidRPr="00EA1BF9">
        <w:rPr>
          <w:rFonts w:asciiTheme="minorHAnsi" w:hAnsiTheme="minorHAnsi" w:cstheme="minorHAnsi"/>
          <w:bCs/>
        </w:rPr>
        <w:t xml:space="preserve">Mitarbeiter effizient unterstützt. Neben der Absicherung von Spieltischen und Kassenbereichen sollten auch Tiefgarage, Arbeitsplätze und -wege gesichert werden, um Konflikten vorzubeugen </w:t>
      </w:r>
      <w:r w:rsidR="00CD7AB1" w:rsidRPr="00EA1BF9">
        <w:rPr>
          <w:rFonts w:asciiTheme="minorHAnsi" w:hAnsiTheme="minorHAnsi" w:cstheme="minorHAnsi"/>
          <w:bCs/>
        </w:rPr>
        <w:t xml:space="preserve">und </w:t>
      </w:r>
      <w:r w:rsidR="00CD7AB1">
        <w:rPr>
          <w:rFonts w:asciiTheme="minorHAnsi" w:hAnsiTheme="minorHAnsi" w:cstheme="minorHAnsi"/>
          <w:bCs/>
        </w:rPr>
        <w:t>Gästen</w:t>
      </w:r>
      <w:r w:rsidR="00F1487A">
        <w:rPr>
          <w:rFonts w:asciiTheme="minorHAnsi" w:hAnsiTheme="minorHAnsi" w:cstheme="minorHAnsi"/>
          <w:bCs/>
        </w:rPr>
        <w:t xml:space="preserve"> und Mitarbeitern</w:t>
      </w:r>
      <w:r w:rsidR="000029CA">
        <w:rPr>
          <w:rFonts w:asciiTheme="minorHAnsi" w:hAnsiTheme="minorHAnsi" w:cstheme="minorHAnsi"/>
          <w:bCs/>
        </w:rPr>
        <w:t xml:space="preserve"> </w:t>
      </w:r>
      <w:r w:rsidR="009E75E1" w:rsidRPr="00EA1BF9">
        <w:rPr>
          <w:rFonts w:asciiTheme="minorHAnsi" w:hAnsiTheme="minorHAnsi" w:cstheme="minorHAnsi"/>
          <w:bCs/>
        </w:rPr>
        <w:t>ein allgemeines Sicherheitsgefühl zu vermitteln</w:t>
      </w:r>
      <w:r w:rsidRPr="00EA1BF9">
        <w:rPr>
          <w:rFonts w:asciiTheme="minorHAnsi" w:hAnsiTheme="minorHAnsi" w:cstheme="minorHAnsi"/>
          <w:bCs/>
        </w:rPr>
        <w:t xml:space="preserve">. </w:t>
      </w:r>
    </w:p>
    <w:p w14:paraId="4712A6FC" w14:textId="77777777" w:rsidR="00EA1BF9" w:rsidRPr="00EA1BF9" w:rsidRDefault="00EA1BF9" w:rsidP="004830BC">
      <w:pPr>
        <w:jc w:val="both"/>
        <w:rPr>
          <w:rFonts w:asciiTheme="minorHAnsi" w:hAnsiTheme="minorHAnsi" w:cstheme="minorHAnsi"/>
          <w:bCs/>
        </w:rPr>
      </w:pPr>
    </w:p>
    <w:p w14:paraId="76D180A8" w14:textId="5153C643" w:rsidR="00780A2C" w:rsidRPr="00EA1BF9" w:rsidRDefault="00780A2C" w:rsidP="004830BC">
      <w:pPr>
        <w:jc w:val="both"/>
        <w:rPr>
          <w:rFonts w:asciiTheme="minorHAnsi" w:hAnsiTheme="minorHAnsi" w:cstheme="minorHAnsi"/>
          <w:bCs/>
        </w:rPr>
      </w:pPr>
      <w:r w:rsidRPr="00EA1BF9">
        <w:rPr>
          <w:rFonts w:asciiTheme="minorHAnsi" w:hAnsiTheme="minorHAnsi" w:cstheme="minorHAnsi"/>
          <w:bCs/>
        </w:rPr>
        <w:t>Gleichzeitig war es unerlässlich, dass der laufende Casino-Betrieb während der gesamten Umstellungsphase nicht beeinträchtigt w</w:t>
      </w:r>
      <w:r w:rsidR="005545E3">
        <w:rPr>
          <w:rFonts w:asciiTheme="minorHAnsi" w:hAnsiTheme="minorHAnsi" w:cstheme="minorHAnsi"/>
          <w:bCs/>
        </w:rPr>
        <w:t>urde</w:t>
      </w:r>
      <w:r w:rsidRPr="00EA1BF9">
        <w:rPr>
          <w:rFonts w:asciiTheme="minorHAnsi" w:hAnsiTheme="minorHAnsi" w:cstheme="minorHAnsi"/>
          <w:bCs/>
        </w:rPr>
        <w:t>. Die neuen Produkte mussten daher so implementiert werden, dass sie nahtlos an bestehende Abläufe anknüpf</w:t>
      </w:r>
      <w:r w:rsidR="005545E3">
        <w:rPr>
          <w:rFonts w:asciiTheme="minorHAnsi" w:hAnsiTheme="minorHAnsi" w:cstheme="minorHAnsi"/>
          <w:bCs/>
        </w:rPr>
        <w:t>t</w:t>
      </w:r>
      <w:r w:rsidRPr="00EA1BF9">
        <w:rPr>
          <w:rFonts w:asciiTheme="minorHAnsi" w:hAnsiTheme="minorHAnsi" w:cstheme="minorHAnsi"/>
          <w:bCs/>
        </w:rPr>
        <w:t>en, ohne Unterbrechungen oder Ausfälle zu verursachen. „Dank des guten Dialogs mit Dallmeier</w:t>
      </w:r>
      <w:r w:rsidR="00E92151">
        <w:rPr>
          <w:rFonts w:asciiTheme="minorHAnsi" w:hAnsiTheme="minorHAnsi" w:cstheme="minorHAnsi"/>
          <w:bCs/>
        </w:rPr>
        <w:t xml:space="preserve"> und </w:t>
      </w:r>
      <w:r w:rsidR="00E92151" w:rsidRPr="008A2CC4">
        <w:rPr>
          <w:rFonts w:asciiTheme="minorHAnsi" w:hAnsiTheme="minorHAnsi" w:cstheme="minorHAnsi"/>
          <w:bCs/>
        </w:rPr>
        <w:t>unserem System-Integrator Safe-X</w:t>
      </w:r>
      <w:r w:rsidRPr="008A2CC4">
        <w:rPr>
          <w:rFonts w:asciiTheme="minorHAnsi" w:hAnsiTheme="minorHAnsi" w:cstheme="minorHAnsi"/>
          <w:bCs/>
        </w:rPr>
        <w:t xml:space="preserve"> verlief der Übergang vom alten zum neuen System nahtlos</w:t>
      </w:r>
      <w:r w:rsidR="00C76B87" w:rsidRPr="008A2CC4">
        <w:rPr>
          <w:rFonts w:asciiTheme="minorHAnsi" w:hAnsiTheme="minorHAnsi" w:cstheme="minorHAnsi"/>
          <w:bCs/>
        </w:rPr>
        <w:t>.</w:t>
      </w:r>
      <w:r w:rsidR="00C76B87">
        <w:rPr>
          <w:rFonts w:asciiTheme="minorHAnsi" w:hAnsiTheme="minorHAnsi" w:cstheme="minorHAnsi"/>
          <w:bCs/>
        </w:rPr>
        <w:t xml:space="preserve"> D</w:t>
      </w:r>
      <w:r w:rsidRPr="00EA1BF9">
        <w:rPr>
          <w:rFonts w:asciiTheme="minorHAnsi" w:hAnsiTheme="minorHAnsi" w:cstheme="minorHAnsi"/>
          <w:bCs/>
        </w:rPr>
        <w:t xml:space="preserve">er Betrieb lief während der gesamten Phase stabil weiter“, </w:t>
      </w:r>
      <w:r w:rsidR="002F753C" w:rsidRPr="00EA1BF9">
        <w:rPr>
          <w:rFonts w:asciiTheme="minorHAnsi" w:hAnsiTheme="minorHAnsi" w:cstheme="minorHAnsi"/>
          <w:bCs/>
        </w:rPr>
        <w:t>unterstreicht</w:t>
      </w:r>
      <w:r w:rsidRPr="00EA1BF9">
        <w:rPr>
          <w:rFonts w:asciiTheme="minorHAnsi" w:hAnsiTheme="minorHAnsi" w:cstheme="minorHAnsi"/>
          <w:bCs/>
        </w:rPr>
        <w:t xml:space="preserve"> David Kvavadze, IT-Manager des Casino Ambassadori.</w:t>
      </w:r>
    </w:p>
    <w:p w14:paraId="34E9DB58" w14:textId="77777777" w:rsidR="000F5C43" w:rsidRPr="00EA1BF9" w:rsidRDefault="000F5C43" w:rsidP="004830BC">
      <w:pPr>
        <w:jc w:val="both"/>
        <w:rPr>
          <w:rFonts w:asciiTheme="minorHAnsi" w:hAnsiTheme="minorHAnsi" w:cstheme="minorHAnsi"/>
          <w:bCs/>
        </w:rPr>
      </w:pPr>
    </w:p>
    <w:p w14:paraId="67A4F5FB" w14:textId="30747E9F" w:rsidR="000F5C43" w:rsidRPr="00EA1BF9" w:rsidRDefault="00EA1BF9" w:rsidP="004830BC">
      <w:pPr>
        <w:jc w:val="both"/>
        <w:rPr>
          <w:rFonts w:asciiTheme="minorHAnsi" w:hAnsiTheme="minorHAnsi" w:cstheme="minorHAnsi"/>
          <w:b/>
        </w:rPr>
      </w:pPr>
      <w:r>
        <w:rPr>
          <w:rFonts w:asciiTheme="minorHAnsi" w:hAnsiTheme="minorHAnsi" w:cstheme="minorHAnsi"/>
          <w:b/>
        </w:rPr>
        <w:t>Durchdachte Videotechnologie für den Durchblick</w:t>
      </w:r>
    </w:p>
    <w:p w14:paraId="0BC26AD3" w14:textId="2312C58E" w:rsidR="00314B4A" w:rsidRDefault="00884659" w:rsidP="001362AB">
      <w:pPr>
        <w:jc w:val="both"/>
        <w:rPr>
          <w:rFonts w:asciiTheme="minorHAnsi" w:hAnsiTheme="minorHAnsi" w:cstheme="minorHAnsi"/>
        </w:rPr>
      </w:pPr>
      <w:r w:rsidRPr="00EA1BF9">
        <w:rPr>
          <w:rFonts w:asciiTheme="minorHAnsi" w:hAnsiTheme="minorHAnsi" w:cstheme="minorHAnsi"/>
        </w:rPr>
        <w:t xml:space="preserve">Nach sorgfältiger Evaluierung entschied sich das Casino erneut für eine </w:t>
      </w:r>
      <w:r w:rsidR="007E3C4A">
        <w:rPr>
          <w:rFonts w:asciiTheme="minorHAnsi" w:hAnsiTheme="minorHAnsi" w:cstheme="minorHAnsi"/>
        </w:rPr>
        <w:t>vollumfängliche</w:t>
      </w:r>
      <w:r w:rsidRPr="00EA1BF9">
        <w:rPr>
          <w:rFonts w:asciiTheme="minorHAnsi" w:hAnsiTheme="minorHAnsi" w:cstheme="minorHAnsi"/>
        </w:rPr>
        <w:t xml:space="preserve"> Sicherheitslösung von Dallmeier. Die eingesetzte Technologie umfasst über 100 </w:t>
      </w:r>
      <w:hyperlink r:id="rId8" w:history="1">
        <w:r w:rsidRPr="00F34328">
          <w:rPr>
            <w:rStyle w:val="Hyperlink"/>
            <w:rFonts w:asciiTheme="minorHAnsi" w:hAnsiTheme="minorHAnsi" w:cstheme="minorHAnsi"/>
          </w:rPr>
          <w:t>Domera</w:t>
        </w:r>
        <w:r w:rsidR="009E75E1" w:rsidRPr="00F34328">
          <w:rPr>
            <w:rStyle w:val="Hyperlink"/>
            <w:rFonts w:asciiTheme="minorHAnsi" w:hAnsiTheme="minorHAnsi" w:cstheme="minorHAnsi"/>
          </w:rPr>
          <w:t>®</w:t>
        </w:r>
        <w:r w:rsidRPr="00F34328">
          <w:rPr>
            <w:rStyle w:val="Hyperlink"/>
            <w:rFonts w:asciiTheme="minorHAnsi" w:hAnsiTheme="minorHAnsi" w:cstheme="minorHAnsi"/>
          </w:rPr>
          <w:t xml:space="preserve"> </w:t>
        </w:r>
        <w:r w:rsidR="009E75E1" w:rsidRPr="00F34328">
          <w:rPr>
            <w:rStyle w:val="Hyperlink"/>
            <w:rFonts w:asciiTheme="minorHAnsi" w:hAnsiTheme="minorHAnsi" w:cstheme="minorHAnsi"/>
          </w:rPr>
          <w:t>Kameras</w:t>
        </w:r>
      </w:hyperlink>
      <w:r w:rsidRPr="00EA1BF9">
        <w:rPr>
          <w:rFonts w:asciiTheme="minorHAnsi" w:hAnsiTheme="minorHAnsi" w:cstheme="minorHAnsi"/>
        </w:rPr>
        <w:t>,</w:t>
      </w:r>
      <w:r w:rsidR="009E75E1" w:rsidRPr="00EA1BF9">
        <w:rPr>
          <w:rFonts w:asciiTheme="minorHAnsi" w:hAnsiTheme="minorHAnsi" w:cstheme="minorHAnsi"/>
        </w:rPr>
        <w:t xml:space="preserve"> darunter auch</w:t>
      </w:r>
      <w:r w:rsidRPr="00EA1BF9">
        <w:rPr>
          <w:rFonts w:asciiTheme="minorHAnsi" w:hAnsiTheme="minorHAnsi" w:cstheme="minorHAnsi"/>
        </w:rPr>
        <w:t xml:space="preserve"> </w:t>
      </w:r>
      <w:r w:rsidR="00B61E29">
        <w:rPr>
          <w:rFonts w:asciiTheme="minorHAnsi" w:hAnsiTheme="minorHAnsi" w:cstheme="minorHAnsi"/>
        </w:rPr>
        <w:t xml:space="preserve">Modelle der </w:t>
      </w:r>
      <w:r w:rsidRPr="00EA1BF9">
        <w:rPr>
          <w:rFonts w:asciiTheme="minorHAnsi" w:hAnsiTheme="minorHAnsi" w:cstheme="minorHAnsi"/>
        </w:rPr>
        <w:t>PTZ- und Fisheye-</w:t>
      </w:r>
      <w:r w:rsidR="00B61E29">
        <w:rPr>
          <w:rFonts w:asciiTheme="minorHAnsi" w:hAnsiTheme="minorHAnsi" w:cstheme="minorHAnsi"/>
        </w:rPr>
        <w:t>Serie</w:t>
      </w:r>
      <w:r w:rsidR="009E75E1" w:rsidRPr="00EA1BF9">
        <w:rPr>
          <w:rFonts w:asciiTheme="minorHAnsi" w:hAnsiTheme="minorHAnsi" w:cstheme="minorHAnsi"/>
        </w:rPr>
        <w:t>, die eine 360° Panoramasicht in Inne</w:t>
      </w:r>
      <w:r w:rsidR="00CD7AB1">
        <w:rPr>
          <w:rFonts w:asciiTheme="minorHAnsi" w:hAnsiTheme="minorHAnsi" w:cstheme="minorHAnsi"/>
        </w:rPr>
        <w:t>n</w:t>
      </w:r>
      <w:r w:rsidR="009E75E1" w:rsidRPr="00EA1BF9">
        <w:rPr>
          <w:rFonts w:asciiTheme="minorHAnsi" w:hAnsiTheme="minorHAnsi" w:cstheme="minorHAnsi"/>
        </w:rPr>
        <w:t>bereichen ermöglichen.</w:t>
      </w:r>
      <w:r w:rsidRPr="00EA1BF9">
        <w:rPr>
          <w:rFonts w:asciiTheme="minorHAnsi" w:hAnsiTheme="minorHAnsi" w:cstheme="minorHAnsi"/>
        </w:rPr>
        <w:t xml:space="preserve"> Ergänzt wird das System durch leistungsfähige </w:t>
      </w:r>
      <w:r w:rsidRPr="007E3C4A">
        <w:rPr>
          <w:rFonts w:asciiTheme="minorHAnsi" w:hAnsiTheme="minorHAnsi" w:cstheme="minorHAnsi"/>
        </w:rPr>
        <w:t>Re</w:t>
      </w:r>
      <w:r w:rsidR="00C76B87">
        <w:rPr>
          <w:rFonts w:asciiTheme="minorHAnsi" w:hAnsiTheme="minorHAnsi" w:cstheme="minorHAnsi"/>
        </w:rPr>
        <w:t>c</w:t>
      </w:r>
      <w:r w:rsidRPr="007E3C4A">
        <w:rPr>
          <w:rFonts w:asciiTheme="minorHAnsi" w:hAnsiTheme="minorHAnsi" w:cstheme="minorHAnsi"/>
        </w:rPr>
        <w:t>order, Server</w:t>
      </w:r>
      <w:r w:rsidRPr="00EA1BF9">
        <w:rPr>
          <w:rFonts w:asciiTheme="minorHAnsi" w:hAnsiTheme="minorHAnsi" w:cstheme="minorHAnsi"/>
        </w:rPr>
        <w:t xml:space="preserve">, </w:t>
      </w:r>
      <w:r w:rsidRPr="00EA1BF9">
        <w:rPr>
          <w:rFonts w:asciiTheme="minorHAnsi" w:hAnsiTheme="minorHAnsi" w:cstheme="minorHAnsi"/>
        </w:rPr>
        <w:lastRenderedPageBreak/>
        <w:t xml:space="preserve">Workstations und die modulare </w:t>
      </w:r>
      <w:hyperlink r:id="rId9" w:history="1">
        <w:r w:rsidRPr="00F34328">
          <w:rPr>
            <w:rStyle w:val="Hyperlink"/>
            <w:rFonts w:asciiTheme="minorHAnsi" w:hAnsiTheme="minorHAnsi" w:cstheme="minorHAnsi"/>
          </w:rPr>
          <w:t>Videomanagementsoftware Hemisphere</w:t>
        </w:r>
        <w:r w:rsidR="009E75E1" w:rsidRPr="00F34328">
          <w:rPr>
            <w:rStyle w:val="Hyperlink"/>
          </w:rPr>
          <w:t>®</w:t>
        </w:r>
      </w:hyperlink>
      <w:r w:rsidRPr="00EA1BF9">
        <w:rPr>
          <w:rFonts w:asciiTheme="minorHAnsi" w:hAnsiTheme="minorHAnsi" w:cstheme="minorHAnsi"/>
        </w:rPr>
        <w:t xml:space="preserve">. </w:t>
      </w:r>
      <w:r w:rsidR="00B61E29">
        <w:rPr>
          <w:rFonts w:asciiTheme="minorHAnsi" w:hAnsiTheme="minorHAnsi" w:cstheme="minorHAnsi"/>
        </w:rPr>
        <w:t xml:space="preserve">Das Zusammenspiel aller Komponenten „aus einer Hand“ </w:t>
      </w:r>
      <w:r w:rsidRPr="00EA1BF9">
        <w:rPr>
          <w:rFonts w:asciiTheme="minorHAnsi" w:hAnsiTheme="minorHAnsi" w:cstheme="minorHAnsi"/>
        </w:rPr>
        <w:t xml:space="preserve">ermöglicht eine </w:t>
      </w:r>
      <w:r w:rsidR="009E75E1" w:rsidRPr="00EA1BF9">
        <w:rPr>
          <w:rFonts w:asciiTheme="minorHAnsi" w:hAnsiTheme="minorHAnsi" w:cstheme="minorHAnsi"/>
        </w:rPr>
        <w:t>effiziente</w:t>
      </w:r>
      <w:r w:rsidRPr="00EA1BF9">
        <w:rPr>
          <w:rFonts w:asciiTheme="minorHAnsi" w:hAnsiTheme="minorHAnsi" w:cstheme="minorHAnsi"/>
        </w:rPr>
        <w:t xml:space="preserve"> Absicherung des </w:t>
      </w:r>
      <w:r w:rsidR="007E3C4A">
        <w:rPr>
          <w:rFonts w:asciiTheme="minorHAnsi" w:hAnsiTheme="minorHAnsi" w:cstheme="minorHAnsi"/>
        </w:rPr>
        <w:t>Casinos</w:t>
      </w:r>
      <w:r w:rsidRPr="00EA1BF9">
        <w:rPr>
          <w:rFonts w:asciiTheme="minorHAnsi" w:hAnsiTheme="minorHAnsi" w:cstheme="minorHAnsi"/>
        </w:rPr>
        <w:t xml:space="preserve"> durch das Sicherheitspersonal</w:t>
      </w:r>
      <w:r w:rsidR="007E3C4A">
        <w:rPr>
          <w:rFonts w:asciiTheme="minorHAnsi" w:hAnsiTheme="minorHAnsi" w:cstheme="minorHAnsi"/>
        </w:rPr>
        <w:t>.</w:t>
      </w:r>
    </w:p>
    <w:p w14:paraId="4D080487" w14:textId="77777777" w:rsidR="00314B4A" w:rsidRDefault="00314B4A" w:rsidP="001362AB">
      <w:pPr>
        <w:jc w:val="both"/>
        <w:rPr>
          <w:rFonts w:asciiTheme="minorHAnsi" w:hAnsiTheme="minorHAnsi" w:cstheme="minorHAnsi"/>
        </w:rPr>
      </w:pPr>
    </w:p>
    <w:p w14:paraId="41251AE1" w14:textId="054572E0" w:rsidR="00314B4A" w:rsidRPr="00314B4A" w:rsidRDefault="00314B4A" w:rsidP="001362AB">
      <w:pPr>
        <w:jc w:val="both"/>
        <w:rPr>
          <w:rFonts w:asciiTheme="minorHAnsi" w:hAnsiTheme="minorHAnsi" w:cstheme="minorHAnsi"/>
        </w:rPr>
      </w:pPr>
      <w:r w:rsidRPr="008A2CC4">
        <w:rPr>
          <w:rFonts w:asciiTheme="minorHAnsi" w:hAnsiTheme="minorHAnsi" w:cstheme="minorHAnsi"/>
        </w:rPr>
        <w:t>Für die Umsetzung</w:t>
      </w:r>
      <w:r w:rsidR="00D40C10" w:rsidRPr="008A2CC4">
        <w:rPr>
          <w:rFonts w:asciiTheme="minorHAnsi" w:hAnsiTheme="minorHAnsi" w:cstheme="minorHAnsi"/>
        </w:rPr>
        <w:t xml:space="preserve"> </w:t>
      </w:r>
      <w:r w:rsidRPr="008A2CC4">
        <w:rPr>
          <w:rFonts w:asciiTheme="minorHAnsi" w:hAnsiTheme="minorHAnsi" w:cstheme="minorHAnsi"/>
        </w:rPr>
        <w:t xml:space="preserve">vor Ort war </w:t>
      </w:r>
      <w:r w:rsidR="00D40C10" w:rsidRPr="008A2CC4">
        <w:rPr>
          <w:rFonts w:asciiTheme="minorHAnsi" w:hAnsiTheme="minorHAnsi" w:cstheme="minorHAnsi"/>
        </w:rPr>
        <w:t>das IT-</w:t>
      </w:r>
      <w:r w:rsidR="00E92151" w:rsidRPr="008A2CC4">
        <w:rPr>
          <w:rFonts w:asciiTheme="minorHAnsi" w:hAnsiTheme="minorHAnsi" w:cstheme="minorHAnsi"/>
        </w:rPr>
        <w:t xml:space="preserve">Consulting </w:t>
      </w:r>
      <w:r w:rsidR="00D40C10" w:rsidRPr="008A2CC4">
        <w:rPr>
          <w:rFonts w:asciiTheme="minorHAnsi" w:hAnsiTheme="minorHAnsi" w:cstheme="minorHAnsi"/>
        </w:rPr>
        <w:t>Unternehmen</w:t>
      </w:r>
      <w:r w:rsidRPr="008A2CC4">
        <w:rPr>
          <w:rFonts w:asciiTheme="minorHAnsi" w:hAnsiTheme="minorHAnsi" w:cstheme="minorHAnsi"/>
        </w:rPr>
        <w:t xml:space="preserve"> Safe-X verantwortlich, </w:t>
      </w:r>
      <w:r w:rsidR="00E92151" w:rsidRPr="008A2CC4">
        <w:rPr>
          <w:rFonts w:asciiTheme="minorHAnsi" w:hAnsiTheme="minorHAnsi" w:cstheme="minorHAnsi"/>
        </w:rPr>
        <w:t>das</w:t>
      </w:r>
      <w:r w:rsidRPr="008A2CC4">
        <w:rPr>
          <w:rFonts w:asciiTheme="minorHAnsi" w:hAnsiTheme="minorHAnsi" w:cstheme="minorHAnsi"/>
        </w:rPr>
        <w:t xml:space="preserve"> die Installation sowie die operative Umsetzung des Projekts betreute. Die enge und abgestimmte Zusammenarbeit zwischen dem Casino Ambassadori, Dallmeier und Safe-X stellte sicher, dass der Austausch zwischen allen Beteiligten reibungslos funktionierte.</w:t>
      </w:r>
    </w:p>
    <w:p w14:paraId="40A541A9" w14:textId="7B6C8631" w:rsidR="001362AB" w:rsidRPr="00EA1BF9" w:rsidRDefault="00884659" w:rsidP="001362AB">
      <w:pPr>
        <w:jc w:val="both"/>
        <w:rPr>
          <w:rFonts w:asciiTheme="minorHAnsi" w:hAnsiTheme="minorHAnsi" w:cstheme="minorHAnsi"/>
        </w:rPr>
      </w:pPr>
      <w:r w:rsidRPr="00EA1BF9">
        <w:rPr>
          <w:rFonts w:asciiTheme="minorHAnsi" w:hAnsiTheme="minorHAnsi" w:cstheme="minorHAnsi"/>
        </w:rPr>
        <w:t xml:space="preserve">Mate Gvinjilia, CCTV-Manager des </w:t>
      </w:r>
      <w:r w:rsidR="008557BA" w:rsidRPr="00EA1BF9">
        <w:rPr>
          <w:rFonts w:asciiTheme="minorHAnsi" w:hAnsiTheme="minorHAnsi" w:cstheme="minorHAnsi"/>
          <w:bCs/>
        </w:rPr>
        <w:t>Casino Ambassadori</w:t>
      </w:r>
      <w:r w:rsidRPr="00EA1BF9">
        <w:rPr>
          <w:rFonts w:asciiTheme="minorHAnsi" w:hAnsiTheme="minorHAnsi" w:cstheme="minorHAnsi"/>
        </w:rPr>
        <w:t xml:space="preserve">, </w:t>
      </w:r>
      <w:r w:rsidR="00780A2C" w:rsidRPr="00EA1BF9">
        <w:rPr>
          <w:rFonts w:asciiTheme="minorHAnsi" w:hAnsiTheme="minorHAnsi" w:cstheme="minorHAnsi"/>
        </w:rPr>
        <w:t>betont</w:t>
      </w:r>
      <w:r w:rsidRPr="00EA1BF9">
        <w:rPr>
          <w:rFonts w:asciiTheme="minorHAnsi" w:hAnsiTheme="minorHAnsi" w:cstheme="minorHAnsi"/>
        </w:rPr>
        <w:t>: „Wir haben unsere jahrelangen Erfahrungen und Verbesserungswünsche mit Dallmeier geteilt. Bei unserem Besuch in Regensburg testeten wir das Hemisphere</w:t>
      </w:r>
      <w:r w:rsidR="005C13A0" w:rsidRPr="00EA1BF9">
        <w:t>®</w:t>
      </w:r>
      <w:r w:rsidR="00C76B87">
        <w:rPr>
          <w:rFonts w:asciiTheme="minorHAnsi" w:hAnsiTheme="minorHAnsi" w:cstheme="minorHAnsi"/>
        </w:rPr>
        <w:t xml:space="preserve"> </w:t>
      </w:r>
      <w:r w:rsidRPr="00EA1BF9">
        <w:rPr>
          <w:rFonts w:asciiTheme="minorHAnsi" w:hAnsiTheme="minorHAnsi" w:cstheme="minorHAnsi"/>
        </w:rPr>
        <w:t>System und wussten sofort: Das ist genau das, was wir brauchen.“</w:t>
      </w:r>
    </w:p>
    <w:p w14:paraId="1762B422" w14:textId="77777777" w:rsidR="001362AB" w:rsidRPr="00EA1BF9" w:rsidRDefault="001362AB" w:rsidP="004830BC">
      <w:pPr>
        <w:jc w:val="both"/>
        <w:rPr>
          <w:rFonts w:asciiTheme="minorHAnsi" w:hAnsiTheme="minorHAnsi" w:cstheme="minorHAnsi"/>
          <w:bCs/>
        </w:rPr>
      </w:pPr>
    </w:p>
    <w:p w14:paraId="2EEA3AD4" w14:textId="5D7638CA" w:rsidR="00CF789D" w:rsidRPr="00EA1BF9" w:rsidRDefault="00EA1BF9" w:rsidP="004830BC">
      <w:pPr>
        <w:jc w:val="both"/>
        <w:rPr>
          <w:rFonts w:asciiTheme="minorHAnsi" w:hAnsiTheme="minorHAnsi" w:cstheme="minorHAnsi"/>
          <w:b/>
        </w:rPr>
      </w:pPr>
      <w:r>
        <w:rPr>
          <w:rFonts w:asciiTheme="minorHAnsi" w:hAnsiTheme="minorHAnsi" w:cstheme="minorHAnsi"/>
          <w:b/>
        </w:rPr>
        <w:t xml:space="preserve">Fazit: </w:t>
      </w:r>
      <w:r w:rsidR="00C76B87">
        <w:rPr>
          <w:rFonts w:asciiTheme="minorHAnsi" w:hAnsiTheme="minorHAnsi" w:cstheme="minorHAnsi"/>
          <w:b/>
        </w:rPr>
        <w:t xml:space="preserve">Detaillierte </w:t>
      </w:r>
      <w:r>
        <w:rPr>
          <w:rFonts w:asciiTheme="minorHAnsi" w:hAnsiTheme="minorHAnsi" w:cstheme="minorHAnsi"/>
          <w:b/>
        </w:rPr>
        <w:t xml:space="preserve">Bilder, </w:t>
      </w:r>
      <w:r w:rsidR="00C76B87">
        <w:rPr>
          <w:rFonts w:asciiTheme="minorHAnsi" w:hAnsiTheme="minorHAnsi" w:cstheme="minorHAnsi"/>
          <w:b/>
        </w:rPr>
        <w:t>effiziente</w:t>
      </w:r>
      <w:r>
        <w:rPr>
          <w:rFonts w:asciiTheme="minorHAnsi" w:hAnsiTheme="minorHAnsi" w:cstheme="minorHAnsi"/>
          <w:b/>
        </w:rPr>
        <w:t xml:space="preserve"> Prozesse</w:t>
      </w:r>
    </w:p>
    <w:p w14:paraId="37AD8FD4" w14:textId="4D3E6050" w:rsidR="004830BC" w:rsidRDefault="002F753C" w:rsidP="004830BC">
      <w:pPr>
        <w:jc w:val="both"/>
        <w:rPr>
          <w:rFonts w:asciiTheme="minorHAnsi" w:hAnsiTheme="minorHAnsi" w:cstheme="minorHAnsi"/>
          <w:bCs/>
        </w:rPr>
      </w:pPr>
      <w:r w:rsidRPr="00EA1BF9">
        <w:rPr>
          <w:rFonts w:asciiTheme="minorHAnsi" w:hAnsiTheme="minorHAnsi" w:cstheme="minorHAnsi"/>
        </w:rPr>
        <w:t xml:space="preserve">Mit der Modernisierung seiner Sicherheitsanlage hat das </w:t>
      </w:r>
      <w:r w:rsidRPr="00EA1BF9">
        <w:rPr>
          <w:rFonts w:asciiTheme="minorHAnsi" w:hAnsiTheme="minorHAnsi" w:cstheme="minorHAnsi"/>
          <w:bCs/>
        </w:rPr>
        <w:t>Casino Ambassadori</w:t>
      </w:r>
      <w:r w:rsidRPr="00EA1BF9">
        <w:rPr>
          <w:rFonts w:asciiTheme="minorHAnsi" w:hAnsiTheme="minorHAnsi" w:cstheme="minorHAnsi"/>
        </w:rPr>
        <w:t xml:space="preserve"> einen entscheidenden Schritt in Richtung Zukunft gemacht</w:t>
      </w:r>
      <w:r w:rsidR="009E75E1" w:rsidRPr="00EA1BF9">
        <w:rPr>
          <w:rFonts w:asciiTheme="minorHAnsi" w:hAnsiTheme="minorHAnsi" w:cstheme="minorHAnsi"/>
          <w:bCs/>
        </w:rPr>
        <w:t xml:space="preserve">. </w:t>
      </w:r>
      <w:r w:rsidR="00EA1BF9" w:rsidRPr="00EA1BF9">
        <w:rPr>
          <w:rFonts w:asciiTheme="minorHAnsi" w:hAnsiTheme="minorHAnsi" w:cstheme="minorHAnsi"/>
          <w:bCs/>
        </w:rPr>
        <w:t>Durch die hohe Benutzerfreundlichkeit des modularen VMS Hemisphere</w:t>
      </w:r>
      <w:r w:rsidR="00EA1BF9" w:rsidRPr="00EA1BF9">
        <w:t>®</w:t>
      </w:r>
      <w:r w:rsidR="00EA1BF9" w:rsidRPr="00EA1BF9">
        <w:rPr>
          <w:rFonts w:asciiTheme="minorHAnsi" w:hAnsiTheme="minorHAnsi" w:cstheme="minorHAnsi"/>
          <w:bCs/>
        </w:rPr>
        <w:t xml:space="preserve"> und die zentrale Systemsteuerung werden Arbeitsprozesse und Betriebsabläufe spürbar verbessert. </w:t>
      </w:r>
      <w:r w:rsidR="009E75E1" w:rsidRPr="00EA1BF9">
        <w:rPr>
          <w:rFonts w:asciiTheme="minorHAnsi" w:hAnsiTheme="minorHAnsi" w:cstheme="minorHAnsi"/>
          <w:bCs/>
        </w:rPr>
        <w:t xml:space="preserve">Vor allem die hohe Bildqualität sorgt dafür, dass potenzielle Vorfälle schnell erkannt und effizient bearbeitet werden können – ein entscheidender Faktor für den reibungslosen Ablauf im Casinoalltag. </w:t>
      </w:r>
    </w:p>
    <w:p w14:paraId="6DD0B1AF" w14:textId="77777777" w:rsidR="00EA1BF9" w:rsidRPr="00EA1BF9" w:rsidRDefault="00EA1BF9" w:rsidP="004830BC">
      <w:pPr>
        <w:jc w:val="both"/>
        <w:rPr>
          <w:rFonts w:asciiTheme="minorHAnsi" w:hAnsiTheme="minorHAnsi" w:cstheme="minorHAnsi"/>
          <w:bCs/>
        </w:rPr>
      </w:pPr>
    </w:p>
    <w:p w14:paraId="02F94957" w14:textId="29735A39" w:rsidR="00AB6E7E" w:rsidRPr="00EA1BF9" w:rsidRDefault="002F753C" w:rsidP="00224D61">
      <w:pPr>
        <w:jc w:val="both"/>
        <w:rPr>
          <w:rFonts w:asciiTheme="minorHAnsi" w:hAnsiTheme="minorHAnsi" w:cstheme="minorHAnsi"/>
          <w:b/>
        </w:rPr>
      </w:pPr>
      <w:r w:rsidRPr="00EA1BF9">
        <w:rPr>
          <w:rFonts w:asciiTheme="minorHAnsi" w:hAnsiTheme="minorHAnsi" w:cstheme="minorHAnsi"/>
          <w:bCs/>
        </w:rPr>
        <w:t xml:space="preserve">Die Zusammenarbeit zwischen dem Casino Ambassadori und Dallmeier verlief während des gesamten Projekts zielorientiert und sehr positiv. Auch für die zukünftige Entwicklung der Sicherheitsinfrastruktur innerhalb der Unternehmensgruppe ergeben sich daraus neue </w:t>
      </w:r>
      <w:r w:rsidRPr="008A2CC4">
        <w:rPr>
          <w:rFonts w:asciiTheme="minorHAnsi" w:hAnsiTheme="minorHAnsi" w:cstheme="minorHAnsi"/>
          <w:bCs/>
        </w:rPr>
        <w:t>Perspektiven. „</w:t>
      </w:r>
      <w:r w:rsidR="00EA1BF9" w:rsidRPr="008A2CC4">
        <w:rPr>
          <w:rFonts w:asciiTheme="minorHAnsi" w:hAnsiTheme="minorHAnsi" w:cstheme="minorHAnsi"/>
          <w:bCs/>
        </w:rPr>
        <w:t>Dallmeier hat sich als zuverlässiger Partner erwiesen</w:t>
      </w:r>
      <w:r w:rsidR="00A41E06" w:rsidRPr="008A2CC4">
        <w:rPr>
          <w:rFonts w:asciiTheme="minorHAnsi" w:hAnsiTheme="minorHAnsi" w:cstheme="minorHAnsi"/>
          <w:bCs/>
        </w:rPr>
        <w:t xml:space="preserve"> </w:t>
      </w:r>
      <w:r w:rsidR="000029CA" w:rsidRPr="008A2CC4">
        <w:rPr>
          <w:rFonts w:asciiTheme="minorHAnsi" w:hAnsiTheme="minorHAnsi" w:cstheme="minorHAnsi"/>
          <w:bCs/>
        </w:rPr>
        <w:t>–</w:t>
      </w:r>
      <w:r w:rsidR="00A41E06" w:rsidRPr="008A2CC4">
        <w:rPr>
          <w:rFonts w:asciiTheme="minorHAnsi" w:hAnsiTheme="minorHAnsi" w:cstheme="minorHAnsi"/>
          <w:bCs/>
        </w:rPr>
        <w:t xml:space="preserve"> ein</w:t>
      </w:r>
      <w:r w:rsidR="00726E61" w:rsidRPr="008A2CC4">
        <w:rPr>
          <w:rFonts w:asciiTheme="minorHAnsi" w:hAnsiTheme="minorHAnsi" w:cstheme="minorHAnsi"/>
          <w:bCs/>
        </w:rPr>
        <w:t xml:space="preserve"> Grundstein für eine zukünftige Zusammenarbeit für weitere Objekte </w:t>
      </w:r>
      <w:r w:rsidR="00EA1BF9" w:rsidRPr="008A2CC4">
        <w:rPr>
          <w:rFonts w:asciiTheme="minorHAnsi" w:hAnsiTheme="minorHAnsi" w:cstheme="minorHAnsi"/>
          <w:bCs/>
        </w:rPr>
        <w:t>der Ambassadori-Gruppe</w:t>
      </w:r>
      <w:r w:rsidRPr="008A2CC4">
        <w:rPr>
          <w:rFonts w:asciiTheme="minorHAnsi" w:hAnsiTheme="minorHAnsi" w:cstheme="minorHAnsi"/>
          <w:bCs/>
        </w:rPr>
        <w:t xml:space="preserve">“, sagt </w:t>
      </w:r>
      <w:bookmarkStart w:id="1" w:name="_Hlk201038444"/>
      <w:r w:rsidR="00745418" w:rsidRPr="008A2CC4">
        <w:rPr>
          <w:rFonts w:asciiTheme="minorHAnsi" w:hAnsiTheme="minorHAnsi" w:cstheme="minorHAnsi"/>
          <w:bCs/>
        </w:rPr>
        <w:t>K</w:t>
      </w:r>
      <w:r w:rsidR="00BB49F0" w:rsidRPr="008A2CC4">
        <w:rPr>
          <w:rFonts w:asciiTheme="minorHAnsi" w:hAnsiTheme="minorHAnsi" w:cstheme="minorHAnsi"/>
          <w:bCs/>
        </w:rPr>
        <w:t>onstantin Charbadz</w:t>
      </w:r>
      <w:bookmarkEnd w:id="1"/>
      <w:r w:rsidR="008A2CC4" w:rsidRPr="008A2CC4">
        <w:rPr>
          <w:rFonts w:asciiTheme="minorHAnsi" w:hAnsiTheme="minorHAnsi" w:cstheme="minorHAnsi"/>
          <w:bCs/>
        </w:rPr>
        <w:t>e</w:t>
      </w:r>
      <w:r w:rsidR="00BB49F0" w:rsidRPr="008A2CC4">
        <w:rPr>
          <w:rFonts w:asciiTheme="minorHAnsi" w:hAnsiTheme="minorHAnsi" w:cstheme="minorHAnsi"/>
          <w:bCs/>
        </w:rPr>
        <w:t xml:space="preserve">, Technical </w:t>
      </w:r>
      <w:r w:rsidR="00B61850" w:rsidRPr="008A2CC4">
        <w:rPr>
          <w:rFonts w:asciiTheme="minorHAnsi" w:hAnsiTheme="minorHAnsi" w:cstheme="minorHAnsi"/>
          <w:bCs/>
        </w:rPr>
        <w:t>D</w:t>
      </w:r>
      <w:r w:rsidR="00BB49F0" w:rsidRPr="008A2CC4">
        <w:rPr>
          <w:rFonts w:asciiTheme="minorHAnsi" w:hAnsiTheme="minorHAnsi" w:cstheme="minorHAnsi"/>
          <w:bCs/>
        </w:rPr>
        <w:t xml:space="preserve">irector </w:t>
      </w:r>
      <w:r w:rsidR="00261A68" w:rsidRPr="008A2CC4">
        <w:rPr>
          <w:rFonts w:asciiTheme="minorHAnsi" w:hAnsiTheme="minorHAnsi" w:cstheme="minorHAnsi"/>
          <w:bCs/>
        </w:rPr>
        <w:t xml:space="preserve">/ </w:t>
      </w:r>
      <w:r w:rsidR="00BB49F0" w:rsidRPr="008A2CC4">
        <w:rPr>
          <w:rFonts w:asciiTheme="minorHAnsi" w:hAnsiTheme="minorHAnsi" w:cstheme="minorHAnsi"/>
          <w:bCs/>
        </w:rPr>
        <w:t>Co-</w:t>
      </w:r>
      <w:r w:rsidR="00B61850" w:rsidRPr="008A2CC4">
        <w:rPr>
          <w:rFonts w:asciiTheme="minorHAnsi" w:hAnsiTheme="minorHAnsi" w:cstheme="minorHAnsi"/>
          <w:bCs/>
        </w:rPr>
        <w:t>F</w:t>
      </w:r>
      <w:r w:rsidR="00BB49F0" w:rsidRPr="008A2CC4">
        <w:rPr>
          <w:rFonts w:asciiTheme="minorHAnsi" w:hAnsiTheme="minorHAnsi" w:cstheme="minorHAnsi"/>
          <w:bCs/>
        </w:rPr>
        <w:t>ounder</w:t>
      </w:r>
      <w:r w:rsidR="00261A68" w:rsidRPr="008A2CC4">
        <w:rPr>
          <w:rFonts w:asciiTheme="minorHAnsi" w:hAnsiTheme="minorHAnsi" w:cstheme="minorHAnsi"/>
          <w:bCs/>
        </w:rPr>
        <w:t>, Safe-X</w:t>
      </w:r>
      <w:r w:rsidRPr="008A2CC4">
        <w:rPr>
          <w:rFonts w:asciiTheme="minorHAnsi" w:hAnsiTheme="minorHAnsi" w:cstheme="minorHAnsi"/>
          <w:bCs/>
        </w:rPr>
        <w:t>.</w:t>
      </w:r>
    </w:p>
    <w:p w14:paraId="28104547" w14:textId="77777777" w:rsidR="0067004F" w:rsidRDefault="0067004F" w:rsidP="00224D61">
      <w:pPr>
        <w:jc w:val="both"/>
        <w:rPr>
          <w:rFonts w:asciiTheme="minorHAnsi" w:hAnsiTheme="minorHAnsi" w:cstheme="minorHAnsi"/>
          <w:b/>
          <w:color w:val="FF0000"/>
        </w:rPr>
      </w:pPr>
    </w:p>
    <w:p w14:paraId="5DA2E02F" w14:textId="77777777" w:rsidR="0067004F" w:rsidRDefault="0067004F" w:rsidP="00224D61">
      <w:pPr>
        <w:jc w:val="both"/>
        <w:rPr>
          <w:rFonts w:asciiTheme="minorHAnsi" w:hAnsiTheme="minorHAnsi" w:cstheme="minorHAnsi"/>
          <w:b/>
          <w:color w:val="FF0000"/>
        </w:rPr>
      </w:pPr>
    </w:p>
    <w:p w14:paraId="2AF32DEF" w14:textId="77777777" w:rsidR="00F34328" w:rsidRDefault="00F34328" w:rsidP="00224D61">
      <w:pPr>
        <w:jc w:val="both"/>
        <w:rPr>
          <w:rFonts w:asciiTheme="minorHAnsi" w:hAnsiTheme="minorHAnsi" w:cstheme="minorHAnsi"/>
          <w:b/>
          <w:color w:val="FF0000"/>
        </w:rPr>
      </w:pPr>
    </w:p>
    <w:p w14:paraId="3D112D09" w14:textId="77777777" w:rsidR="00276F10" w:rsidRDefault="00016186" w:rsidP="00276F10">
      <w:pPr>
        <w:jc w:val="both"/>
        <w:rPr>
          <w:rFonts w:asciiTheme="minorHAnsi" w:hAnsiTheme="minorHAnsi" w:cstheme="minorHAnsi"/>
          <w:b/>
          <w:color w:val="FF0000"/>
        </w:rPr>
      </w:pPr>
      <w:r w:rsidRPr="004A5C6E">
        <w:rPr>
          <w:rFonts w:asciiTheme="minorHAnsi" w:hAnsiTheme="minorHAnsi" w:cstheme="minorHAnsi"/>
          <w:b/>
          <w:color w:val="FF0000"/>
        </w:rPr>
        <w:t xml:space="preserve">+++ </w:t>
      </w:r>
      <w:r w:rsidR="002F574E">
        <w:rPr>
          <w:rFonts w:asciiTheme="minorHAnsi" w:hAnsiTheme="minorHAnsi" w:cstheme="minorHAnsi"/>
          <w:b/>
          <w:color w:val="FF0000"/>
        </w:rPr>
        <w:t>BILDUNTERSCHRIFTEN</w:t>
      </w:r>
      <w:r w:rsidR="00D47D70" w:rsidRPr="004A5C6E">
        <w:rPr>
          <w:rFonts w:asciiTheme="minorHAnsi" w:hAnsiTheme="minorHAnsi" w:cstheme="minorHAnsi"/>
          <w:b/>
          <w:color w:val="FF0000"/>
        </w:rPr>
        <w:t xml:space="preserve"> </w:t>
      </w:r>
      <w:r w:rsidRPr="004A5C6E">
        <w:rPr>
          <w:rFonts w:asciiTheme="minorHAnsi" w:hAnsiTheme="minorHAnsi" w:cstheme="minorHAnsi"/>
          <w:b/>
          <w:color w:val="FF0000"/>
        </w:rPr>
        <w:t>+++</w:t>
      </w:r>
      <w:bookmarkStart w:id="2" w:name="_Hlk200010527"/>
    </w:p>
    <w:p w14:paraId="3CB4F489" w14:textId="77777777" w:rsidR="00276F10" w:rsidRDefault="00276F10" w:rsidP="00276F10">
      <w:pPr>
        <w:jc w:val="both"/>
        <w:rPr>
          <w:rFonts w:asciiTheme="minorHAnsi" w:hAnsiTheme="minorHAnsi" w:cstheme="minorHAnsi"/>
          <w:b/>
          <w:color w:val="FF0000"/>
        </w:rPr>
      </w:pPr>
    </w:p>
    <w:p w14:paraId="5C657F5A" w14:textId="689AB0B1" w:rsidR="00800332" w:rsidRPr="00276F10" w:rsidRDefault="00CA22B8" w:rsidP="00276F10">
      <w:pPr>
        <w:jc w:val="both"/>
        <w:rPr>
          <w:rFonts w:asciiTheme="minorHAnsi" w:hAnsiTheme="minorHAnsi" w:cstheme="minorHAnsi"/>
          <w:b/>
          <w:color w:val="FF0000"/>
        </w:rPr>
      </w:pPr>
      <w:r w:rsidRPr="00F34328">
        <w:rPr>
          <w:rFonts w:asciiTheme="minorHAnsi" w:hAnsiTheme="minorHAnsi" w:cstheme="minorHAnsi"/>
          <w:b/>
          <w:color w:val="FF0000"/>
          <w:shd w:val="clear" w:color="auto" w:fill="FFFFFF"/>
        </w:rPr>
        <w:t>Casino_Ambassadori_</w:t>
      </w:r>
      <w:r w:rsidR="00D9260F">
        <w:rPr>
          <w:rFonts w:asciiTheme="minorHAnsi" w:hAnsiTheme="minorHAnsi" w:cstheme="minorHAnsi"/>
          <w:b/>
          <w:color w:val="FF0000"/>
          <w:shd w:val="clear" w:color="auto" w:fill="FFFFFF"/>
        </w:rPr>
        <w:t>CCTV_Manager</w:t>
      </w:r>
      <w:bookmarkEnd w:id="2"/>
    </w:p>
    <w:p w14:paraId="25BB5765" w14:textId="1BB3A5BD" w:rsidR="00FD6826" w:rsidRDefault="00FD6826" w:rsidP="00800332">
      <w:pPr>
        <w:ind w:right="570"/>
        <w:jc w:val="both"/>
        <w:rPr>
          <w:rFonts w:asciiTheme="minorHAnsi" w:hAnsiTheme="minorHAnsi" w:cstheme="minorHAnsi"/>
          <w:color w:val="000000" w:themeColor="text1"/>
        </w:rPr>
      </w:pPr>
      <w:r w:rsidRPr="00FD6826">
        <w:rPr>
          <w:rFonts w:asciiTheme="minorHAnsi" w:hAnsiTheme="minorHAnsi" w:cstheme="minorHAnsi"/>
          <w:color w:val="000000" w:themeColor="text1"/>
        </w:rPr>
        <w:t xml:space="preserve">Als CCTV-Manager ist Mate Gvinjilia für den </w:t>
      </w:r>
      <w:r w:rsidR="005D4655">
        <w:rPr>
          <w:rFonts w:asciiTheme="minorHAnsi" w:hAnsiTheme="minorHAnsi" w:cstheme="minorHAnsi"/>
          <w:color w:val="000000" w:themeColor="text1"/>
        </w:rPr>
        <w:t>effizienten</w:t>
      </w:r>
      <w:r w:rsidRPr="00FD6826">
        <w:rPr>
          <w:rFonts w:asciiTheme="minorHAnsi" w:hAnsiTheme="minorHAnsi" w:cstheme="minorHAnsi"/>
          <w:color w:val="000000" w:themeColor="text1"/>
        </w:rPr>
        <w:t xml:space="preserve"> Betrieb der Videoüberwachung im Casino Ambassadori verantwortlich.</w:t>
      </w:r>
    </w:p>
    <w:p w14:paraId="02F410DF" w14:textId="0E5A5E97" w:rsidR="00800332" w:rsidRPr="00CD6BC0" w:rsidRDefault="00800332" w:rsidP="00800332">
      <w:pPr>
        <w:ind w:right="570"/>
        <w:jc w:val="both"/>
        <w:rPr>
          <w:rFonts w:asciiTheme="minorHAnsi" w:hAnsiTheme="minorHAnsi" w:cstheme="minorHAnsi"/>
          <w:i/>
          <w:iCs/>
          <w:color w:val="000000" w:themeColor="text1"/>
          <w:shd w:val="clear" w:color="auto" w:fill="FFFFFF"/>
        </w:rPr>
      </w:pPr>
      <w:r w:rsidRPr="009F3349">
        <w:rPr>
          <w:rFonts w:asciiTheme="minorHAnsi" w:hAnsiTheme="minorHAnsi" w:cstheme="minorHAnsi"/>
          <w:i/>
          <w:iCs/>
          <w:color w:val="000000" w:themeColor="text1"/>
          <w:shd w:val="clear" w:color="auto" w:fill="FFFFFF"/>
          <w:lang w:val="es-ES"/>
        </w:rPr>
        <w:t xml:space="preserve">Bildnachweis: </w:t>
      </w:r>
      <w:r w:rsidR="00470924" w:rsidRPr="00CD6BC0">
        <w:rPr>
          <w:rFonts w:asciiTheme="minorHAnsi" w:hAnsiTheme="minorHAnsi" w:cstheme="minorHAnsi"/>
          <w:i/>
          <w:iCs/>
          <w:color w:val="000000" w:themeColor="text1"/>
          <w:shd w:val="clear" w:color="auto" w:fill="FFFFFF"/>
        </w:rPr>
        <w:t> Hotel Ambassadori</w:t>
      </w:r>
    </w:p>
    <w:p w14:paraId="78002FEC" w14:textId="77777777" w:rsidR="00FD6826" w:rsidRPr="00CD6BC0" w:rsidRDefault="00FD6826" w:rsidP="00FD6826">
      <w:pPr>
        <w:ind w:right="570"/>
        <w:rPr>
          <w:rFonts w:asciiTheme="minorHAnsi" w:hAnsiTheme="minorHAnsi" w:cstheme="minorHAnsi"/>
          <w:b/>
          <w:color w:val="FF0000"/>
          <w:shd w:val="clear" w:color="auto" w:fill="FFFFFF"/>
        </w:rPr>
      </w:pPr>
    </w:p>
    <w:p w14:paraId="3D2D564F" w14:textId="39E4B7B5" w:rsidR="005D4655" w:rsidRPr="00CD6BC0" w:rsidRDefault="00D9260F" w:rsidP="00276F10">
      <w:pPr>
        <w:ind w:right="570"/>
        <w:rPr>
          <w:rFonts w:asciiTheme="minorHAnsi" w:hAnsiTheme="minorHAnsi" w:cstheme="minorHAnsi"/>
          <w:b/>
          <w:color w:val="FF0000"/>
          <w:shd w:val="clear" w:color="auto" w:fill="FFFFFF"/>
        </w:rPr>
      </w:pPr>
      <w:bookmarkStart w:id="3" w:name="_Hlk200010544"/>
      <w:r w:rsidRPr="00CD6BC0">
        <w:rPr>
          <w:rFonts w:asciiTheme="minorHAnsi" w:hAnsiTheme="minorHAnsi" w:cstheme="minorHAnsi"/>
          <w:b/>
          <w:color w:val="FF0000"/>
          <w:shd w:val="clear" w:color="auto" w:fill="FFFFFF"/>
        </w:rPr>
        <w:t>Casino_Ambassadori</w:t>
      </w:r>
      <w:bookmarkEnd w:id="3"/>
    </w:p>
    <w:p w14:paraId="6D8EEC4D" w14:textId="07C4D7F6" w:rsidR="00844662" w:rsidRDefault="00906A66" w:rsidP="00906A66">
      <w:pPr>
        <w:ind w:right="570"/>
        <w:rPr>
          <w:rFonts w:asciiTheme="minorHAnsi" w:hAnsiTheme="minorHAnsi" w:cstheme="minorHAnsi"/>
          <w:i/>
          <w:iCs/>
          <w:color w:val="000000" w:themeColor="text1"/>
          <w:shd w:val="clear" w:color="auto" w:fill="FFFFFF"/>
          <w:lang w:val="es-ES"/>
        </w:rPr>
      </w:pPr>
      <w:r w:rsidRPr="00906A66">
        <w:rPr>
          <w:rFonts w:asciiTheme="minorHAnsi" w:hAnsiTheme="minorHAnsi" w:cstheme="minorHAnsi"/>
          <w:color w:val="000000" w:themeColor="text1"/>
        </w:rPr>
        <w:t>Direkt am Fluss Kura gelegen verbindet das Casino Ambassadori Luxus, Diskretion und moderne Sicherhei</w:t>
      </w:r>
      <w:r>
        <w:rPr>
          <w:rFonts w:asciiTheme="minorHAnsi" w:hAnsiTheme="minorHAnsi" w:cstheme="minorHAnsi"/>
          <w:color w:val="000000" w:themeColor="text1"/>
        </w:rPr>
        <w:t>tstechnologie von Dallmeier.</w:t>
      </w:r>
      <w:r w:rsidR="005F5B42">
        <w:rPr>
          <w:rFonts w:asciiTheme="minorHAnsi" w:hAnsiTheme="minorHAnsi" w:cstheme="minorHAnsi"/>
          <w:color w:val="000000" w:themeColor="text1"/>
        </w:rPr>
        <w:br/>
      </w:r>
      <w:r w:rsidR="00FD6826" w:rsidRPr="009F3349">
        <w:rPr>
          <w:rFonts w:asciiTheme="minorHAnsi" w:hAnsiTheme="minorHAnsi" w:cstheme="minorHAnsi"/>
          <w:i/>
          <w:iCs/>
          <w:color w:val="000000" w:themeColor="text1"/>
          <w:shd w:val="clear" w:color="auto" w:fill="FFFFFF"/>
          <w:lang w:val="es-ES"/>
        </w:rPr>
        <w:t xml:space="preserve">Bildnachweis: </w:t>
      </w:r>
      <w:r w:rsidR="00470924" w:rsidRPr="00470924">
        <w:rPr>
          <w:rFonts w:asciiTheme="minorHAnsi" w:hAnsiTheme="minorHAnsi" w:cstheme="minorHAnsi"/>
          <w:i/>
          <w:iCs/>
          <w:color w:val="000000" w:themeColor="text1"/>
          <w:shd w:val="clear" w:color="auto" w:fill="FFFFFF"/>
        </w:rPr>
        <w:t> Hotel Ambassadori</w:t>
      </w:r>
    </w:p>
    <w:p w14:paraId="3920C80F" w14:textId="77777777" w:rsidR="00B14F69" w:rsidRDefault="00B14F69" w:rsidP="00906A66">
      <w:pPr>
        <w:ind w:right="570"/>
        <w:rPr>
          <w:rFonts w:asciiTheme="minorHAnsi" w:hAnsiTheme="minorHAnsi" w:cstheme="minorHAnsi"/>
          <w:i/>
          <w:iCs/>
          <w:color w:val="000000" w:themeColor="text1"/>
          <w:shd w:val="clear" w:color="auto" w:fill="FFFFFF"/>
          <w:lang w:val="es-ES"/>
        </w:rPr>
      </w:pPr>
    </w:p>
    <w:p w14:paraId="059F8BD1" w14:textId="77777777" w:rsidR="00F34328" w:rsidRDefault="00F34328" w:rsidP="00906A66">
      <w:pPr>
        <w:ind w:right="570"/>
        <w:rPr>
          <w:rFonts w:asciiTheme="minorHAnsi" w:hAnsiTheme="minorHAnsi" w:cstheme="minorHAnsi"/>
          <w:i/>
          <w:iCs/>
          <w:color w:val="000000" w:themeColor="text1"/>
          <w:shd w:val="clear" w:color="auto" w:fill="FFFFFF"/>
          <w:lang w:val="es-ES"/>
        </w:rPr>
      </w:pPr>
    </w:p>
    <w:p w14:paraId="6A5C7E97" w14:textId="77777777" w:rsidR="00276F10" w:rsidRDefault="00CD0FAC" w:rsidP="00276F10">
      <w:pPr>
        <w:ind w:right="570"/>
        <w:rPr>
          <w:rFonts w:asciiTheme="minorHAnsi" w:hAnsiTheme="minorHAnsi" w:cstheme="minorHAnsi"/>
          <w:b/>
          <w:color w:val="FF0000"/>
          <w:shd w:val="clear" w:color="auto" w:fill="FFFFFF"/>
        </w:rPr>
      </w:pPr>
      <w:bookmarkStart w:id="4" w:name="_Hlk200016179"/>
      <w:r w:rsidRPr="00CD0FAC">
        <w:rPr>
          <w:rFonts w:asciiTheme="minorHAnsi" w:hAnsiTheme="minorHAnsi" w:cstheme="minorHAnsi"/>
          <w:b/>
          <w:color w:val="FF0000"/>
          <w:shd w:val="clear" w:color="auto" w:fill="FFFFFF"/>
        </w:rPr>
        <w:lastRenderedPageBreak/>
        <w:t>Casino_Ambassadori_Ambience</w:t>
      </w:r>
      <w:bookmarkEnd w:id="4"/>
    </w:p>
    <w:p w14:paraId="7427C01F" w14:textId="30C400B9" w:rsidR="00B14F69" w:rsidRPr="00276F10" w:rsidRDefault="00B14F69" w:rsidP="00276F10">
      <w:pPr>
        <w:ind w:right="570"/>
        <w:rPr>
          <w:rFonts w:asciiTheme="minorHAnsi" w:hAnsiTheme="minorHAnsi" w:cstheme="minorHAnsi"/>
          <w:b/>
          <w:color w:val="FF0000"/>
          <w:shd w:val="clear" w:color="auto" w:fill="FFFFFF"/>
        </w:rPr>
      </w:pPr>
      <w:r w:rsidRPr="00B14F69">
        <w:rPr>
          <w:rFonts w:asciiTheme="minorHAnsi" w:hAnsiTheme="minorHAnsi" w:cstheme="minorHAnsi"/>
          <w:color w:val="000000" w:themeColor="text1"/>
          <w:shd w:val="clear" w:color="auto" w:fill="FFFFFF"/>
        </w:rPr>
        <w:t xml:space="preserve">Die Sicherheitslösung von Dallmeier fügt sich unauffällig in das Ambiente </w:t>
      </w:r>
      <w:r w:rsidR="00CD0FAC" w:rsidRPr="00B14F69">
        <w:rPr>
          <w:rFonts w:asciiTheme="minorHAnsi" w:hAnsiTheme="minorHAnsi" w:cstheme="minorHAnsi"/>
          <w:color w:val="000000" w:themeColor="text1"/>
          <w:shd w:val="clear" w:color="auto" w:fill="FFFFFF"/>
        </w:rPr>
        <w:t>ein,</w:t>
      </w:r>
      <w:r w:rsidRPr="00B14F69">
        <w:rPr>
          <w:rFonts w:asciiTheme="minorHAnsi" w:hAnsiTheme="minorHAnsi" w:cstheme="minorHAnsi"/>
          <w:color w:val="000000" w:themeColor="text1"/>
          <w:shd w:val="clear" w:color="auto" w:fill="FFFFFF"/>
        </w:rPr>
        <w:t xml:space="preserve"> ohne das Erlebnisgefühl der Gäste zu beeinträchtigen.</w:t>
      </w:r>
    </w:p>
    <w:p w14:paraId="2EDCA16F" w14:textId="09F0F126" w:rsidR="008A2CC4" w:rsidRDefault="00B14F69" w:rsidP="00B14F69">
      <w:pPr>
        <w:ind w:right="570"/>
        <w:jc w:val="both"/>
        <w:rPr>
          <w:rFonts w:asciiTheme="minorHAnsi" w:hAnsiTheme="minorHAnsi" w:cstheme="minorHAnsi"/>
          <w:i/>
          <w:iCs/>
          <w:color w:val="000000" w:themeColor="text1"/>
          <w:shd w:val="clear" w:color="auto" w:fill="FFFFFF"/>
          <w:lang w:val="en-GB"/>
        </w:rPr>
      </w:pPr>
      <w:r w:rsidRPr="009F3349">
        <w:rPr>
          <w:rFonts w:asciiTheme="minorHAnsi" w:hAnsiTheme="minorHAnsi" w:cstheme="minorHAnsi"/>
          <w:i/>
          <w:iCs/>
          <w:color w:val="000000" w:themeColor="text1"/>
          <w:shd w:val="clear" w:color="auto" w:fill="FFFFFF"/>
          <w:lang w:val="es-ES"/>
        </w:rPr>
        <w:t>Bildnachweis:</w:t>
      </w:r>
      <w:r w:rsidR="00470924">
        <w:rPr>
          <w:rFonts w:asciiTheme="minorHAnsi" w:hAnsiTheme="minorHAnsi" w:cstheme="minorHAnsi"/>
          <w:i/>
          <w:iCs/>
          <w:color w:val="000000" w:themeColor="text1"/>
          <w:shd w:val="clear" w:color="auto" w:fill="FFFFFF"/>
          <w:lang w:val="es-ES"/>
        </w:rPr>
        <w:t xml:space="preserve"> </w:t>
      </w:r>
      <w:r w:rsidR="00470924" w:rsidRPr="00470924">
        <w:rPr>
          <w:rFonts w:asciiTheme="minorHAnsi" w:hAnsiTheme="minorHAnsi" w:cstheme="minorHAnsi"/>
          <w:i/>
          <w:iCs/>
          <w:color w:val="000000" w:themeColor="text1"/>
          <w:shd w:val="clear" w:color="auto" w:fill="FFFFFF"/>
          <w:lang w:val="es-ES"/>
        </w:rPr>
        <w:t>Hotel Ambassadori</w:t>
      </w:r>
    </w:p>
    <w:p w14:paraId="1EEFF879" w14:textId="77777777" w:rsidR="008A2CC4" w:rsidRPr="00470924" w:rsidRDefault="008A2CC4" w:rsidP="00B14F69">
      <w:pPr>
        <w:ind w:right="570"/>
        <w:jc w:val="both"/>
        <w:rPr>
          <w:rFonts w:asciiTheme="minorHAnsi" w:hAnsiTheme="minorHAnsi" w:cstheme="minorHAnsi"/>
          <w:i/>
          <w:iCs/>
          <w:color w:val="000000" w:themeColor="text1"/>
          <w:shd w:val="clear" w:color="auto" w:fill="FFFFFF"/>
          <w:lang w:val="en-GB"/>
        </w:rPr>
      </w:pPr>
    </w:p>
    <w:p w14:paraId="1AFD7B38" w14:textId="366C5260" w:rsidR="00CD0FAC" w:rsidRPr="00CD6BC0" w:rsidRDefault="00CD0FAC" w:rsidP="00CD0FAC">
      <w:pPr>
        <w:ind w:right="570"/>
        <w:rPr>
          <w:rFonts w:asciiTheme="minorHAnsi" w:hAnsiTheme="minorHAnsi" w:cstheme="minorHAnsi"/>
          <w:b/>
          <w:color w:val="FF0000"/>
          <w:shd w:val="clear" w:color="auto" w:fill="FFFFFF"/>
          <w:lang w:val="en-GB"/>
        </w:rPr>
      </w:pPr>
      <w:r w:rsidRPr="00470924">
        <w:rPr>
          <w:rFonts w:asciiTheme="minorHAnsi" w:hAnsiTheme="minorHAnsi" w:cstheme="minorHAnsi"/>
          <w:b/>
          <w:color w:val="FF0000"/>
          <w:shd w:val="clear" w:color="auto" w:fill="FFFFFF"/>
          <w:lang w:val="en-GB"/>
        </w:rPr>
        <w:t>Casino_</w:t>
      </w:r>
      <w:r w:rsidR="00CD6BC0">
        <w:rPr>
          <w:rFonts w:asciiTheme="minorHAnsi" w:hAnsiTheme="minorHAnsi" w:cstheme="minorHAnsi"/>
          <w:b/>
          <w:color w:val="FF0000"/>
          <w:shd w:val="clear" w:color="auto" w:fill="FFFFFF"/>
          <w:lang w:val="en-GB"/>
        </w:rPr>
        <w:t>A</w:t>
      </w:r>
      <w:r w:rsidRPr="00470924">
        <w:rPr>
          <w:rFonts w:asciiTheme="minorHAnsi" w:hAnsiTheme="minorHAnsi" w:cstheme="minorHAnsi"/>
          <w:b/>
          <w:color w:val="FF0000"/>
          <w:shd w:val="clear" w:color="auto" w:fill="FFFFFF"/>
          <w:lang w:val="en-GB"/>
        </w:rPr>
        <w:t>mbassadori_table_games</w:t>
      </w:r>
    </w:p>
    <w:p w14:paraId="470ECEF1" w14:textId="17F1B35B" w:rsidR="00B14F69" w:rsidRPr="00B14F69" w:rsidRDefault="00CD0FAC" w:rsidP="00B14F69">
      <w:pPr>
        <w:ind w:right="570"/>
        <w:jc w:val="both"/>
        <w:rPr>
          <w:rFonts w:asciiTheme="minorHAnsi" w:hAnsiTheme="minorHAnsi" w:cstheme="minorHAnsi"/>
          <w:color w:val="000000" w:themeColor="text1"/>
          <w:shd w:val="clear" w:color="auto" w:fill="FFFFFF"/>
        </w:rPr>
      </w:pPr>
      <w:r>
        <w:rPr>
          <w:rFonts w:asciiTheme="minorHAnsi" w:hAnsiTheme="minorHAnsi" w:cstheme="minorHAnsi"/>
          <w:color w:val="000000" w:themeColor="text1"/>
          <w:shd w:val="clear" w:color="auto" w:fill="FFFFFF"/>
        </w:rPr>
        <w:t>I</w:t>
      </w:r>
      <w:r w:rsidR="00B14F69" w:rsidRPr="00B14F69">
        <w:rPr>
          <w:rFonts w:asciiTheme="minorHAnsi" w:hAnsiTheme="minorHAnsi" w:cstheme="minorHAnsi"/>
          <w:color w:val="000000" w:themeColor="text1"/>
          <w:shd w:val="clear" w:color="auto" w:fill="FFFFFF"/>
        </w:rPr>
        <w:t xml:space="preserve">ntelligente Videoüberwachung </w:t>
      </w:r>
      <w:r w:rsidR="00B14F69">
        <w:rPr>
          <w:rFonts w:asciiTheme="minorHAnsi" w:hAnsiTheme="minorHAnsi" w:cstheme="minorHAnsi"/>
          <w:color w:val="000000" w:themeColor="text1"/>
          <w:shd w:val="clear" w:color="auto" w:fill="FFFFFF"/>
        </w:rPr>
        <w:t>für</w:t>
      </w:r>
      <w:r>
        <w:rPr>
          <w:rFonts w:asciiTheme="minorHAnsi" w:hAnsiTheme="minorHAnsi" w:cstheme="minorHAnsi"/>
          <w:color w:val="000000" w:themeColor="text1"/>
          <w:shd w:val="clear" w:color="auto" w:fill="FFFFFF"/>
        </w:rPr>
        <w:t xml:space="preserve"> </w:t>
      </w:r>
      <w:r w:rsidR="00B14F69" w:rsidRPr="00B14F69">
        <w:rPr>
          <w:rFonts w:asciiTheme="minorHAnsi" w:hAnsiTheme="minorHAnsi" w:cstheme="minorHAnsi"/>
          <w:color w:val="000000" w:themeColor="text1"/>
          <w:shd w:val="clear" w:color="auto" w:fill="FFFFFF"/>
        </w:rPr>
        <w:t>zahlreiche Spielangebote, von klassischen Tischspielen bis hin zu modernen Spielautomaten</w:t>
      </w:r>
      <w:r w:rsidR="00694CFB">
        <w:rPr>
          <w:rFonts w:asciiTheme="minorHAnsi" w:hAnsiTheme="minorHAnsi" w:cstheme="minorHAnsi"/>
          <w:color w:val="000000" w:themeColor="text1"/>
          <w:shd w:val="clear" w:color="auto" w:fill="FFFFFF"/>
        </w:rPr>
        <w:t>.</w:t>
      </w:r>
    </w:p>
    <w:p w14:paraId="2F19940E" w14:textId="58B2F891" w:rsidR="00B14F69" w:rsidRPr="00BB49F0" w:rsidRDefault="00B14F69" w:rsidP="00B14F69">
      <w:pPr>
        <w:ind w:right="570"/>
        <w:jc w:val="both"/>
        <w:rPr>
          <w:rFonts w:asciiTheme="minorHAnsi" w:hAnsiTheme="minorHAnsi" w:cstheme="minorHAnsi"/>
          <w:color w:val="000000" w:themeColor="text1"/>
          <w:shd w:val="clear" w:color="auto" w:fill="FFFFFF"/>
          <w:lang w:val="en-GB"/>
        </w:rPr>
      </w:pPr>
      <w:r w:rsidRPr="009F3349">
        <w:rPr>
          <w:rFonts w:asciiTheme="minorHAnsi" w:hAnsiTheme="minorHAnsi" w:cstheme="minorHAnsi"/>
          <w:i/>
          <w:iCs/>
          <w:color w:val="000000" w:themeColor="text1"/>
          <w:shd w:val="clear" w:color="auto" w:fill="FFFFFF"/>
          <w:lang w:val="es-ES"/>
        </w:rPr>
        <w:t>Bildnachweis:</w:t>
      </w:r>
      <w:r w:rsidR="00470924">
        <w:rPr>
          <w:rFonts w:asciiTheme="minorHAnsi" w:hAnsiTheme="minorHAnsi" w:cstheme="minorHAnsi"/>
          <w:i/>
          <w:iCs/>
          <w:color w:val="000000" w:themeColor="text1"/>
          <w:shd w:val="clear" w:color="auto" w:fill="FFFFFF"/>
          <w:lang w:val="es-ES"/>
        </w:rPr>
        <w:t xml:space="preserve"> </w:t>
      </w:r>
      <w:r w:rsidR="00470924" w:rsidRPr="00BB49F0">
        <w:rPr>
          <w:rFonts w:asciiTheme="minorHAnsi" w:hAnsiTheme="minorHAnsi" w:cstheme="minorHAnsi"/>
          <w:i/>
          <w:iCs/>
          <w:color w:val="000000" w:themeColor="text1"/>
          <w:shd w:val="clear" w:color="auto" w:fill="FFFFFF"/>
          <w:lang w:val="en-GB"/>
        </w:rPr>
        <w:t> Hotel Ambassadori</w:t>
      </w:r>
    </w:p>
    <w:p w14:paraId="55FBE257" w14:textId="77777777" w:rsidR="00D72BB1" w:rsidRDefault="00D72BB1" w:rsidP="00DB27B2">
      <w:pPr>
        <w:ind w:right="570"/>
        <w:jc w:val="both"/>
        <w:rPr>
          <w:rFonts w:asciiTheme="minorHAnsi" w:hAnsiTheme="minorHAnsi" w:cstheme="minorHAnsi"/>
          <w:i/>
          <w:iCs/>
          <w:color w:val="000000" w:themeColor="text1"/>
          <w:shd w:val="clear" w:color="auto" w:fill="FFFFFF"/>
          <w:lang w:val="es-ES"/>
        </w:rPr>
      </w:pPr>
    </w:p>
    <w:p w14:paraId="27CA2F5F" w14:textId="77777777" w:rsidR="00CD0FAC" w:rsidRDefault="00CD0FAC" w:rsidP="00DB27B2">
      <w:pPr>
        <w:ind w:right="570"/>
        <w:jc w:val="both"/>
        <w:rPr>
          <w:rFonts w:asciiTheme="minorHAnsi" w:hAnsiTheme="minorHAnsi" w:cstheme="minorHAnsi"/>
          <w:i/>
          <w:iCs/>
          <w:color w:val="000000" w:themeColor="text1"/>
          <w:shd w:val="clear" w:color="auto" w:fill="FFFFFF"/>
          <w:lang w:val="es-ES"/>
        </w:rPr>
      </w:pPr>
    </w:p>
    <w:p w14:paraId="21361267" w14:textId="77777777" w:rsidR="00844662" w:rsidRPr="00B14F69" w:rsidRDefault="00844662" w:rsidP="00844662">
      <w:pPr>
        <w:spacing w:after="160" w:line="259" w:lineRule="auto"/>
        <w:rPr>
          <w:rFonts w:asciiTheme="minorHAnsi" w:hAnsiTheme="minorHAnsi" w:cstheme="minorHAnsi"/>
          <w:b/>
          <w:lang w:val="en-GB"/>
        </w:rPr>
      </w:pPr>
      <w:r w:rsidRPr="00B14F69">
        <w:rPr>
          <w:rFonts w:asciiTheme="minorHAnsi" w:hAnsiTheme="minorHAnsi" w:cstheme="minorHAnsi"/>
          <w:b/>
          <w:lang w:val="en-GB"/>
        </w:rPr>
        <w:t>*****</w:t>
      </w:r>
    </w:p>
    <w:p w14:paraId="326CAF71" w14:textId="77777777" w:rsidR="00844662" w:rsidRPr="00B14F69" w:rsidRDefault="00844662" w:rsidP="00844662">
      <w:pPr>
        <w:pStyle w:val="berschrift1"/>
        <w:rPr>
          <w:lang w:val="en-GB"/>
        </w:rPr>
      </w:pPr>
      <w:r w:rsidRPr="00B14F69">
        <w:rPr>
          <w:lang w:val="en-GB"/>
        </w:rPr>
        <w:t>Dallmeier: Turn images into assets.</w:t>
      </w:r>
    </w:p>
    <w:p w14:paraId="0E935A78" w14:textId="77777777" w:rsidR="00844662" w:rsidRDefault="00844662" w:rsidP="00844662">
      <w:pPr>
        <w:pStyle w:val="berschrift1"/>
      </w:pPr>
      <w:r>
        <w:t>Mit wegweisender Videotechnologie aus Deutschland.</w:t>
      </w:r>
    </w:p>
    <w:p w14:paraId="46026DF5" w14:textId="77777777" w:rsidR="00844662" w:rsidRDefault="00844662" w:rsidP="00844662">
      <w:pPr>
        <w:tabs>
          <w:tab w:val="left" w:pos="4110"/>
        </w:tabs>
        <w:rPr>
          <w:rFonts w:asciiTheme="minorHAnsi" w:hAnsiTheme="minorHAnsi" w:cstheme="minorHAnsi"/>
        </w:rPr>
      </w:pPr>
    </w:p>
    <w:p w14:paraId="66412AF7" w14:textId="77777777" w:rsidR="00844662" w:rsidRDefault="00844662" w:rsidP="00844662">
      <w:pPr>
        <w:jc w:val="both"/>
      </w:pPr>
      <w:r>
        <w:t>Im Jahr 1984 gründete Dieter Dallmeier die heutige Dallmeier electronic GmbH &amp; Co. KG – nicht in der sprichwörtlichen Garage, aber immerhin in einem Gartenhaus in Regensburg. Heute hat das Unternehmen, das sich mit Fug und Recht als Hidden Champion für Videoinformationstechnologie „Made in Germany“ bezeichnen darf, weltweit mehrere Hundert Mitarbeitende, davon über 250 allein am Unternehmenssitz in der Regensburger Innenstadt.</w:t>
      </w:r>
    </w:p>
    <w:p w14:paraId="6D1A3333" w14:textId="77777777" w:rsidR="00844662" w:rsidRDefault="00844662" w:rsidP="00844662">
      <w:pPr>
        <w:jc w:val="both"/>
      </w:pPr>
    </w:p>
    <w:p w14:paraId="212B13D4" w14:textId="77777777" w:rsidR="00844662" w:rsidRDefault="00844662" w:rsidP="00844662">
      <w:pPr>
        <w:jc w:val="both"/>
        <w:rPr>
          <w:b/>
          <w:bCs/>
          <w:sz w:val="22"/>
          <w:szCs w:val="22"/>
        </w:rPr>
      </w:pPr>
      <w:r>
        <w:rPr>
          <w:b/>
          <w:bCs/>
        </w:rPr>
        <w:t>Unsere Kunden: Vom Gewerbebetrieb bis zum WM-Stadion</w:t>
      </w:r>
    </w:p>
    <w:p w14:paraId="0CA47FDD" w14:textId="77777777" w:rsidR="00844662" w:rsidRDefault="00844662" w:rsidP="00844662">
      <w:pPr>
        <w:jc w:val="both"/>
      </w:pPr>
      <w:r>
        <w:t>Die Kamera-, Aufzeichnungs-, Software- und Analyselösungen von Dallmeier optimieren Sicherheit und Prozesse bei B2B-Endkunden in den unterschiedlichsten Branchen in über 60 Ländern. Schwerpunktmäßig sind dies Anwender aus den Bereichen Casino, Safe &amp; Smart City, Flughäfen, Logistik, Stadien und Industrie. Aber auch Banken, Einrichtungen der kritischen Infrastruktur (KRITIS) sowie mittelständische Unternehmen aus allen Bereichen gehören zum Kundenkreis.</w:t>
      </w:r>
    </w:p>
    <w:p w14:paraId="1DC9FE94" w14:textId="77777777" w:rsidR="00844662" w:rsidRDefault="00844662" w:rsidP="00844662">
      <w:pPr>
        <w:jc w:val="both"/>
      </w:pPr>
    </w:p>
    <w:p w14:paraId="69383D91" w14:textId="77777777" w:rsidR="00844662" w:rsidRDefault="00844662" w:rsidP="00844662">
      <w:pPr>
        <w:jc w:val="both"/>
        <w:rPr>
          <w:b/>
          <w:bCs/>
        </w:rPr>
      </w:pPr>
      <w:r>
        <w:rPr>
          <w:b/>
          <w:bCs/>
        </w:rPr>
        <w:t>Niedrige Gesamtbetriebskosten „Made in Germany“</w:t>
      </w:r>
    </w:p>
    <w:p w14:paraId="2D9EE0A8" w14:textId="6B413D8A" w:rsidR="00844662" w:rsidRDefault="00844662" w:rsidP="00844662">
      <w:pPr>
        <w:jc w:val="both"/>
      </w:pPr>
      <w:r>
        <w:t>Mit wegweisenden Innovationen gelingt es Dallmeier immer wieder, sich technologisch an die Spitze zu setzen: Vom weltweit ersten Digitalen Bildspeicher mit Bewegungsanalyse im Jahr 1992 über die patentierte „Multifocal-Sensortechnologie“ Panomera® mit ihrem „Mountera®“ Montagesystem bis hin zur Domera® Kamerafamilie, die bis zu 300 Kameravarianten mit nur 18 Komponenten ermöglicht. Diese und viele weitere Innovationen stiften echten Kundennutzen und können mit ihrem dadurch niedrige</w:t>
      </w:r>
      <w:r w:rsidR="00C76B87">
        <w:t>n</w:t>
      </w:r>
      <w:r>
        <w:t xml:space="preserve"> Total Cost of Ownership (TCO) und hohem Return on Investment (ROI) problemlos mit Systemen aus Niedriglohnländern konkurrieren.</w:t>
      </w:r>
    </w:p>
    <w:p w14:paraId="431D65F9" w14:textId="77777777" w:rsidR="00844662" w:rsidRDefault="00844662" w:rsidP="00844662">
      <w:pPr>
        <w:jc w:val="both"/>
      </w:pPr>
    </w:p>
    <w:p w14:paraId="6DD1DD08" w14:textId="77777777" w:rsidR="00F34328" w:rsidRDefault="00F34328" w:rsidP="00844662">
      <w:pPr>
        <w:jc w:val="both"/>
      </w:pPr>
    </w:p>
    <w:p w14:paraId="1DA7738D" w14:textId="77777777" w:rsidR="00F34328" w:rsidRDefault="00F34328" w:rsidP="00844662">
      <w:pPr>
        <w:jc w:val="both"/>
      </w:pPr>
    </w:p>
    <w:p w14:paraId="59DDCC3C" w14:textId="77777777" w:rsidR="00844662" w:rsidRDefault="00844662" w:rsidP="00844662">
      <w:pPr>
        <w:jc w:val="both"/>
        <w:rPr>
          <w:b/>
          <w:bCs/>
          <w:sz w:val="22"/>
          <w:szCs w:val="22"/>
        </w:rPr>
      </w:pPr>
      <w:r>
        <w:rPr>
          <w:b/>
          <w:bCs/>
        </w:rPr>
        <w:lastRenderedPageBreak/>
        <w:t>Cybersecurity, Datenschutz und ethische Verantwortung durch maximale Fertigungstiefe</w:t>
      </w:r>
    </w:p>
    <w:p w14:paraId="2CF0FE47" w14:textId="15F95343" w:rsidR="00844662" w:rsidRDefault="00844662" w:rsidP="00844662">
      <w:pPr>
        <w:jc w:val="both"/>
      </w:pPr>
      <w:r>
        <w:t>Durch „Made in Germany“ garantieren wir unseren Kunden zudem allerhöchste Standards bei den Themen Datenschutz, Cybersecurity und ethischer Verantwortung. Mit hoher Qualität und kurzen Lieferketten sorgen wir – quasi nebenbei – auch noch für Nachhaltigkeit und Umweltschutz. In dem prominenten Gebäude direkt neben dem Regensburger Hauptbahnhof erfolgt deshalb nicht nur die gesamte Entwicklung, sondern auch die komplette Fertigung der Produkte.</w:t>
      </w:r>
    </w:p>
    <w:p w14:paraId="3457B386" w14:textId="77777777" w:rsidR="00844662" w:rsidRDefault="00844662" w:rsidP="00844662">
      <w:pPr>
        <w:jc w:val="both"/>
      </w:pPr>
    </w:p>
    <w:p w14:paraId="238EEB55" w14:textId="77777777" w:rsidR="00844662" w:rsidRDefault="00844662" w:rsidP="00844662">
      <w:pPr>
        <w:jc w:val="both"/>
      </w:pPr>
      <w:hyperlink r:id="rId10" w:history="1">
        <w:r>
          <w:rPr>
            <w:rStyle w:val="Hyperlink"/>
          </w:rPr>
          <w:t>www.dallmeier.com</w:t>
        </w:r>
      </w:hyperlink>
    </w:p>
    <w:p w14:paraId="3CE6D294" w14:textId="77777777" w:rsidR="00844662" w:rsidRPr="00A2113E" w:rsidRDefault="00844662" w:rsidP="00844662">
      <w:pPr>
        <w:ind w:right="570"/>
        <w:jc w:val="both"/>
        <w:rPr>
          <w:rFonts w:asciiTheme="minorHAnsi" w:hAnsiTheme="minorHAnsi" w:cstheme="minorHAnsi"/>
          <w:color w:val="1CBBFF"/>
          <w:u w:val="single"/>
        </w:rPr>
      </w:pPr>
      <w:hyperlink r:id="rId11" w:history="1">
        <w:r>
          <w:rPr>
            <w:rStyle w:val="Hyperlink"/>
          </w:rPr>
          <w:t>www.panomera.com</w:t>
        </w:r>
      </w:hyperlink>
    </w:p>
    <w:p w14:paraId="32632959" w14:textId="77777777" w:rsidR="00844662" w:rsidRPr="00844662" w:rsidRDefault="00844662" w:rsidP="00DB27B2">
      <w:pPr>
        <w:ind w:right="570"/>
        <w:jc w:val="both"/>
        <w:rPr>
          <w:rFonts w:asciiTheme="minorHAnsi" w:hAnsiTheme="minorHAnsi" w:cstheme="minorHAnsi"/>
          <w:b/>
          <w:color w:val="00B0F0"/>
          <w:shd w:val="clear" w:color="auto" w:fill="FFFFFF"/>
        </w:rPr>
      </w:pPr>
    </w:p>
    <w:sectPr w:rsidR="00844662" w:rsidRPr="00844662" w:rsidSect="001F5286">
      <w:headerReference w:type="default" r:id="rId12"/>
      <w:footerReference w:type="default" r:id="rId13"/>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29D299" w14:textId="77777777" w:rsidR="00C834C3" w:rsidRDefault="00C834C3" w:rsidP="00164ED4">
      <w:r>
        <w:separator/>
      </w:r>
    </w:p>
  </w:endnote>
  <w:endnote w:type="continuationSeparator" w:id="0">
    <w:p w14:paraId="227A82EA" w14:textId="77777777" w:rsidR="00C834C3" w:rsidRDefault="00C834C3"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heSans E4s Plain">
    <w:altName w:val="Calibri"/>
    <w:panose1 w:val="00000000000000000000"/>
    <w:charset w:val="00"/>
    <w:family w:val="swiss"/>
    <w:notTrueType/>
    <w:pitch w:val="variable"/>
    <w:sig w:usb0="A00002FF" w:usb1="500078F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1BCE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2C8A2B87" wp14:editId="4BB4B71B">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6EE15136" wp14:editId="54F56C9E">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A31296"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" strokecolor="#65676f" strokeweight=".5pt">
              <v:stroke joinstyle="miter"/>
              <w10:wrap anchorx="page" anchory="page"/>
              <w10:anchorlock/>
            </v:line>
          </w:pict>
        </mc:Fallback>
      </mc:AlternateContent>
    </w:r>
  </w:p>
  <w:p w14:paraId="43282AE7"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4918E85C" w14:textId="77777777" w:rsidTr="001E7903">
      <w:tc>
        <w:tcPr>
          <w:tcW w:w="7341" w:type="dxa"/>
          <w:tcBorders>
            <w:top w:val="nil"/>
            <w:left w:val="nil"/>
            <w:bottom w:val="nil"/>
            <w:right w:val="nil"/>
          </w:tcBorders>
        </w:tcPr>
        <w:p w14:paraId="7702C2F8" w14:textId="77777777"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Pressestelle</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 xml:space="preserve">Bahnhofstr.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Pr="00E90BED">
            <w:rPr>
              <w:rFonts w:asciiTheme="minorHAnsi" w:hAnsiTheme="minorHAnsi" w:cstheme="minorHAnsi"/>
              <w:sz w:val="14"/>
              <w:szCs w:val="14"/>
            </w:rPr>
            <w:t>Deutschland</w:t>
          </w:r>
        </w:p>
        <w:p w14:paraId="3FFEA93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7AF80D3" w14:textId="1388ABF6"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F34328">
            <w:rPr>
              <w:rFonts w:asciiTheme="minorHAnsi" w:hAnsiTheme="minorHAnsi" w:cstheme="minorHAnsi"/>
              <w:sz w:val="14"/>
              <w:szCs w:val="14"/>
            </w:rPr>
            <w:t>1</w:t>
          </w:r>
          <w:r w:rsidR="00CE48AD">
            <w:rPr>
              <w:rFonts w:asciiTheme="minorHAnsi" w:hAnsiTheme="minorHAnsi" w:cstheme="minorHAnsi"/>
              <w:sz w:val="14"/>
              <w:szCs w:val="14"/>
            </w:rPr>
            <w:t>0</w:t>
          </w:r>
          <w:r w:rsidRPr="00E90BED">
            <w:rPr>
              <w:rFonts w:asciiTheme="minorHAnsi" w:hAnsiTheme="minorHAnsi" w:cstheme="minorHAnsi"/>
              <w:sz w:val="14"/>
              <w:szCs w:val="14"/>
            </w:rPr>
            <w:t xml:space="preserve"> / </w:t>
          </w:r>
          <w:r w:rsidR="002F574E">
            <w:rPr>
              <w:rFonts w:asciiTheme="minorHAnsi" w:hAnsiTheme="minorHAnsi" w:cstheme="minorHAnsi"/>
              <w:sz w:val="14"/>
              <w:szCs w:val="14"/>
            </w:rPr>
            <w:t>202</w:t>
          </w:r>
          <w:r w:rsidR="00C76B87">
            <w:rPr>
              <w:rFonts w:asciiTheme="minorHAnsi" w:hAnsiTheme="minorHAnsi" w:cstheme="minorHAnsi"/>
              <w:sz w:val="14"/>
              <w:szCs w:val="14"/>
            </w:rPr>
            <w:t>5</w:t>
          </w:r>
        </w:p>
        <w:p w14:paraId="12EDD534"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406AA0C5" w14:textId="77777777" w:rsidTr="001E7903">
      <w:tc>
        <w:tcPr>
          <w:tcW w:w="7341" w:type="dxa"/>
          <w:tcBorders>
            <w:top w:val="nil"/>
            <w:left w:val="nil"/>
            <w:bottom w:val="nil"/>
            <w:right w:val="nil"/>
          </w:tcBorders>
        </w:tcPr>
        <w:p w14:paraId="5B96DB4D"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4567F68F" w14:textId="77777777" w:rsidR="00D4041A" w:rsidRPr="00E90BED" w:rsidRDefault="00D4041A" w:rsidP="00D4041A">
          <w:pPr>
            <w:pStyle w:val="Fuzeile"/>
            <w:jc w:val="right"/>
            <w:rPr>
              <w:rFonts w:cstheme="minorHAnsi"/>
              <w:sz w:val="14"/>
              <w:szCs w:val="14"/>
            </w:rPr>
          </w:pPr>
        </w:p>
      </w:tc>
    </w:tr>
  </w:tbl>
  <w:p w14:paraId="55A670B8"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D4C4D6" w14:textId="77777777" w:rsidR="00C834C3" w:rsidRDefault="00C834C3" w:rsidP="00164ED4">
      <w:r>
        <w:separator/>
      </w:r>
    </w:p>
  </w:footnote>
  <w:footnote w:type="continuationSeparator" w:id="0">
    <w:p w14:paraId="4BB31F49" w14:textId="77777777" w:rsidR="00C834C3" w:rsidRDefault="00C834C3"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6D956" w14:textId="77777777" w:rsidR="00164ED4" w:rsidRDefault="00164ED4" w:rsidP="00A47EB9">
    <w:pPr>
      <w:pStyle w:val="Kopfzeile"/>
    </w:pPr>
  </w:p>
  <w:p w14:paraId="26FCA1E5"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724190F6" wp14:editId="58632627">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BB7883" wp14:editId="290B2B55">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011454"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" strokecolor="#65676f" strokeweight=".5pt">
              <v:stroke joinstyle="miter"/>
              <w10:wrap anchorx="page" anchory="page"/>
              <w10:anchorlock/>
            </v:line>
          </w:pict>
        </mc:Fallback>
      </mc:AlternateContent>
    </w:r>
  </w:p>
  <w:p w14:paraId="44DB8603" w14:textId="77777777" w:rsidR="00164ED4" w:rsidRDefault="00164ED4">
    <w:pPr>
      <w:pStyle w:val="Kopfzeile"/>
    </w:pPr>
  </w:p>
  <w:p w14:paraId="34B1074B" w14:textId="77777777" w:rsidR="00B175DD" w:rsidRDefault="00B175DD" w:rsidP="007071E9">
    <w:pPr>
      <w:pStyle w:val="Kopfzeile"/>
      <w:rPr>
        <w:b/>
      </w:rPr>
    </w:pPr>
  </w:p>
  <w:p w14:paraId="067198CC" w14:textId="23DBF9F5" w:rsidR="00B175DD" w:rsidRPr="008C12E9" w:rsidRDefault="00B175DD" w:rsidP="008C12E9">
    <w:pPr>
      <w:pStyle w:val="Titel"/>
    </w:pPr>
    <w:r w:rsidRPr="008C12E9">
      <w:t xml:space="preserve">Dallmeier </w:t>
    </w:r>
    <w:r w:rsidR="00D85B37">
      <w:t>Case Study</w:t>
    </w:r>
    <w:r w:rsidRPr="008C12E9">
      <w:t xml:space="preserve"> </w:t>
    </w:r>
  </w:p>
  <w:p w14:paraId="4EFF87B3" w14:textId="77777777" w:rsidR="007B121E" w:rsidRDefault="007B12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A764A"/>
    <w:multiLevelType w:val="hybridMultilevel"/>
    <w:tmpl w:val="869478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392BE0"/>
    <w:multiLevelType w:val="hybridMultilevel"/>
    <w:tmpl w:val="CB7C13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CC0549"/>
    <w:multiLevelType w:val="hybridMultilevel"/>
    <w:tmpl w:val="0422D3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0E4B8A"/>
    <w:multiLevelType w:val="hybridMultilevel"/>
    <w:tmpl w:val="3DEC1A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A21C79"/>
    <w:multiLevelType w:val="hybridMultilevel"/>
    <w:tmpl w:val="93F468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3BF10CB"/>
    <w:multiLevelType w:val="hybridMultilevel"/>
    <w:tmpl w:val="E8DCF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9D179D5"/>
    <w:multiLevelType w:val="hybridMultilevel"/>
    <w:tmpl w:val="C31ED87A"/>
    <w:lvl w:ilvl="0" w:tplc="C91E3CA4">
      <w:numFmt w:val="bullet"/>
      <w:lvlText w:val=""/>
      <w:lvlJc w:val="left"/>
      <w:pPr>
        <w:ind w:left="720" w:hanging="360"/>
      </w:pPr>
      <w:rPr>
        <w:rFonts w:ascii="Wingdings" w:eastAsia="Times New Roman" w:hAnsi="Wingdings"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614D016B"/>
    <w:multiLevelType w:val="hybridMultilevel"/>
    <w:tmpl w:val="158259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E875F4C"/>
    <w:multiLevelType w:val="hybridMultilevel"/>
    <w:tmpl w:val="6D9C6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3054867">
    <w:abstractNumId w:val="3"/>
  </w:num>
  <w:num w:numId="2" w16cid:durableId="924074495">
    <w:abstractNumId w:val="4"/>
  </w:num>
  <w:num w:numId="3" w16cid:durableId="1399017008">
    <w:abstractNumId w:val="8"/>
  </w:num>
  <w:num w:numId="4" w16cid:durableId="691808169">
    <w:abstractNumId w:val="1"/>
  </w:num>
  <w:num w:numId="5" w16cid:durableId="1172260747">
    <w:abstractNumId w:val="0"/>
  </w:num>
  <w:num w:numId="6" w16cid:durableId="1550875690">
    <w:abstractNumId w:val="7"/>
  </w:num>
  <w:num w:numId="7" w16cid:durableId="1880315226">
    <w:abstractNumId w:val="2"/>
  </w:num>
  <w:num w:numId="8" w16cid:durableId="671877281">
    <w:abstractNumId w:val="5"/>
  </w:num>
  <w:num w:numId="9" w16cid:durableId="93953068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BB1"/>
    <w:rsid w:val="000029CA"/>
    <w:rsid w:val="00016186"/>
    <w:rsid w:val="00021941"/>
    <w:rsid w:val="00031580"/>
    <w:rsid w:val="00041BFF"/>
    <w:rsid w:val="0004382D"/>
    <w:rsid w:val="00053C82"/>
    <w:rsid w:val="00056D28"/>
    <w:rsid w:val="00062FCD"/>
    <w:rsid w:val="000721FF"/>
    <w:rsid w:val="00083E16"/>
    <w:rsid w:val="00083E1E"/>
    <w:rsid w:val="000878AB"/>
    <w:rsid w:val="0009022D"/>
    <w:rsid w:val="000A09FA"/>
    <w:rsid w:val="000D22D7"/>
    <w:rsid w:val="000E3A75"/>
    <w:rsid w:val="000F5C43"/>
    <w:rsid w:val="000F60F7"/>
    <w:rsid w:val="00101809"/>
    <w:rsid w:val="00114428"/>
    <w:rsid w:val="00127EA4"/>
    <w:rsid w:val="00134046"/>
    <w:rsid w:val="0013599B"/>
    <w:rsid w:val="00135A80"/>
    <w:rsid w:val="001362AB"/>
    <w:rsid w:val="00140A70"/>
    <w:rsid w:val="00142849"/>
    <w:rsid w:val="0014453A"/>
    <w:rsid w:val="00154462"/>
    <w:rsid w:val="001549B2"/>
    <w:rsid w:val="00164ED4"/>
    <w:rsid w:val="001701CA"/>
    <w:rsid w:val="00171C82"/>
    <w:rsid w:val="001740E8"/>
    <w:rsid w:val="001A073A"/>
    <w:rsid w:val="001C25B5"/>
    <w:rsid w:val="001D399B"/>
    <w:rsid w:val="001E5959"/>
    <w:rsid w:val="001E7903"/>
    <w:rsid w:val="001F5121"/>
    <w:rsid w:val="001F5286"/>
    <w:rsid w:val="0020391A"/>
    <w:rsid w:val="002113F4"/>
    <w:rsid w:val="002155A8"/>
    <w:rsid w:val="0021577F"/>
    <w:rsid w:val="00224D61"/>
    <w:rsid w:val="00224DC2"/>
    <w:rsid w:val="00241EC3"/>
    <w:rsid w:val="002547BE"/>
    <w:rsid w:val="00261A68"/>
    <w:rsid w:val="00265324"/>
    <w:rsid w:val="00270280"/>
    <w:rsid w:val="00276B4A"/>
    <w:rsid w:val="00276F10"/>
    <w:rsid w:val="00285247"/>
    <w:rsid w:val="002975D9"/>
    <w:rsid w:val="002A2E56"/>
    <w:rsid w:val="002B1B74"/>
    <w:rsid w:val="002B7B26"/>
    <w:rsid w:val="002C2AA8"/>
    <w:rsid w:val="002C4724"/>
    <w:rsid w:val="002D39CF"/>
    <w:rsid w:val="002E103C"/>
    <w:rsid w:val="002E3588"/>
    <w:rsid w:val="002F2C03"/>
    <w:rsid w:val="002F5402"/>
    <w:rsid w:val="002F574E"/>
    <w:rsid w:val="002F753C"/>
    <w:rsid w:val="003053EF"/>
    <w:rsid w:val="00311AAA"/>
    <w:rsid w:val="0031415F"/>
    <w:rsid w:val="00314B4A"/>
    <w:rsid w:val="00325EE8"/>
    <w:rsid w:val="00341617"/>
    <w:rsid w:val="003444DD"/>
    <w:rsid w:val="00344F26"/>
    <w:rsid w:val="003473FF"/>
    <w:rsid w:val="00353E0C"/>
    <w:rsid w:val="00353FB5"/>
    <w:rsid w:val="003578BE"/>
    <w:rsid w:val="003671C4"/>
    <w:rsid w:val="003723DA"/>
    <w:rsid w:val="00375080"/>
    <w:rsid w:val="0037730C"/>
    <w:rsid w:val="0038088E"/>
    <w:rsid w:val="00390227"/>
    <w:rsid w:val="00394B26"/>
    <w:rsid w:val="0039701C"/>
    <w:rsid w:val="003B3C14"/>
    <w:rsid w:val="003C285E"/>
    <w:rsid w:val="003C3C19"/>
    <w:rsid w:val="003D44CF"/>
    <w:rsid w:val="003D7BB1"/>
    <w:rsid w:val="003E0076"/>
    <w:rsid w:val="003F0123"/>
    <w:rsid w:val="003F67B8"/>
    <w:rsid w:val="00413811"/>
    <w:rsid w:val="004144A8"/>
    <w:rsid w:val="004176A2"/>
    <w:rsid w:val="00425C7D"/>
    <w:rsid w:val="00433C0C"/>
    <w:rsid w:val="004361DF"/>
    <w:rsid w:val="00441792"/>
    <w:rsid w:val="00441D35"/>
    <w:rsid w:val="00444970"/>
    <w:rsid w:val="004543AF"/>
    <w:rsid w:val="004557B1"/>
    <w:rsid w:val="00457DE9"/>
    <w:rsid w:val="00470924"/>
    <w:rsid w:val="00470EBB"/>
    <w:rsid w:val="004830BC"/>
    <w:rsid w:val="0049342A"/>
    <w:rsid w:val="004945BB"/>
    <w:rsid w:val="00495AD9"/>
    <w:rsid w:val="004A5C6E"/>
    <w:rsid w:val="004C0D59"/>
    <w:rsid w:val="004C79A3"/>
    <w:rsid w:val="004D258F"/>
    <w:rsid w:val="004D6872"/>
    <w:rsid w:val="004E27AC"/>
    <w:rsid w:val="004E2A7B"/>
    <w:rsid w:val="004F0FD9"/>
    <w:rsid w:val="00500D35"/>
    <w:rsid w:val="005044AA"/>
    <w:rsid w:val="00505AB0"/>
    <w:rsid w:val="0051242F"/>
    <w:rsid w:val="00516171"/>
    <w:rsid w:val="005207E5"/>
    <w:rsid w:val="005212CE"/>
    <w:rsid w:val="00523C8F"/>
    <w:rsid w:val="00526832"/>
    <w:rsid w:val="005428FF"/>
    <w:rsid w:val="0054437A"/>
    <w:rsid w:val="005511C0"/>
    <w:rsid w:val="005545E3"/>
    <w:rsid w:val="0055580C"/>
    <w:rsid w:val="00555CC5"/>
    <w:rsid w:val="00564D06"/>
    <w:rsid w:val="00580522"/>
    <w:rsid w:val="0059271B"/>
    <w:rsid w:val="005939D6"/>
    <w:rsid w:val="005A0F25"/>
    <w:rsid w:val="005C04BD"/>
    <w:rsid w:val="005C13A0"/>
    <w:rsid w:val="005C27EE"/>
    <w:rsid w:val="005D02BC"/>
    <w:rsid w:val="005D0A89"/>
    <w:rsid w:val="005D4655"/>
    <w:rsid w:val="005D7FE3"/>
    <w:rsid w:val="005E25B3"/>
    <w:rsid w:val="005F5B42"/>
    <w:rsid w:val="0060397E"/>
    <w:rsid w:val="0060622C"/>
    <w:rsid w:val="00611386"/>
    <w:rsid w:val="00613F28"/>
    <w:rsid w:val="006148BA"/>
    <w:rsid w:val="00622385"/>
    <w:rsid w:val="006333E8"/>
    <w:rsid w:val="00635A7E"/>
    <w:rsid w:val="00650356"/>
    <w:rsid w:val="00657060"/>
    <w:rsid w:val="00663FCD"/>
    <w:rsid w:val="00667221"/>
    <w:rsid w:val="0066736A"/>
    <w:rsid w:val="0067004F"/>
    <w:rsid w:val="00680068"/>
    <w:rsid w:val="00694CFB"/>
    <w:rsid w:val="006A4D09"/>
    <w:rsid w:val="006C78B9"/>
    <w:rsid w:val="006D5C58"/>
    <w:rsid w:val="006D612A"/>
    <w:rsid w:val="006E15E5"/>
    <w:rsid w:val="006F14A4"/>
    <w:rsid w:val="00705280"/>
    <w:rsid w:val="007071E9"/>
    <w:rsid w:val="00713987"/>
    <w:rsid w:val="00717E19"/>
    <w:rsid w:val="00724B6C"/>
    <w:rsid w:val="0072691F"/>
    <w:rsid w:val="00726E61"/>
    <w:rsid w:val="007330B6"/>
    <w:rsid w:val="007345BD"/>
    <w:rsid w:val="00742FF3"/>
    <w:rsid w:val="00745418"/>
    <w:rsid w:val="00757029"/>
    <w:rsid w:val="00763F41"/>
    <w:rsid w:val="00770430"/>
    <w:rsid w:val="0077601B"/>
    <w:rsid w:val="00780A2C"/>
    <w:rsid w:val="00783913"/>
    <w:rsid w:val="007A0117"/>
    <w:rsid w:val="007B121E"/>
    <w:rsid w:val="007B380E"/>
    <w:rsid w:val="007E3C4A"/>
    <w:rsid w:val="00800332"/>
    <w:rsid w:val="00806336"/>
    <w:rsid w:val="00807568"/>
    <w:rsid w:val="00813221"/>
    <w:rsid w:val="008211EB"/>
    <w:rsid w:val="0083440D"/>
    <w:rsid w:val="0083590A"/>
    <w:rsid w:val="00844662"/>
    <w:rsid w:val="008557BA"/>
    <w:rsid w:val="0086366E"/>
    <w:rsid w:val="00884659"/>
    <w:rsid w:val="00893519"/>
    <w:rsid w:val="0089429F"/>
    <w:rsid w:val="008A2CC4"/>
    <w:rsid w:val="008B13BE"/>
    <w:rsid w:val="008C12E9"/>
    <w:rsid w:val="008C1B6E"/>
    <w:rsid w:val="008C29FA"/>
    <w:rsid w:val="008E11D0"/>
    <w:rsid w:val="008E13CC"/>
    <w:rsid w:val="008E1955"/>
    <w:rsid w:val="008E4D47"/>
    <w:rsid w:val="0090392E"/>
    <w:rsid w:val="00906A66"/>
    <w:rsid w:val="00907FAE"/>
    <w:rsid w:val="00913459"/>
    <w:rsid w:val="0095134F"/>
    <w:rsid w:val="00975044"/>
    <w:rsid w:val="0098025E"/>
    <w:rsid w:val="00981E8E"/>
    <w:rsid w:val="00985A38"/>
    <w:rsid w:val="00987FF9"/>
    <w:rsid w:val="00993D90"/>
    <w:rsid w:val="00996839"/>
    <w:rsid w:val="009B3B3C"/>
    <w:rsid w:val="009D7433"/>
    <w:rsid w:val="009E28E1"/>
    <w:rsid w:val="009E3763"/>
    <w:rsid w:val="009E45BC"/>
    <w:rsid w:val="009E692E"/>
    <w:rsid w:val="009E75E1"/>
    <w:rsid w:val="009F3349"/>
    <w:rsid w:val="009F3BFA"/>
    <w:rsid w:val="009F6BE7"/>
    <w:rsid w:val="00A03D40"/>
    <w:rsid w:val="00A1475D"/>
    <w:rsid w:val="00A16645"/>
    <w:rsid w:val="00A2113E"/>
    <w:rsid w:val="00A277D5"/>
    <w:rsid w:val="00A32517"/>
    <w:rsid w:val="00A41E06"/>
    <w:rsid w:val="00A45864"/>
    <w:rsid w:val="00A47EB9"/>
    <w:rsid w:val="00A61877"/>
    <w:rsid w:val="00A61D05"/>
    <w:rsid w:val="00A65938"/>
    <w:rsid w:val="00A65B1E"/>
    <w:rsid w:val="00A87BE6"/>
    <w:rsid w:val="00A97C5B"/>
    <w:rsid w:val="00AA05FE"/>
    <w:rsid w:val="00AB3677"/>
    <w:rsid w:val="00AB4F5B"/>
    <w:rsid w:val="00AB6E7E"/>
    <w:rsid w:val="00AC5420"/>
    <w:rsid w:val="00AD20E4"/>
    <w:rsid w:val="00AD5763"/>
    <w:rsid w:val="00AD5F3A"/>
    <w:rsid w:val="00AE448C"/>
    <w:rsid w:val="00AF73BC"/>
    <w:rsid w:val="00AF7708"/>
    <w:rsid w:val="00AF7F63"/>
    <w:rsid w:val="00B14F69"/>
    <w:rsid w:val="00B15C55"/>
    <w:rsid w:val="00B16B09"/>
    <w:rsid w:val="00B175DD"/>
    <w:rsid w:val="00B244F1"/>
    <w:rsid w:val="00B24DB6"/>
    <w:rsid w:val="00B36858"/>
    <w:rsid w:val="00B40CB4"/>
    <w:rsid w:val="00B45733"/>
    <w:rsid w:val="00B46B5A"/>
    <w:rsid w:val="00B61850"/>
    <w:rsid w:val="00B61E29"/>
    <w:rsid w:val="00B70394"/>
    <w:rsid w:val="00B824EB"/>
    <w:rsid w:val="00B85AC1"/>
    <w:rsid w:val="00BA10F8"/>
    <w:rsid w:val="00BA4CA8"/>
    <w:rsid w:val="00BA6C41"/>
    <w:rsid w:val="00BB133D"/>
    <w:rsid w:val="00BB1CE8"/>
    <w:rsid w:val="00BB2041"/>
    <w:rsid w:val="00BB224C"/>
    <w:rsid w:val="00BB49F0"/>
    <w:rsid w:val="00BC0065"/>
    <w:rsid w:val="00BD7E4A"/>
    <w:rsid w:val="00BE0207"/>
    <w:rsid w:val="00BE7F3C"/>
    <w:rsid w:val="00BF0359"/>
    <w:rsid w:val="00BF0E93"/>
    <w:rsid w:val="00BF2C75"/>
    <w:rsid w:val="00C12A97"/>
    <w:rsid w:val="00C17CB1"/>
    <w:rsid w:val="00C21B5E"/>
    <w:rsid w:val="00C2497D"/>
    <w:rsid w:val="00C27E29"/>
    <w:rsid w:val="00C47E1B"/>
    <w:rsid w:val="00C57604"/>
    <w:rsid w:val="00C61749"/>
    <w:rsid w:val="00C63277"/>
    <w:rsid w:val="00C672F9"/>
    <w:rsid w:val="00C76B87"/>
    <w:rsid w:val="00C834C3"/>
    <w:rsid w:val="00C83ECE"/>
    <w:rsid w:val="00C91525"/>
    <w:rsid w:val="00CA1E7E"/>
    <w:rsid w:val="00CA22B8"/>
    <w:rsid w:val="00CB3E2C"/>
    <w:rsid w:val="00CB45C6"/>
    <w:rsid w:val="00CB6B65"/>
    <w:rsid w:val="00CD0FAC"/>
    <w:rsid w:val="00CD3812"/>
    <w:rsid w:val="00CD6BC0"/>
    <w:rsid w:val="00CD7AB1"/>
    <w:rsid w:val="00CE25FC"/>
    <w:rsid w:val="00CE48AD"/>
    <w:rsid w:val="00CE646F"/>
    <w:rsid w:val="00CF789D"/>
    <w:rsid w:val="00D02086"/>
    <w:rsid w:val="00D02756"/>
    <w:rsid w:val="00D0345B"/>
    <w:rsid w:val="00D10C0E"/>
    <w:rsid w:val="00D1422C"/>
    <w:rsid w:val="00D17366"/>
    <w:rsid w:val="00D27076"/>
    <w:rsid w:val="00D3252E"/>
    <w:rsid w:val="00D4041A"/>
    <w:rsid w:val="00D40C10"/>
    <w:rsid w:val="00D43422"/>
    <w:rsid w:val="00D47D70"/>
    <w:rsid w:val="00D5381B"/>
    <w:rsid w:val="00D71120"/>
    <w:rsid w:val="00D72BB1"/>
    <w:rsid w:val="00D76BE9"/>
    <w:rsid w:val="00D8560D"/>
    <w:rsid w:val="00D85B37"/>
    <w:rsid w:val="00D9260F"/>
    <w:rsid w:val="00DB27B2"/>
    <w:rsid w:val="00DC2962"/>
    <w:rsid w:val="00DE39C7"/>
    <w:rsid w:val="00DE6361"/>
    <w:rsid w:val="00DF1DDF"/>
    <w:rsid w:val="00DF6C96"/>
    <w:rsid w:val="00E0550D"/>
    <w:rsid w:val="00E12264"/>
    <w:rsid w:val="00E2461C"/>
    <w:rsid w:val="00E24D2B"/>
    <w:rsid w:val="00E342B4"/>
    <w:rsid w:val="00E41E24"/>
    <w:rsid w:val="00E44C46"/>
    <w:rsid w:val="00E569EC"/>
    <w:rsid w:val="00E6403C"/>
    <w:rsid w:val="00E7537C"/>
    <w:rsid w:val="00E806CD"/>
    <w:rsid w:val="00E82454"/>
    <w:rsid w:val="00E83DD9"/>
    <w:rsid w:val="00E90BED"/>
    <w:rsid w:val="00E92151"/>
    <w:rsid w:val="00EA1BF9"/>
    <w:rsid w:val="00EA384F"/>
    <w:rsid w:val="00EA3F53"/>
    <w:rsid w:val="00EB72BF"/>
    <w:rsid w:val="00EC54B3"/>
    <w:rsid w:val="00ED389A"/>
    <w:rsid w:val="00EF197A"/>
    <w:rsid w:val="00F0770B"/>
    <w:rsid w:val="00F1410A"/>
    <w:rsid w:val="00F1487A"/>
    <w:rsid w:val="00F26CBB"/>
    <w:rsid w:val="00F34328"/>
    <w:rsid w:val="00F346E4"/>
    <w:rsid w:val="00F358F5"/>
    <w:rsid w:val="00F40E9F"/>
    <w:rsid w:val="00F465C9"/>
    <w:rsid w:val="00F50197"/>
    <w:rsid w:val="00F70187"/>
    <w:rsid w:val="00F905B2"/>
    <w:rsid w:val="00F969FB"/>
    <w:rsid w:val="00FA106B"/>
    <w:rsid w:val="00FA17E6"/>
    <w:rsid w:val="00FA215B"/>
    <w:rsid w:val="00FA5CBD"/>
    <w:rsid w:val="00FB20C2"/>
    <w:rsid w:val="00FB3D1D"/>
    <w:rsid w:val="00FB4C3B"/>
    <w:rsid w:val="00FB4D90"/>
    <w:rsid w:val="00FB722E"/>
    <w:rsid w:val="00FD2781"/>
    <w:rsid w:val="00FD29FE"/>
    <w:rsid w:val="00FD4D3B"/>
    <w:rsid w:val="00FD6826"/>
    <w:rsid w:val="00FD7B77"/>
    <w:rsid w:val="00FE1C9D"/>
    <w:rsid w:val="00FE492D"/>
    <w:rsid w:val="00FF113D"/>
    <w:rsid w:val="00FF3279"/>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7F4512"/>
  <w15:docId w15:val="{FEFA457A-11C3-482E-BF66-C5FBF3B6B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FB4D90"/>
    <w:pPr>
      <w:ind w:left="720"/>
      <w:contextualSpacing/>
    </w:pPr>
  </w:style>
  <w:style w:type="paragraph" w:styleId="Textkrper">
    <w:name w:val="Body Text"/>
    <w:basedOn w:val="Standard"/>
    <w:link w:val="TextkrperZchn"/>
    <w:uiPriority w:val="1"/>
    <w:qFormat/>
    <w:rsid w:val="00016186"/>
    <w:pPr>
      <w:widowControl w:val="0"/>
      <w:autoSpaceDE w:val="0"/>
      <w:autoSpaceDN w:val="0"/>
    </w:pPr>
    <w:rPr>
      <w:rFonts w:ascii="TheSans E4s Plain" w:eastAsia="TheSans E4s Plain" w:hAnsi="TheSans E4s Plain" w:cs="TheSans E4s Plain"/>
      <w:sz w:val="20"/>
      <w:szCs w:val="20"/>
      <w:lang w:eastAsia="en-US"/>
    </w:rPr>
  </w:style>
  <w:style w:type="character" w:customStyle="1" w:styleId="TextkrperZchn">
    <w:name w:val="Textkörper Zchn"/>
    <w:basedOn w:val="Absatz-Standardschriftart"/>
    <w:link w:val="Textkrper"/>
    <w:uiPriority w:val="1"/>
    <w:rsid w:val="00016186"/>
    <w:rPr>
      <w:rFonts w:ascii="TheSans E4s Plain" w:eastAsia="TheSans E4s Plain" w:hAnsi="TheSans E4s Plain" w:cs="TheSans E4s Plain"/>
      <w:sz w:val="20"/>
      <w:szCs w:val="20"/>
    </w:rPr>
  </w:style>
  <w:style w:type="paragraph" w:styleId="StandardWeb">
    <w:name w:val="Normal (Web)"/>
    <w:basedOn w:val="Standard"/>
    <w:uiPriority w:val="99"/>
    <w:unhideWhenUsed/>
    <w:rsid w:val="00016186"/>
    <w:pPr>
      <w:spacing w:before="100" w:beforeAutospacing="1" w:after="100" w:afterAutospacing="1"/>
    </w:pPr>
    <w:rPr>
      <w:rFonts w:ascii="Times New Roman" w:hAnsi="Times New Roman"/>
    </w:rPr>
  </w:style>
  <w:style w:type="paragraph" w:styleId="berarbeitung">
    <w:name w:val="Revision"/>
    <w:hidden/>
    <w:uiPriority w:val="99"/>
    <w:semiHidden/>
    <w:rsid w:val="00C2497D"/>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D43422"/>
    <w:rPr>
      <w:sz w:val="16"/>
      <w:szCs w:val="16"/>
    </w:rPr>
  </w:style>
  <w:style w:type="paragraph" w:styleId="Kommentartext">
    <w:name w:val="annotation text"/>
    <w:basedOn w:val="Standard"/>
    <w:link w:val="KommentartextZchn"/>
    <w:uiPriority w:val="99"/>
    <w:unhideWhenUsed/>
    <w:rsid w:val="00D43422"/>
    <w:rPr>
      <w:sz w:val="20"/>
      <w:szCs w:val="20"/>
    </w:rPr>
  </w:style>
  <w:style w:type="character" w:customStyle="1" w:styleId="KommentartextZchn">
    <w:name w:val="Kommentartext Zchn"/>
    <w:basedOn w:val="Absatz-Standardschriftart"/>
    <w:link w:val="Kommentartext"/>
    <w:uiPriority w:val="99"/>
    <w:rsid w:val="00D43422"/>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D43422"/>
    <w:rPr>
      <w:b/>
      <w:bCs/>
    </w:rPr>
  </w:style>
  <w:style w:type="character" w:customStyle="1" w:styleId="KommentarthemaZchn">
    <w:name w:val="Kommentarthema Zchn"/>
    <w:basedOn w:val="KommentartextZchn"/>
    <w:link w:val="Kommentarthema"/>
    <w:uiPriority w:val="99"/>
    <w:semiHidden/>
    <w:rsid w:val="00D43422"/>
    <w:rPr>
      <w:rFonts w:ascii="Calibri" w:eastAsia="Times New Roman" w:hAnsi="Calibri" w:cs="Times New Roman"/>
      <w:b/>
      <w:bCs/>
      <w:sz w:val="20"/>
      <w:szCs w:val="20"/>
      <w:lang w:eastAsia="de-DE"/>
    </w:rPr>
  </w:style>
  <w:style w:type="character" w:styleId="BesuchterLink">
    <w:name w:val="FollowedHyperlink"/>
    <w:basedOn w:val="Absatz-Standardschriftart"/>
    <w:uiPriority w:val="99"/>
    <w:semiHidden/>
    <w:unhideWhenUsed/>
    <w:rsid w:val="00694CF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6841">
      <w:bodyDiv w:val="1"/>
      <w:marLeft w:val="0"/>
      <w:marRight w:val="0"/>
      <w:marTop w:val="0"/>
      <w:marBottom w:val="0"/>
      <w:divBdr>
        <w:top w:val="none" w:sz="0" w:space="0" w:color="auto"/>
        <w:left w:val="none" w:sz="0" w:space="0" w:color="auto"/>
        <w:bottom w:val="none" w:sz="0" w:space="0" w:color="auto"/>
        <w:right w:val="none" w:sz="0" w:space="0" w:color="auto"/>
      </w:divBdr>
      <w:divsChild>
        <w:div w:id="912621223">
          <w:marLeft w:val="0"/>
          <w:marRight w:val="0"/>
          <w:marTop w:val="0"/>
          <w:marBottom w:val="0"/>
          <w:divBdr>
            <w:top w:val="none" w:sz="0" w:space="0" w:color="auto"/>
            <w:left w:val="none" w:sz="0" w:space="0" w:color="auto"/>
            <w:bottom w:val="none" w:sz="0" w:space="0" w:color="auto"/>
            <w:right w:val="none" w:sz="0" w:space="0" w:color="auto"/>
          </w:divBdr>
        </w:div>
      </w:divsChild>
    </w:div>
    <w:div w:id="51345588">
      <w:bodyDiv w:val="1"/>
      <w:marLeft w:val="0"/>
      <w:marRight w:val="0"/>
      <w:marTop w:val="0"/>
      <w:marBottom w:val="0"/>
      <w:divBdr>
        <w:top w:val="none" w:sz="0" w:space="0" w:color="auto"/>
        <w:left w:val="none" w:sz="0" w:space="0" w:color="auto"/>
        <w:bottom w:val="none" w:sz="0" w:space="0" w:color="auto"/>
        <w:right w:val="none" w:sz="0" w:space="0" w:color="auto"/>
      </w:divBdr>
    </w:div>
    <w:div w:id="98524741">
      <w:bodyDiv w:val="1"/>
      <w:marLeft w:val="0"/>
      <w:marRight w:val="0"/>
      <w:marTop w:val="0"/>
      <w:marBottom w:val="0"/>
      <w:divBdr>
        <w:top w:val="none" w:sz="0" w:space="0" w:color="auto"/>
        <w:left w:val="none" w:sz="0" w:space="0" w:color="auto"/>
        <w:bottom w:val="none" w:sz="0" w:space="0" w:color="auto"/>
        <w:right w:val="none" w:sz="0" w:space="0" w:color="auto"/>
      </w:divBdr>
    </w:div>
    <w:div w:id="171191800">
      <w:bodyDiv w:val="1"/>
      <w:marLeft w:val="0"/>
      <w:marRight w:val="0"/>
      <w:marTop w:val="0"/>
      <w:marBottom w:val="0"/>
      <w:divBdr>
        <w:top w:val="none" w:sz="0" w:space="0" w:color="auto"/>
        <w:left w:val="none" w:sz="0" w:space="0" w:color="auto"/>
        <w:bottom w:val="none" w:sz="0" w:space="0" w:color="auto"/>
        <w:right w:val="none" w:sz="0" w:space="0" w:color="auto"/>
      </w:divBdr>
    </w:div>
    <w:div w:id="171727019">
      <w:bodyDiv w:val="1"/>
      <w:marLeft w:val="0"/>
      <w:marRight w:val="0"/>
      <w:marTop w:val="0"/>
      <w:marBottom w:val="0"/>
      <w:divBdr>
        <w:top w:val="none" w:sz="0" w:space="0" w:color="auto"/>
        <w:left w:val="none" w:sz="0" w:space="0" w:color="auto"/>
        <w:bottom w:val="none" w:sz="0" w:space="0" w:color="auto"/>
        <w:right w:val="none" w:sz="0" w:space="0" w:color="auto"/>
      </w:divBdr>
    </w:div>
    <w:div w:id="232929057">
      <w:bodyDiv w:val="1"/>
      <w:marLeft w:val="0"/>
      <w:marRight w:val="0"/>
      <w:marTop w:val="0"/>
      <w:marBottom w:val="0"/>
      <w:divBdr>
        <w:top w:val="none" w:sz="0" w:space="0" w:color="auto"/>
        <w:left w:val="none" w:sz="0" w:space="0" w:color="auto"/>
        <w:bottom w:val="none" w:sz="0" w:space="0" w:color="auto"/>
        <w:right w:val="none" w:sz="0" w:space="0" w:color="auto"/>
      </w:divBdr>
    </w:div>
    <w:div w:id="278070319">
      <w:bodyDiv w:val="1"/>
      <w:marLeft w:val="0"/>
      <w:marRight w:val="0"/>
      <w:marTop w:val="0"/>
      <w:marBottom w:val="0"/>
      <w:divBdr>
        <w:top w:val="none" w:sz="0" w:space="0" w:color="auto"/>
        <w:left w:val="none" w:sz="0" w:space="0" w:color="auto"/>
        <w:bottom w:val="none" w:sz="0" w:space="0" w:color="auto"/>
        <w:right w:val="none" w:sz="0" w:space="0" w:color="auto"/>
      </w:divBdr>
    </w:div>
    <w:div w:id="529536326">
      <w:bodyDiv w:val="1"/>
      <w:marLeft w:val="0"/>
      <w:marRight w:val="0"/>
      <w:marTop w:val="0"/>
      <w:marBottom w:val="0"/>
      <w:divBdr>
        <w:top w:val="none" w:sz="0" w:space="0" w:color="auto"/>
        <w:left w:val="none" w:sz="0" w:space="0" w:color="auto"/>
        <w:bottom w:val="none" w:sz="0" w:space="0" w:color="auto"/>
        <w:right w:val="none" w:sz="0" w:space="0" w:color="auto"/>
      </w:divBdr>
    </w:div>
    <w:div w:id="630481705">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819005088">
      <w:bodyDiv w:val="1"/>
      <w:marLeft w:val="0"/>
      <w:marRight w:val="0"/>
      <w:marTop w:val="0"/>
      <w:marBottom w:val="0"/>
      <w:divBdr>
        <w:top w:val="none" w:sz="0" w:space="0" w:color="auto"/>
        <w:left w:val="none" w:sz="0" w:space="0" w:color="auto"/>
        <w:bottom w:val="none" w:sz="0" w:space="0" w:color="auto"/>
        <w:right w:val="none" w:sz="0" w:space="0" w:color="auto"/>
      </w:divBdr>
    </w:div>
    <w:div w:id="1087002515">
      <w:bodyDiv w:val="1"/>
      <w:marLeft w:val="0"/>
      <w:marRight w:val="0"/>
      <w:marTop w:val="0"/>
      <w:marBottom w:val="0"/>
      <w:divBdr>
        <w:top w:val="none" w:sz="0" w:space="0" w:color="auto"/>
        <w:left w:val="none" w:sz="0" w:space="0" w:color="auto"/>
        <w:bottom w:val="none" w:sz="0" w:space="0" w:color="auto"/>
        <w:right w:val="none" w:sz="0" w:space="0" w:color="auto"/>
      </w:divBdr>
    </w:div>
    <w:div w:id="1108351545">
      <w:bodyDiv w:val="1"/>
      <w:marLeft w:val="0"/>
      <w:marRight w:val="0"/>
      <w:marTop w:val="0"/>
      <w:marBottom w:val="0"/>
      <w:divBdr>
        <w:top w:val="none" w:sz="0" w:space="0" w:color="auto"/>
        <w:left w:val="none" w:sz="0" w:space="0" w:color="auto"/>
        <w:bottom w:val="none" w:sz="0" w:space="0" w:color="auto"/>
        <w:right w:val="none" w:sz="0" w:space="0" w:color="auto"/>
      </w:divBdr>
    </w:div>
    <w:div w:id="1114711003">
      <w:bodyDiv w:val="1"/>
      <w:marLeft w:val="0"/>
      <w:marRight w:val="0"/>
      <w:marTop w:val="0"/>
      <w:marBottom w:val="0"/>
      <w:divBdr>
        <w:top w:val="none" w:sz="0" w:space="0" w:color="auto"/>
        <w:left w:val="none" w:sz="0" w:space="0" w:color="auto"/>
        <w:bottom w:val="none" w:sz="0" w:space="0" w:color="auto"/>
        <w:right w:val="none" w:sz="0" w:space="0" w:color="auto"/>
      </w:divBdr>
    </w:div>
    <w:div w:id="1220871001">
      <w:bodyDiv w:val="1"/>
      <w:marLeft w:val="0"/>
      <w:marRight w:val="0"/>
      <w:marTop w:val="0"/>
      <w:marBottom w:val="0"/>
      <w:divBdr>
        <w:top w:val="none" w:sz="0" w:space="0" w:color="auto"/>
        <w:left w:val="none" w:sz="0" w:space="0" w:color="auto"/>
        <w:bottom w:val="none" w:sz="0" w:space="0" w:color="auto"/>
        <w:right w:val="none" w:sz="0" w:space="0" w:color="auto"/>
      </w:divBdr>
      <w:divsChild>
        <w:div w:id="1196692797">
          <w:marLeft w:val="0"/>
          <w:marRight w:val="0"/>
          <w:marTop w:val="0"/>
          <w:marBottom w:val="0"/>
          <w:divBdr>
            <w:top w:val="none" w:sz="0" w:space="0" w:color="auto"/>
            <w:left w:val="none" w:sz="0" w:space="0" w:color="auto"/>
            <w:bottom w:val="none" w:sz="0" w:space="0" w:color="auto"/>
            <w:right w:val="none" w:sz="0" w:space="0" w:color="auto"/>
          </w:divBdr>
        </w:div>
      </w:divsChild>
    </w:div>
    <w:div w:id="1337658111">
      <w:bodyDiv w:val="1"/>
      <w:marLeft w:val="0"/>
      <w:marRight w:val="0"/>
      <w:marTop w:val="0"/>
      <w:marBottom w:val="0"/>
      <w:divBdr>
        <w:top w:val="none" w:sz="0" w:space="0" w:color="auto"/>
        <w:left w:val="none" w:sz="0" w:space="0" w:color="auto"/>
        <w:bottom w:val="none" w:sz="0" w:space="0" w:color="auto"/>
        <w:right w:val="none" w:sz="0" w:space="0" w:color="auto"/>
      </w:divBdr>
    </w:div>
    <w:div w:id="1393505467">
      <w:bodyDiv w:val="1"/>
      <w:marLeft w:val="0"/>
      <w:marRight w:val="0"/>
      <w:marTop w:val="0"/>
      <w:marBottom w:val="0"/>
      <w:divBdr>
        <w:top w:val="none" w:sz="0" w:space="0" w:color="auto"/>
        <w:left w:val="none" w:sz="0" w:space="0" w:color="auto"/>
        <w:bottom w:val="none" w:sz="0" w:space="0" w:color="auto"/>
        <w:right w:val="none" w:sz="0" w:space="0" w:color="auto"/>
      </w:divBdr>
    </w:div>
    <w:div w:id="1559592716">
      <w:bodyDiv w:val="1"/>
      <w:marLeft w:val="0"/>
      <w:marRight w:val="0"/>
      <w:marTop w:val="0"/>
      <w:marBottom w:val="0"/>
      <w:divBdr>
        <w:top w:val="none" w:sz="0" w:space="0" w:color="auto"/>
        <w:left w:val="none" w:sz="0" w:space="0" w:color="auto"/>
        <w:bottom w:val="none" w:sz="0" w:space="0" w:color="auto"/>
        <w:right w:val="none" w:sz="0" w:space="0" w:color="auto"/>
      </w:divBdr>
    </w:div>
    <w:div w:id="1614442294">
      <w:bodyDiv w:val="1"/>
      <w:marLeft w:val="0"/>
      <w:marRight w:val="0"/>
      <w:marTop w:val="0"/>
      <w:marBottom w:val="0"/>
      <w:divBdr>
        <w:top w:val="none" w:sz="0" w:space="0" w:color="auto"/>
        <w:left w:val="none" w:sz="0" w:space="0" w:color="auto"/>
        <w:bottom w:val="none" w:sz="0" w:space="0" w:color="auto"/>
        <w:right w:val="none" w:sz="0" w:space="0" w:color="auto"/>
      </w:divBdr>
    </w:div>
    <w:div w:id="1735277426">
      <w:bodyDiv w:val="1"/>
      <w:marLeft w:val="0"/>
      <w:marRight w:val="0"/>
      <w:marTop w:val="0"/>
      <w:marBottom w:val="0"/>
      <w:divBdr>
        <w:top w:val="none" w:sz="0" w:space="0" w:color="auto"/>
        <w:left w:val="none" w:sz="0" w:space="0" w:color="auto"/>
        <w:bottom w:val="none" w:sz="0" w:space="0" w:color="auto"/>
        <w:right w:val="none" w:sz="0" w:space="0" w:color="auto"/>
      </w:divBdr>
    </w:div>
    <w:div w:id="1918710945">
      <w:bodyDiv w:val="1"/>
      <w:marLeft w:val="0"/>
      <w:marRight w:val="0"/>
      <w:marTop w:val="0"/>
      <w:marBottom w:val="0"/>
      <w:divBdr>
        <w:top w:val="none" w:sz="0" w:space="0" w:color="auto"/>
        <w:left w:val="none" w:sz="0" w:space="0" w:color="auto"/>
        <w:bottom w:val="none" w:sz="0" w:space="0" w:color="auto"/>
        <w:right w:val="none" w:sz="0" w:space="0" w:color="auto"/>
      </w:divBdr>
    </w:div>
    <w:div w:id="1935044608">
      <w:bodyDiv w:val="1"/>
      <w:marLeft w:val="0"/>
      <w:marRight w:val="0"/>
      <w:marTop w:val="0"/>
      <w:marBottom w:val="0"/>
      <w:divBdr>
        <w:top w:val="none" w:sz="0" w:space="0" w:color="auto"/>
        <w:left w:val="none" w:sz="0" w:space="0" w:color="auto"/>
        <w:bottom w:val="none" w:sz="0" w:space="0" w:color="auto"/>
        <w:right w:val="none" w:sz="0" w:space="0" w:color="auto"/>
      </w:divBdr>
    </w:div>
    <w:div w:id="1989821737">
      <w:bodyDiv w:val="1"/>
      <w:marLeft w:val="0"/>
      <w:marRight w:val="0"/>
      <w:marTop w:val="0"/>
      <w:marBottom w:val="0"/>
      <w:divBdr>
        <w:top w:val="none" w:sz="0" w:space="0" w:color="auto"/>
        <w:left w:val="none" w:sz="0" w:space="0" w:color="auto"/>
        <w:bottom w:val="none" w:sz="0" w:space="0" w:color="auto"/>
        <w:right w:val="none" w:sz="0" w:space="0" w:color="auto"/>
      </w:divBdr>
    </w:div>
    <w:div w:id="2051414221">
      <w:bodyDiv w:val="1"/>
      <w:marLeft w:val="0"/>
      <w:marRight w:val="0"/>
      <w:marTop w:val="0"/>
      <w:marBottom w:val="0"/>
      <w:divBdr>
        <w:top w:val="none" w:sz="0" w:space="0" w:color="auto"/>
        <w:left w:val="none" w:sz="0" w:space="0" w:color="auto"/>
        <w:bottom w:val="none" w:sz="0" w:space="0" w:color="auto"/>
        <w:right w:val="none" w:sz="0" w:space="0" w:color="auto"/>
      </w:divBdr>
      <w:divsChild>
        <w:div w:id="1522356873">
          <w:marLeft w:val="0"/>
          <w:marRight w:val="0"/>
          <w:marTop w:val="0"/>
          <w:marBottom w:val="0"/>
          <w:divBdr>
            <w:top w:val="none" w:sz="0" w:space="0" w:color="auto"/>
            <w:left w:val="none" w:sz="0" w:space="0" w:color="auto"/>
            <w:bottom w:val="none" w:sz="0" w:space="0" w:color="auto"/>
            <w:right w:val="none" w:sz="0" w:space="0" w:color="auto"/>
          </w:divBdr>
        </w:div>
      </w:divsChild>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072463225">
      <w:bodyDiv w:val="1"/>
      <w:marLeft w:val="0"/>
      <w:marRight w:val="0"/>
      <w:marTop w:val="0"/>
      <w:marBottom w:val="0"/>
      <w:divBdr>
        <w:top w:val="none" w:sz="0" w:space="0" w:color="auto"/>
        <w:left w:val="none" w:sz="0" w:space="0" w:color="auto"/>
        <w:bottom w:val="none" w:sz="0" w:space="0" w:color="auto"/>
        <w:right w:val="none" w:sz="0" w:space="0" w:color="auto"/>
      </w:divBdr>
    </w:div>
    <w:div w:id="2133355347">
      <w:bodyDiv w:val="1"/>
      <w:marLeft w:val="0"/>
      <w:marRight w:val="0"/>
      <w:marTop w:val="0"/>
      <w:marBottom w:val="0"/>
      <w:divBdr>
        <w:top w:val="none" w:sz="0" w:space="0" w:color="auto"/>
        <w:left w:val="none" w:sz="0" w:space="0" w:color="auto"/>
        <w:bottom w:val="none" w:sz="0" w:space="0" w:color="auto"/>
        <w:right w:val="none" w:sz="0" w:space="0" w:color="auto"/>
      </w:divBdr>
    </w:div>
    <w:div w:id="2137680408">
      <w:bodyDiv w:val="1"/>
      <w:marLeft w:val="0"/>
      <w:marRight w:val="0"/>
      <w:marTop w:val="0"/>
      <w:marBottom w:val="0"/>
      <w:divBdr>
        <w:top w:val="none" w:sz="0" w:space="0" w:color="auto"/>
        <w:left w:val="none" w:sz="0" w:space="0" w:color="auto"/>
        <w:bottom w:val="none" w:sz="0" w:space="0" w:color="auto"/>
        <w:right w:val="none" w:sz="0" w:space="0" w:color="auto"/>
      </w:divBdr>
    </w:div>
    <w:div w:id="2141339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de/produkte/domera-dome-kamera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nomera.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allmeier.com" TargetMode="External"/><Relationship Id="rId4" Type="http://schemas.openxmlformats.org/officeDocument/2006/relationships/settings" Target="settings.xml"/><Relationship Id="rId9" Type="http://schemas.openxmlformats.org/officeDocument/2006/relationships/hyperlink" Target="https://www.dallmeier.com/de/produkte/software/hemispher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18A9215-4EA2-423B-8FC8-C032B5EE0292}">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1096</Words>
  <Characters>6911</Characters>
  <Application>Microsoft Office Word</Application>
  <DocSecurity>0</DocSecurity>
  <Lines>57</Lines>
  <Paragraphs>15</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Dallmeier electronic GmbH &amp; Co.KG</Company>
  <LinksUpToDate>false</LinksUpToDate>
  <CharactersWithSpaces>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6</cp:revision>
  <cp:lastPrinted>2018-01-17T16:18:00Z</cp:lastPrinted>
  <dcterms:created xsi:type="dcterms:W3CDTF">2025-07-15T12:12:00Z</dcterms:created>
  <dcterms:modified xsi:type="dcterms:W3CDTF">2025-10-16T06:22:00Z</dcterms:modified>
</cp:coreProperties>
</file>