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6E4D" w14:textId="0967071F" w:rsidR="00D47D70" w:rsidRPr="00053C82" w:rsidRDefault="0062094D" w:rsidP="00224D61">
      <w:pPr>
        <w:jc w:val="both"/>
      </w:pPr>
      <w:r>
        <w:rPr>
          <w:rFonts w:asciiTheme="minorHAnsi" w:hAnsiTheme="minorHAnsi" w:cstheme="minorHAnsi"/>
          <w:b/>
        </w:rPr>
        <w:t>Mehr Sicherheit für Stadt und Hafen</w:t>
      </w:r>
    </w:p>
    <w:p w14:paraId="4C62C4C8" w14:textId="1DA34C9C" w:rsidR="00D47D70" w:rsidRDefault="005C04BD" w:rsidP="00224D61">
      <w:pPr>
        <w:pStyle w:val="berschrift1"/>
        <w:jc w:val="both"/>
      </w:pPr>
      <w:r>
        <w:t xml:space="preserve">Italienische Stadt </w:t>
      </w:r>
      <w:r w:rsidR="0062094D">
        <w:t>Imperia</w:t>
      </w:r>
      <w:r>
        <w:t xml:space="preserve"> setzt auf Videotechnologie von Dallmeier</w:t>
      </w:r>
    </w:p>
    <w:p w14:paraId="39A785BF" w14:textId="6AC2C2BB" w:rsidR="00D47D70" w:rsidRDefault="00D47D70" w:rsidP="00224D61">
      <w:pPr>
        <w:jc w:val="both"/>
        <w:rPr>
          <w:rFonts w:asciiTheme="minorHAnsi" w:hAnsiTheme="minorHAnsi" w:cstheme="minorHAnsi"/>
          <w:b/>
        </w:rPr>
      </w:pPr>
    </w:p>
    <w:p w14:paraId="5FC8F461" w14:textId="5E0DAEBC" w:rsidR="0062094D" w:rsidRDefault="0062094D" w:rsidP="00224DC2">
      <w:pPr>
        <w:pStyle w:val="KeinLeerraum"/>
        <w:jc w:val="both"/>
        <w:rPr>
          <w:rFonts w:asciiTheme="minorHAnsi" w:hAnsiTheme="minorHAnsi" w:cstheme="minorHAnsi"/>
          <w:b/>
          <w:bCs/>
        </w:rPr>
      </w:pPr>
      <w:r>
        <w:rPr>
          <w:rFonts w:asciiTheme="minorHAnsi" w:hAnsiTheme="minorHAnsi" w:cstheme="minorHAnsi"/>
          <w:b/>
          <w:bCs/>
        </w:rPr>
        <w:t>Die Hafenstadt Imperia im Nordwesten Italiens hat sich</w:t>
      </w:r>
      <w:r w:rsidR="00D14B51">
        <w:rPr>
          <w:rFonts w:asciiTheme="minorHAnsi" w:hAnsiTheme="minorHAnsi" w:cstheme="minorHAnsi"/>
          <w:b/>
          <w:bCs/>
        </w:rPr>
        <w:t xml:space="preserve"> im Laufe der Zeit</w:t>
      </w:r>
      <w:r>
        <w:rPr>
          <w:rFonts w:asciiTheme="minorHAnsi" w:hAnsiTheme="minorHAnsi" w:cstheme="minorHAnsi"/>
          <w:b/>
          <w:bCs/>
        </w:rPr>
        <w:t xml:space="preserve"> zu eine</w:t>
      </w:r>
      <w:r w:rsidR="00D14B51">
        <w:rPr>
          <w:rFonts w:asciiTheme="minorHAnsi" w:hAnsiTheme="minorHAnsi" w:cstheme="minorHAnsi"/>
          <w:b/>
          <w:bCs/>
        </w:rPr>
        <w:t>m</w:t>
      </w:r>
      <w:r>
        <w:rPr>
          <w:rFonts w:asciiTheme="minorHAnsi" w:hAnsiTheme="minorHAnsi" w:cstheme="minorHAnsi"/>
          <w:b/>
          <w:bCs/>
        </w:rPr>
        <w:t xml:space="preserve"> beliebten Touristen</w:t>
      </w:r>
      <w:r w:rsidR="00D14B51">
        <w:rPr>
          <w:rFonts w:asciiTheme="minorHAnsi" w:hAnsiTheme="minorHAnsi" w:cstheme="minorHAnsi"/>
          <w:b/>
          <w:bCs/>
        </w:rPr>
        <w:t>ziel</w:t>
      </w:r>
      <w:r>
        <w:rPr>
          <w:rFonts w:asciiTheme="minorHAnsi" w:hAnsiTheme="minorHAnsi" w:cstheme="minorHAnsi"/>
          <w:b/>
          <w:bCs/>
        </w:rPr>
        <w:t xml:space="preserve"> entwickelt. Um sowohl die Stadt als auch den Hafenbereich besser abzusichern, hat sich Imperia für eine Erweiterung seines Videoüberwachungssystems entschieden. Herzstück der Anlage sind die Multifocal-Sensorkameras Panomera® von Dallmeier.</w:t>
      </w:r>
    </w:p>
    <w:p w14:paraId="236C473F" w14:textId="77777777" w:rsidR="0062094D" w:rsidRDefault="0062094D" w:rsidP="00224DC2">
      <w:pPr>
        <w:pStyle w:val="KeinLeerraum"/>
        <w:jc w:val="both"/>
        <w:rPr>
          <w:rFonts w:asciiTheme="minorHAnsi" w:hAnsiTheme="minorHAnsi" w:cstheme="minorHAnsi"/>
          <w:b/>
          <w:bCs/>
        </w:rPr>
      </w:pPr>
    </w:p>
    <w:p w14:paraId="369A9E6F" w14:textId="30E4D8A7" w:rsidR="0014769E" w:rsidRDefault="0062094D" w:rsidP="00224DC2">
      <w:pPr>
        <w:pStyle w:val="KeinLeerraum"/>
        <w:jc w:val="both"/>
        <w:rPr>
          <w:rFonts w:asciiTheme="minorHAnsi" w:hAnsiTheme="minorHAnsi" w:cstheme="minorHAnsi"/>
        </w:rPr>
      </w:pPr>
      <w:r w:rsidRPr="0062094D">
        <w:rPr>
          <w:rFonts w:asciiTheme="minorHAnsi" w:hAnsiTheme="minorHAnsi" w:cstheme="minorHAnsi"/>
        </w:rPr>
        <w:t xml:space="preserve">Imperia ist </w:t>
      </w:r>
      <w:r w:rsidR="0058143F">
        <w:rPr>
          <w:rFonts w:asciiTheme="minorHAnsi" w:hAnsiTheme="minorHAnsi" w:cstheme="minorHAnsi"/>
        </w:rPr>
        <w:t>eine wunderschöne Stadt in</w:t>
      </w:r>
      <w:r w:rsidRPr="0062094D">
        <w:rPr>
          <w:rFonts w:asciiTheme="minorHAnsi" w:hAnsiTheme="minorHAnsi" w:cstheme="minorHAnsi"/>
        </w:rPr>
        <w:t xml:space="preserve"> der Provinz Ligurien und liegt </w:t>
      </w:r>
      <w:r>
        <w:rPr>
          <w:rFonts w:asciiTheme="minorHAnsi" w:hAnsiTheme="minorHAnsi" w:cstheme="minorHAnsi"/>
        </w:rPr>
        <w:t xml:space="preserve">im Nordwesten Italiens </w:t>
      </w:r>
      <w:r w:rsidRPr="0062094D">
        <w:rPr>
          <w:rFonts w:asciiTheme="minorHAnsi" w:hAnsiTheme="minorHAnsi" w:cstheme="minorHAnsi"/>
        </w:rPr>
        <w:t>an der Riviera di Ponente. Ursprünglich eine Industriestadt, hat sich Imperia im Laufe der Jahre zu eine</w:t>
      </w:r>
      <w:r w:rsidR="00D14B51">
        <w:rPr>
          <w:rFonts w:asciiTheme="minorHAnsi" w:hAnsiTheme="minorHAnsi" w:cstheme="minorHAnsi"/>
        </w:rPr>
        <w:t>m beliebten</w:t>
      </w:r>
      <w:r w:rsidRPr="0062094D">
        <w:rPr>
          <w:rFonts w:asciiTheme="minorHAnsi" w:hAnsiTheme="minorHAnsi" w:cstheme="minorHAnsi"/>
        </w:rPr>
        <w:t xml:space="preserve"> Touristen</w:t>
      </w:r>
      <w:r w:rsidR="00D14B51">
        <w:rPr>
          <w:rFonts w:asciiTheme="minorHAnsi" w:hAnsiTheme="minorHAnsi" w:cstheme="minorHAnsi"/>
        </w:rPr>
        <w:t>ziel</w:t>
      </w:r>
      <w:r w:rsidRPr="0062094D">
        <w:rPr>
          <w:rFonts w:asciiTheme="minorHAnsi" w:hAnsiTheme="minorHAnsi" w:cstheme="minorHAnsi"/>
        </w:rPr>
        <w:t xml:space="preserve"> entwickelt und dabei den Charakter eines kleinen Fischerdorfes bewahrt. </w:t>
      </w:r>
      <w:r w:rsidR="0014769E">
        <w:rPr>
          <w:rFonts w:asciiTheme="minorHAnsi" w:hAnsiTheme="minorHAnsi" w:cstheme="minorHAnsi"/>
        </w:rPr>
        <w:t>Malerisch z</w:t>
      </w:r>
      <w:r w:rsidRPr="0062094D">
        <w:rPr>
          <w:rFonts w:asciiTheme="minorHAnsi" w:hAnsiTheme="minorHAnsi" w:cstheme="minorHAnsi"/>
        </w:rPr>
        <w:t xml:space="preserve">wischen Meer und Hügeln gelegen, bietet </w:t>
      </w:r>
      <w:r w:rsidR="0014769E">
        <w:rPr>
          <w:rFonts w:asciiTheme="minorHAnsi" w:hAnsiTheme="minorHAnsi" w:cstheme="minorHAnsi"/>
        </w:rPr>
        <w:t>es Einheimischen und Besuchern</w:t>
      </w:r>
      <w:r w:rsidRPr="0062094D">
        <w:rPr>
          <w:rFonts w:asciiTheme="minorHAnsi" w:hAnsiTheme="minorHAnsi" w:cstheme="minorHAnsi"/>
        </w:rPr>
        <w:t xml:space="preserve"> zahlreiche Freizeitmöglichkeiten: Man kann </w:t>
      </w:r>
      <w:r w:rsidR="0014769E">
        <w:rPr>
          <w:rFonts w:asciiTheme="minorHAnsi" w:hAnsiTheme="minorHAnsi" w:cstheme="minorHAnsi"/>
        </w:rPr>
        <w:t>durch die „</w:t>
      </w:r>
      <w:r w:rsidR="0014769E" w:rsidRPr="0062094D">
        <w:rPr>
          <w:rFonts w:asciiTheme="minorHAnsi" w:hAnsiTheme="minorHAnsi" w:cstheme="minorHAnsi"/>
        </w:rPr>
        <w:t>Carruggi</w:t>
      </w:r>
      <w:r w:rsidR="0014769E">
        <w:rPr>
          <w:rFonts w:asciiTheme="minorHAnsi" w:hAnsiTheme="minorHAnsi" w:cstheme="minorHAnsi"/>
        </w:rPr>
        <w:t>“ genannten kleinen, engen Gassen der Stadt schlendern, an den Stränden mit kristallklarem Wasser entspannen oder</w:t>
      </w:r>
      <w:r w:rsidR="0014769E" w:rsidRPr="0062094D">
        <w:rPr>
          <w:rFonts w:asciiTheme="minorHAnsi" w:hAnsiTheme="minorHAnsi" w:cstheme="minorHAnsi"/>
        </w:rPr>
        <w:t xml:space="preserve"> </w:t>
      </w:r>
      <w:r w:rsidR="00B92D77">
        <w:rPr>
          <w:rFonts w:asciiTheme="minorHAnsi" w:hAnsiTheme="minorHAnsi" w:cstheme="minorHAnsi"/>
        </w:rPr>
        <w:t>eines der zahlreichen Museen der Region erkunden</w:t>
      </w:r>
      <w:r w:rsidR="0014769E">
        <w:rPr>
          <w:rFonts w:asciiTheme="minorHAnsi" w:hAnsiTheme="minorHAnsi" w:cstheme="minorHAnsi"/>
        </w:rPr>
        <w:t xml:space="preserve">. </w:t>
      </w:r>
    </w:p>
    <w:p w14:paraId="3D42F6AC" w14:textId="77777777" w:rsidR="0014769E" w:rsidRDefault="0014769E" w:rsidP="00224DC2">
      <w:pPr>
        <w:pStyle w:val="KeinLeerraum"/>
        <w:jc w:val="both"/>
        <w:rPr>
          <w:rFonts w:asciiTheme="minorHAnsi" w:hAnsiTheme="minorHAnsi" w:cstheme="minorHAnsi"/>
        </w:rPr>
      </w:pPr>
    </w:p>
    <w:p w14:paraId="2CA10DD4" w14:textId="72A2A7F2" w:rsidR="00FC6713" w:rsidRPr="00FC6713" w:rsidRDefault="00FC6713" w:rsidP="00224DC2">
      <w:pPr>
        <w:pStyle w:val="KeinLeerraum"/>
        <w:jc w:val="both"/>
        <w:rPr>
          <w:rFonts w:asciiTheme="minorHAnsi" w:hAnsiTheme="minorHAnsi" w:cstheme="minorHAnsi"/>
          <w:b/>
          <w:bCs/>
        </w:rPr>
      </w:pPr>
      <w:r w:rsidRPr="00FC6713">
        <w:rPr>
          <w:rFonts w:asciiTheme="minorHAnsi" w:hAnsiTheme="minorHAnsi" w:cstheme="minorHAnsi"/>
          <w:b/>
          <w:bCs/>
        </w:rPr>
        <w:t>Videotechnik für kritische Bereiche</w:t>
      </w:r>
    </w:p>
    <w:p w14:paraId="36757E64" w14:textId="1CBF3E6B" w:rsidR="00FC6713" w:rsidRDefault="00095C93" w:rsidP="00FC6713">
      <w:pPr>
        <w:pStyle w:val="KeinLeerraum"/>
        <w:jc w:val="both"/>
        <w:rPr>
          <w:rFonts w:asciiTheme="minorHAnsi" w:hAnsiTheme="minorHAnsi" w:cstheme="minorHAnsi"/>
        </w:rPr>
      </w:pPr>
      <w:r>
        <w:rPr>
          <w:rFonts w:asciiTheme="minorHAnsi" w:hAnsiTheme="minorHAnsi" w:cstheme="minorHAnsi"/>
        </w:rPr>
        <w:t>Ä</w:t>
      </w:r>
      <w:r w:rsidR="00FC6713" w:rsidRPr="00FC6713">
        <w:rPr>
          <w:rFonts w:asciiTheme="minorHAnsi" w:hAnsiTheme="minorHAnsi" w:cstheme="minorHAnsi"/>
        </w:rPr>
        <w:t xml:space="preserve">hnlich wie in zahlreichen anderen </w:t>
      </w:r>
      <w:r w:rsidR="00A05A29">
        <w:rPr>
          <w:rFonts w:asciiTheme="minorHAnsi" w:hAnsiTheme="minorHAnsi" w:cstheme="minorHAnsi"/>
        </w:rPr>
        <w:t>Orten</w:t>
      </w:r>
      <w:r w:rsidR="00FC6713" w:rsidRPr="00FC6713">
        <w:rPr>
          <w:rFonts w:asciiTheme="minorHAnsi" w:hAnsiTheme="minorHAnsi" w:cstheme="minorHAnsi"/>
        </w:rPr>
        <w:t xml:space="preserve"> </w:t>
      </w:r>
      <w:r w:rsidR="00FC6713">
        <w:rPr>
          <w:rFonts w:asciiTheme="minorHAnsi" w:hAnsiTheme="minorHAnsi" w:cstheme="minorHAnsi"/>
        </w:rPr>
        <w:t>wird</w:t>
      </w:r>
      <w:r w:rsidR="00FC6713" w:rsidRPr="00FC6713">
        <w:rPr>
          <w:rFonts w:asciiTheme="minorHAnsi" w:hAnsiTheme="minorHAnsi" w:cstheme="minorHAnsi"/>
        </w:rPr>
        <w:t xml:space="preserve"> auch Imperia </w:t>
      </w:r>
      <w:r w:rsidR="00FC6713">
        <w:rPr>
          <w:rFonts w:asciiTheme="minorHAnsi" w:hAnsiTheme="minorHAnsi" w:cstheme="minorHAnsi"/>
        </w:rPr>
        <w:t xml:space="preserve">mit </w:t>
      </w:r>
      <w:r w:rsidR="00FC6713" w:rsidRPr="00FC6713">
        <w:rPr>
          <w:rFonts w:asciiTheme="minorHAnsi" w:hAnsiTheme="minorHAnsi" w:cstheme="minorHAnsi"/>
        </w:rPr>
        <w:t xml:space="preserve">den Herausforderungen einer </w:t>
      </w:r>
      <w:r w:rsidR="00FC6713">
        <w:rPr>
          <w:rFonts w:asciiTheme="minorHAnsi" w:hAnsiTheme="minorHAnsi" w:cstheme="minorHAnsi"/>
        </w:rPr>
        <w:t>lebendigen</w:t>
      </w:r>
      <w:r w:rsidR="00D14B51">
        <w:rPr>
          <w:rFonts w:asciiTheme="minorHAnsi" w:hAnsiTheme="minorHAnsi" w:cstheme="minorHAnsi"/>
        </w:rPr>
        <w:t xml:space="preserve"> und viel besuchten</w:t>
      </w:r>
      <w:r w:rsidR="00FC6713">
        <w:rPr>
          <w:rFonts w:asciiTheme="minorHAnsi" w:hAnsiTheme="minorHAnsi" w:cstheme="minorHAnsi"/>
        </w:rPr>
        <w:t xml:space="preserve"> Stadt konfrontiert. Immer wieder kam es zu Vorfällen von unangemessenem Verhalten, Vandalismus und Kriminalität. </w:t>
      </w:r>
      <w:r w:rsidR="00A05A29">
        <w:rPr>
          <w:rFonts w:asciiTheme="minorHAnsi" w:hAnsiTheme="minorHAnsi" w:cstheme="minorHAnsi"/>
        </w:rPr>
        <w:t>B</w:t>
      </w:r>
      <w:r w:rsidR="00FC6713">
        <w:rPr>
          <w:rFonts w:asciiTheme="minorHAnsi" w:hAnsiTheme="minorHAnsi" w:cstheme="minorHAnsi"/>
        </w:rPr>
        <w:t>esonders kritische Bereiche, wie beispielsweise der Zugangsbereich zum Yachthafen, machten eine Erweiterung des Videosicherheitssystems erforderlich.</w:t>
      </w:r>
    </w:p>
    <w:p w14:paraId="71A78F05" w14:textId="77777777" w:rsidR="0011684F" w:rsidRDefault="0011684F" w:rsidP="00FC6713">
      <w:pPr>
        <w:pStyle w:val="KeinLeerraum"/>
        <w:jc w:val="both"/>
        <w:rPr>
          <w:rFonts w:asciiTheme="minorHAnsi" w:hAnsiTheme="minorHAnsi" w:cstheme="minorHAnsi"/>
        </w:rPr>
      </w:pPr>
    </w:p>
    <w:p w14:paraId="1C75EB92" w14:textId="77777777" w:rsidR="0011684F" w:rsidRDefault="0011684F" w:rsidP="0011684F">
      <w:pPr>
        <w:pStyle w:val="KeinLeerraum"/>
        <w:jc w:val="both"/>
        <w:rPr>
          <w:rFonts w:asciiTheme="minorHAnsi" w:hAnsiTheme="minorHAnsi" w:cstheme="minorHAnsi"/>
          <w:color w:val="000000" w:themeColor="text1"/>
        </w:rPr>
      </w:pPr>
      <w:r>
        <w:rPr>
          <w:rFonts w:asciiTheme="minorHAnsi" w:hAnsiTheme="minorHAnsi" w:cstheme="minorHAnsi"/>
          <w:color w:val="000000" w:themeColor="text1"/>
        </w:rPr>
        <w:t xml:space="preserve">„Eine der Hauptanforderungen an das System war es, </w:t>
      </w:r>
      <w:r w:rsidRPr="009F044D">
        <w:rPr>
          <w:rFonts w:asciiTheme="minorHAnsi" w:hAnsiTheme="minorHAnsi" w:cstheme="minorHAnsi"/>
          <w:color w:val="000000" w:themeColor="text1"/>
        </w:rPr>
        <w:t>mit hoher Zuverlässigkeit und hoher Auflösung Ereignisse zu rekonstruieren, die von Interesse sind</w:t>
      </w:r>
      <w:r>
        <w:rPr>
          <w:rFonts w:asciiTheme="minorHAnsi" w:hAnsiTheme="minorHAnsi" w:cstheme="minorHAnsi"/>
          <w:color w:val="000000" w:themeColor="text1"/>
        </w:rPr>
        <w:t>“, erläutert Daniele Sisinio, Director Dallmeier Italia, den Anspruch des Kunden.</w:t>
      </w:r>
    </w:p>
    <w:p w14:paraId="45C516D3" w14:textId="77777777" w:rsidR="0014769E" w:rsidRDefault="0014769E" w:rsidP="00224DC2">
      <w:pPr>
        <w:pStyle w:val="KeinLeerraum"/>
        <w:jc w:val="both"/>
        <w:rPr>
          <w:rFonts w:asciiTheme="minorHAnsi" w:hAnsiTheme="minorHAnsi" w:cstheme="minorHAnsi"/>
        </w:rPr>
      </w:pPr>
    </w:p>
    <w:p w14:paraId="77F312FA" w14:textId="705FB3D9" w:rsidR="00FC6713" w:rsidRPr="001B40F5" w:rsidRDefault="001B40F5" w:rsidP="00224DC2">
      <w:pPr>
        <w:pStyle w:val="KeinLeerraum"/>
        <w:jc w:val="both"/>
        <w:rPr>
          <w:rFonts w:asciiTheme="minorHAnsi" w:hAnsiTheme="minorHAnsi" w:cstheme="minorHAnsi"/>
          <w:b/>
          <w:bCs/>
        </w:rPr>
      </w:pPr>
      <w:r w:rsidRPr="001B40F5">
        <w:rPr>
          <w:rFonts w:asciiTheme="minorHAnsi" w:hAnsiTheme="minorHAnsi" w:cstheme="minorHAnsi"/>
          <w:b/>
          <w:bCs/>
        </w:rPr>
        <w:t>Integration in ein Managementsystem</w:t>
      </w:r>
    </w:p>
    <w:p w14:paraId="6BAE00B9" w14:textId="30324E9D" w:rsidR="001B40F5" w:rsidRDefault="00FC6713" w:rsidP="00224DC2">
      <w:pPr>
        <w:pStyle w:val="KeinLeerraum"/>
        <w:jc w:val="both"/>
        <w:rPr>
          <w:rFonts w:asciiTheme="minorHAnsi" w:hAnsiTheme="minorHAnsi" w:cstheme="minorHAnsi"/>
        </w:rPr>
      </w:pPr>
      <w:r>
        <w:rPr>
          <w:rFonts w:asciiTheme="minorHAnsi" w:hAnsiTheme="minorHAnsi" w:cstheme="minorHAnsi"/>
        </w:rPr>
        <w:t xml:space="preserve">Imperia </w:t>
      </w:r>
      <w:r w:rsidR="001B40F5">
        <w:rPr>
          <w:rFonts w:asciiTheme="minorHAnsi" w:hAnsiTheme="minorHAnsi" w:cstheme="minorHAnsi"/>
        </w:rPr>
        <w:t>setzt</w:t>
      </w:r>
      <w:r>
        <w:rPr>
          <w:rFonts w:asciiTheme="minorHAnsi" w:hAnsiTheme="minorHAnsi" w:cstheme="minorHAnsi"/>
        </w:rPr>
        <w:t xml:space="preserve"> schon seit vielen Jahren </w:t>
      </w:r>
      <w:r w:rsidR="001B40F5">
        <w:rPr>
          <w:rFonts w:asciiTheme="minorHAnsi" w:hAnsiTheme="minorHAnsi" w:cstheme="minorHAnsi"/>
        </w:rPr>
        <w:t xml:space="preserve">auf Videoüberwachungstechnik. </w:t>
      </w:r>
      <w:r w:rsidRPr="00FC6713">
        <w:rPr>
          <w:rFonts w:asciiTheme="minorHAnsi" w:hAnsiTheme="minorHAnsi" w:cstheme="minorHAnsi"/>
        </w:rPr>
        <w:t>D</w:t>
      </w:r>
      <w:r w:rsidR="001B40F5">
        <w:rPr>
          <w:rFonts w:asciiTheme="minorHAnsi" w:hAnsiTheme="minorHAnsi" w:cstheme="minorHAnsi"/>
        </w:rPr>
        <w:t>ie</w:t>
      </w:r>
      <w:r w:rsidRPr="00FC6713">
        <w:rPr>
          <w:rFonts w:asciiTheme="minorHAnsi" w:hAnsiTheme="minorHAnsi" w:cstheme="minorHAnsi"/>
        </w:rPr>
        <w:t xml:space="preserve"> ursprüngliche </w:t>
      </w:r>
      <w:r w:rsidR="001B40F5">
        <w:rPr>
          <w:rFonts w:asciiTheme="minorHAnsi" w:hAnsiTheme="minorHAnsi" w:cstheme="minorHAnsi"/>
        </w:rPr>
        <w:t>Anlage</w:t>
      </w:r>
      <w:r w:rsidRPr="00FC6713">
        <w:rPr>
          <w:rFonts w:asciiTheme="minorHAnsi" w:hAnsiTheme="minorHAnsi" w:cstheme="minorHAnsi"/>
        </w:rPr>
        <w:t xml:space="preserve"> basierte auf </w:t>
      </w:r>
      <w:r w:rsidR="00DC308C">
        <w:rPr>
          <w:rFonts w:asciiTheme="minorHAnsi" w:hAnsiTheme="minorHAnsi" w:cstheme="minorHAnsi"/>
        </w:rPr>
        <w:t>ein</w:t>
      </w:r>
      <w:r w:rsidRPr="00FC6713">
        <w:rPr>
          <w:rFonts w:asciiTheme="minorHAnsi" w:hAnsiTheme="minorHAnsi" w:cstheme="minorHAnsi"/>
        </w:rPr>
        <w:t xml:space="preserve">em </w:t>
      </w:r>
      <w:r w:rsidR="001B40F5">
        <w:rPr>
          <w:rFonts w:asciiTheme="minorHAnsi" w:hAnsiTheme="minorHAnsi" w:cstheme="minorHAnsi"/>
        </w:rPr>
        <w:t>Y</w:t>
      </w:r>
      <w:r w:rsidRPr="00FC6713">
        <w:rPr>
          <w:rFonts w:asciiTheme="minorHAnsi" w:hAnsiTheme="minorHAnsi" w:cstheme="minorHAnsi"/>
        </w:rPr>
        <w:t>achthafensystem</w:t>
      </w:r>
      <w:r w:rsidR="001B40F5">
        <w:rPr>
          <w:rFonts w:asciiTheme="minorHAnsi" w:hAnsiTheme="minorHAnsi" w:cstheme="minorHAnsi"/>
        </w:rPr>
        <w:t xml:space="preserve"> mit zahlreichen</w:t>
      </w:r>
      <w:r w:rsidRPr="00FC6713">
        <w:rPr>
          <w:rFonts w:asciiTheme="minorHAnsi" w:hAnsiTheme="minorHAnsi" w:cstheme="minorHAnsi"/>
        </w:rPr>
        <w:t xml:space="preserve"> Kameras</w:t>
      </w:r>
      <w:r w:rsidR="001B40F5">
        <w:rPr>
          <w:rFonts w:asciiTheme="minorHAnsi" w:hAnsiTheme="minorHAnsi" w:cstheme="minorHAnsi"/>
        </w:rPr>
        <w:t xml:space="preserve"> verschiedener Hersteller, die schließlich in ein Managementsystem von Dallmeier eingebunden wurden. Im Laufe der Zeit fusionierten das Yachthafen- und das städtische Überwachungssystem zu einer Einheit. Dadurch wurden nicht nur weitere Kameras von Drittanbietern in das Managementsystem integriert, </w:t>
      </w:r>
      <w:r w:rsidR="001B40F5" w:rsidRPr="00FC6713">
        <w:rPr>
          <w:rFonts w:asciiTheme="minorHAnsi" w:hAnsiTheme="minorHAnsi" w:cstheme="minorHAnsi"/>
        </w:rPr>
        <w:t>sondern auch eine Auswahl an hochmodernen Dallmeier</w:t>
      </w:r>
      <w:r w:rsidR="001B40F5">
        <w:rPr>
          <w:rFonts w:asciiTheme="minorHAnsi" w:hAnsiTheme="minorHAnsi" w:cstheme="minorHAnsi"/>
        </w:rPr>
        <w:t xml:space="preserve"> </w:t>
      </w:r>
      <w:r w:rsidR="001B40F5" w:rsidRPr="00FC6713">
        <w:rPr>
          <w:rFonts w:asciiTheme="minorHAnsi" w:hAnsiTheme="minorHAnsi" w:cstheme="minorHAnsi"/>
        </w:rPr>
        <w:t>Kameras in die Infrastruktur</w:t>
      </w:r>
      <w:r w:rsidR="001B40F5">
        <w:rPr>
          <w:rFonts w:asciiTheme="minorHAnsi" w:hAnsiTheme="minorHAnsi" w:cstheme="minorHAnsi"/>
        </w:rPr>
        <w:t xml:space="preserve"> aufgenommen.</w:t>
      </w:r>
    </w:p>
    <w:p w14:paraId="2633905C" w14:textId="77777777" w:rsidR="004E1B8C" w:rsidRDefault="004E1B8C" w:rsidP="00224DC2">
      <w:pPr>
        <w:pStyle w:val="KeinLeerraum"/>
        <w:jc w:val="both"/>
        <w:rPr>
          <w:rFonts w:asciiTheme="minorHAnsi" w:hAnsiTheme="minorHAnsi" w:cstheme="minorHAnsi"/>
        </w:rPr>
      </w:pPr>
    </w:p>
    <w:p w14:paraId="596E83A1" w14:textId="58A7F154" w:rsidR="009F044D" w:rsidRPr="009F044D" w:rsidRDefault="009F044D" w:rsidP="00224DC2">
      <w:pPr>
        <w:pStyle w:val="KeinLeerraum"/>
        <w:jc w:val="both"/>
        <w:rPr>
          <w:rFonts w:asciiTheme="minorHAnsi" w:hAnsiTheme="minorHAnsi" w:cstheme="minorHAnsi"/>
          <w:b/>
          <w:bCs/>
        </w:rPr>
      </w:pPr>
      <w:r w:rsidRPr="009F044D">
        <w:rPr>
          <w:rFonts w:asciiTheme="minorHAnsi" w:hAnsiTheme="minorHAnsi" w:cstheme="minorHAnsi"/>
          <w:b/>
          <w:bCs/>
        </w:rPr>
        <w:t>Jederzeit alles im Blick</w:t>
      </w:r>
    </w:p>
    <w:p w14:paraId="349018E7" w14:textId="2370CD8C" w:rsidR="001B40F5" w:rsidRDefault="004E1B8C" w:rsidP="00224DC2">
      <w:pPr>
        <w:pStyle w:val="KeinLeerraum"/>
        <w:jc w:val="both"/>
        <w:rPr>
          <w:rFonts w:asciiTheme="minorHAnsi" w:hAnsiTheme="minorHAnsi" w:cstheme="minorHAnsi"/>
        </w:rPr>
      </w:pPr>
      <w:r>
        <w:rPr>
          <w:rFonts w:asciiTheme="minorHAnsi" w:hAnsiTheme="minorHAnsi" w:cstheme="minorHAnsi"/>
        </w:rPr>
        <w:t>Neben zahlreichen Single-Sensor Kameras bilde</w:t>
      </w:r>
      <w:r w:rsidR="00985A4B">
        <w:rPr>
          <w:rFonts w:asciiTheme="minorHAnsi" w:hAnsiTheme="minorHAnsi" w:cstheme="minorHAnsi"/>
        </w:rPr>
        <w:t>t</w:t>
      </w:r>
      <w:r>
        <w:rPr>
          <w:rFonts w:asciiTheme="minorHAnsi" w:hAnsiTheme="minorHAnsi" w:cstheme="minorHAnsi"/>
        </w:rPr>
        <w:t xml:space="preserve"> die </w:t>
      </w:r>
      <w:hyperlink r:id="rId8" w:history="1">
        <w:r w:rsidRPr="00CE63A6">
          <w:rPr>
            <w:rStyle w:val="Hyperlink"/>
            <w:rFonts w:asciiTheme="minorHAnsi" w:hAnsiTheme="minorHAnsi" w:cstheme="minorHAnsi"/>
          </w:rPr>
          <w:t>Multifocal-Sensor</w:t>
        </w:r>
        <w:r w:rsidR="00985A4B" w:rsidRPr="00CE63A6">
          <w:rPr>
            <w:rStyle w:val="Hyperlink"/>
            <w:rFonts w:asciiTheme="minorHAnsi" w:hAnsiTheme="minorHAnsi" w:cstheme="minorHAnsi"/>
          </w:rPr>
          <w:t>technologie</w:t>
        </w:r>
        <w:r w:rsidRPr="00CE63A6">
          <w:rPr>
            <w:rStyle w:val="Hyperlink"/>
            <w:rFonts w:asciiTheme="minorHAnsi" w:hAnsiTheme="minorHAnsi" w:cstheme="minorHAnsi"/>
          </w:rPr>
          <w:t xml:space="preserve"> Panomera®</w:t>
        </w:r>
      </w:hyperlink>
      <w:r>
        <w:rPr>
          <w:rFonts w:asciiTheme="minorHAnsi" w:hAnsiTheme="minorHAnsi" w:cstheme="minorHAnsi"/>
        </w:rPr>
        <w:t xml:space="preserve"> von Dallmeier das Herzstück der Anlage. </w:t>
      </w:r>
      <w:r w:rsidR="00985A4B">
        <w:rPr>
          <w:rFonts w:asciiTheme="minorHAnsi" w:hAnsiTheme="minorHAnsi" w:cstheme="minorHAnsi"/>
        </w:rPr>
        <w:t xml:space="preserve">Insbesondere bei der Überwachung von großen Flächen oder weiten Strecken ergeben sich dadurch vielfältige Vorteile. </w:t>
      </w:r>
      <w:r w:rsidR="00985A4B" w:rsidRPr="00985A4B">
        <w:rPr>
          <w:rFonts w:asciiTheme="minorHAnsi" w:hAnsiTheme="minorHAnsi" w:cstheme="minorHAnsi"/>
        </w:rPr>
        <w:t xml:space="preserve">Die patentierte Panomera® Technologie kombiniert mehrere Objektive und Sensoren mit unterschiedlicher </w:t>
      </w:r>
      <w:r w:rsidR="00985A4B" w:rsidRPr="00985A4B">
        <w:rPr>
          <w:rFonts w:asciiTheme="minorHAnsi" w:hAnsiTheme="minorHAnsi" w:cstheme="minorHAnsi"/>
        </w:rPr>
        <w:lastRenderedPageBreak/>
        <w:t>Brennweite in einer optischen Einheit. So erfassen die Panomera® Kameras auch hintere und mittlere Bildbereiche mit der gleich hohen Auflösung wie Szenen im Vordergrund</w:t>
      </w:r>
      <w:r w:rsidR="00985A4B">
        <w:rPr>
          <w:rFonts w:asciiTheme="minorHAnsi" w:hAnsiTheme="minorHAnsi" w:cstheme="minorHAnsi"/>
        </w:rPr>
        <w:t>.</w:t>
      </w:r>
    </w:p>
    <w:p w14:paraId="11E2427C" w14:textId="77777777" w:rsidR="009F044D" w:rsidRDefault="009F044D" w:rsidP="00224DC2">
      <w:pPr>
        <w:pStyle w:val="KeinLeerraum"/>
        <w:jc w:val="both"/>
        <w:rPr>
          <w:rFonts w:asciiTheme="minorHAnsi" w:hAnsiTheme="minorHAnsi" w:cstheme="minorHAnsi"/>
        </w:rPr>
      </w:pPr>
    </w:p>
    <w:p w14:paraId="0436FA07" w14:textId="2A393B87" w:rsidR="009F044D" w:rsidRDefault="009F044D" w:rsidP="009F044D">
      <w:pPr>
        <w:pStyle w:val="KeinLeerraum"/>
        <w:jc w:val="both"/>
        <w:rPr>
          <w:rFonts w:asciiTheme="minorHAnsi" w:hAnsiTheme="minorHAnsi" w:cstheme="minorHAnsi"/>
          <w:color w:val="000000" w:themeColor="text1"/>
        </w:rPr>
      </w:pPr>
      <w:r w:rsidRPr="009F044D">
        <w:rPr>
          <w:rFonts w:asciiTheme="minorHAnsi" w:hAnsiTheme="minorHAnsi" w:cstheme="minorHAnsi"/>
          <w:color w:val="000000" w:themeColor="text1"/>
        </w:rPr>
        <w:t xml:space="preserve">Dadurch sind nicht nur deutlich weniger Kameras erforderlich als mit konventioneller Technologie, was natürlich zu Einsparungen für die erforderliche Infrastruktur wie Kabel, Masten, etc. führt. Auch die Bedienung des Systems wird deutlich einfacher und unkomplizierter: Die Sicherheitsverantwortlichen haben immer den Gesamtüberblick über die Szenerie, gleichzeitig können beliebig viele Detailansichten in hoher Auflösung dargestellt werden. Die Detailzooms lassen sich per Mausklick im Gesamtbild wie </w:t>
      </w:r>
      <w:r w:rsidR="00095C93">
        <w:rPr>
          <w:rFonts w:asciiTheme="minorHAnsi" w:hAnsiTheme="minorHAnsi" w:cstheme="minorHAnsi"/>
          <w:color w:val="000000" w:themeColor="text1"/>
        </w:rPr>
        <w:t>„</w:t>
      </w:r>
      <w:r w:rsidRPr="009F044D">
        <w:rPr>
          <w:rFonts w:asciiTheme="minorHAnsi" w:hAnsiTheme="minorHAnsi" w:cstheme="minorHAnsi"/>
          <w:color w:val="000000" w:themeColor="text1"/>
        </w:rPr>
        <w:t>virtuelle</w:t>
      </w:r>
      <w:r w:rsidR="00095C93">
        <w:rPr>
          <w:rFonts w:asciiTheme="minorHAnsi" w:hAnsiTheme="minorHAnsi" w:cstheme="minorHAnsi"/>
          <w:color w:val="000000" w:themeColor="text1"/>
        </w:rPr>
        <w:t>“</w:t>
      </w:r>
      <w:r w:rsidRPr="009F044D">
        <w:rPr>
          <w:rFonts w:asciiTheme="minorHAnsi" w:hAnsiTheme="minorHAnsi" w:cstheme="minorHAnsi"/>
          <w:color w:val="000000" w:themeColor="text1"/>
        </w:rPr>
        <w:t xml:space="preserve"> PTZ-Kameras einfach öffnen – und das sowohl live als auch in der Aufzeichnung. Es können also beliebig viele Operatoren gleichzeitig das Bildmaterial sichten. Außerdem wird stets alles in höchster Auflösung aufgezeichnet. So können Vorfälle auch im Nachhinein gerichtsverwertbar nachverfolgt und rekonstruiert sowie Täter identifiziert werden.</w:t>
      </w:r>
    </w:p>
    <w:p w14:paraId="5A867065" w14:textId="77777777" w:rsidR="009F044D" w:rsidRDefault="009F044D" w:rsidP="009F044D">
      <w:pPr>
        <w:pStyle w:val="KeinLeerraum"/>
        <w:jc w:val="both"/>
        <w:rPr>
          <w:rFonts w:asciiTheme="minorHAnsi" w:hAnsiTheme="minorHAnsi" w:cstheme="minorHAnsi"/>
          <w:color w:val="000000" w:themeColor="text1"/>
        </w:rPr>
      </w:pPr>
    </w:p>
    <w:p w14:paraId="2BD64145" w14:textId="52582735" w:rsidR="008644EE" w:rsidRPr="008644EE" w:rsidRDefault="008644EE" w:rsidP="009F044D">
      <w:pPr>
        <w:pStyle w:val="KeinLeerraum"/>
        <w:jc w:val="both"/>
        <w:rPr>
          <w:rFonts w:asciiTheme="minorHAnsi" w:hAnsiTheme="minorHAnsi" w:cstheme="minorHAnsi"/>
          <w:b/>
          <w:bCs/>
          <w:color w:val="000000" w:themeColor="text1"/>
        </w:rPr>
      </w:pPr>
      <w:r w:rsidRPr="008644EE">
        <w:rPr>
          <w:rFonts w:asciiTheme="minorHAnsi" w:hAnsiTheme="minorHAnsi" w:cstheme="minorHAnsi"/>
          <w:b/>
          <w:bCs/>
          <w:color w:val="000000" w:themeColor="text1"/>
        </w:rPr>
        <w:t>Zuverlässige Speicherung vor Ort</w:t>
      </w:r>
    </w:p>
    <w:p w14:paraId="34793BE8" w14:textId="29A77DE9" w:rsidR="00206D01" w:rsidRPr="009F044D" w:rsidRDefault="008644EE" w:rsidP="00206D01">
      <w:pPr>
        <w:pStyle w:val="KeinLeerraum"/>
        <w:jc w:val="both"/>
        <w:rPr>
          <w:rFonts w:asciiTheme="minorHAnsi" w:hAnsiTheme="minorHAnsi" w:cstheme="minorHAnsi"/>
          <w:color w:val="000000" w:themeColor="text1"/>
        </w:rPr>
      </w:pPr>
      <w:r>
        <w:rPr>
          <w:rFonts w:asciiTheme="minorHAnsi" w:hAnsiTheme="minorHAnsi" w:cstheme="minorHAnsi"/>
          <w:color w:val="000000" w:themeColor="text1"/>
        </w:rPr>
        <w:t xml:space="preserve">Neben der hohen Bildqualität war den Sicherheitsverantwortlichen von Imperia die hohe Zuverlässigkeit bei der Speicherung der Daten äußerst wichtig. „Durch den Einsatz des sehr flexiblen und skalierbaren </w:t>
      </w:r>
      <w:hyperlink r:id="rId9" w:history="1">
        <w:r w:rsidRPr="00CE63A6">
          <w:rPr>
            <w:rStyle w:val="Hyperlink"/>
            <w:rFonts w:asciiTheme="minorHAnsi" w:hAnsiTheme="minorHAnsi" w:cstheme="minorHAnsi"/>
          </w:rPr>
          <w:t>SeMSy® Managementsystems</w:t>
        </w:r>
      </w:hyperlink>
      <w:r>
        <w:rPr>
          <w:rFonts w:asciiTheme="minorHAnsi" w:hAnsiTheme="minorHAnsi" w:cstheme="minorHAnsi"/>
          <w:color w:val="000000" w:themeColor="text1"/>
        </w:rPr>
        <w:t xml:space="preserve"> von Dallmeier konnten wir eine Client-Server-Architektur schaffen, die genau auf unsere Bedürfnisse zugeschnitten ist. Wir nutzen </w:t>
      </w:r>
      <w:r w:rsidR="00206D01">
        <w:rPr>
          <w:rFonts w:asciiTheme="minorHAnsi" w:hAnsiTheme="minorHAnsi" w:cstheme="minorHAnsi"/>
          <w:color w:val="000000" w:themeColor="text1"/>
        </w:rPr>
        <w:t xml:space="preserve">IPS 10000 Appliances, um die Bilder sehr vieler Kameras zu speichern. Gleichzeitig konnten wir mit der VideoNetBox kompakte Speichereinheiten vor Ort platzieren, um eine lokale </w:t>
      </w:r>
      <w:r w:rsidR="00206D01" w:rsidRPr="0058143F">
        <w:rPr>
          <w:rFonts w:asciiTheme="minorHAnsi" w:hAnsiTheme="minorHAnsi" w:cstheme="minorHAnsi"/>
          <w:color w:val="000000" w:themeColor="text1"/>
        </w:rPr>
        <w:t>Datenaufzeichnung</w:t>
      </w:r>
      <w:r w:rsidR="00CF35CB" w:rsidRPr="0058143F">
        <w:rPr>
          <w:rFonts w:asciiTheme="minorHAnsi" w:hAnsiTheme="minorHAnsi" w:cstheme="minorHAnsi"/>
          <w:color w:val="000000" w:themeColor="text1"/>
        </w:rPr>
        <w:t xml:space="preserve"> </w:t>
      </w:r>
      <w:r w:rsidR="00206D01" w:rsidRPr="0058143F">
        <w:rPr>
          <w:rFonts w:asciiTheme="minorHAnsi" w:hAnsiTheme="minorHAnsi" w:cstheme="minorHAnsi"/>
          <w:color w:val="000000" w:themeColor="text1"/>
        </w:rPr>
        <w:t>zu gewährleisten</w:t>
      </w:r>
      <w:r w:rsidR="00CF35CB" w:rsidRPr="0058143F">
        <w:rPr>
          <w:rFonts w:asciiTheme="minorHAnsi" w:hAnsiTheme="minorHAnsi" w:cstheme="minorHAnsi"/>
          <w:color w:val="000000" w:themeColor="text1"/>
        </w:rPr>
        <w:t>, ohne unbedingt auf eine Funkverbindung angewiesen zu sein</w:t>
      </w:r>
      <w:r w:rsidR="00206D01" w:rsidRPr="0058143F">
        <w:rPr>
          <w:rFonts w:asciiTheme="minorHAnsi" w:hAnsiTheme="minorHAnsi" w:cstheme="minorHAnsi"/>
          <w:color w:val="000000" w:themeColor="text1"/>
        </w:rPr>
        <w:t>“, erläutert</w:t>
      </w:r>
      <w:r w:rsidR="0058143F" w:rsidRPr="0058143F">
        <w:rPr>
          <w:rFonts w:asciiTheme="minorHAnsi" w:hAnsiTheme="minorHAnsi" w:cstheme="minorHAnsi"/>
          <w:color w:val="000000" w:themeColor="text1"/>
        </w:rPr>
        <w:t xml:space="preserve"> Alessio Meneghello</w:t>
      </w:r>
      <w:r w:rsidR="0058143F">
        <w:rPr>
          <w:rFonts w:asciiTheme="minorHAnsi" w:hAnsiTheme="minorHAnsi" w:cstheme="minorHAnsi"/>
          <w:color w:val="000000" w:themeColor="text1"/>
        </w:rPr>
        <w:t>,</w:t>
      </w:r>
      <w:r w:rsidR="0058143F" w:rsidRPr="0058143F">
        <w:rPr>
          <w:rFonts w:asciiTheme="minorHAnsi" w:hAnsiTheme="minorHAnsi" w:cstheme="minorHAnsi"/>
          <w:color w:val="000000" w:themeColor="text1"/>
        </w:rPr>
        <w:t xml:space="preserve"> CEO </w:t>
      </w:r>
      <w:r w:rsidR="0058143F">
        <w:rPr>
          <w:rFonts w:asciiTheme="minorHAnsi" w:hAnsiTheme="minorHAnsi" w:cstheme="minorHAnsi"/>
          <w:color w:val="000000" w:themeColor="text1"/>
        </w:rPr>
        <w:t>von</w:t>
      </w:r>
      <w:r w:rsidR="0058143F" w:rsidRPr="0058143F">
        <w:rPr>
          <w:rFonts w:asciiTheme="minorHAnsi" w:hAnsiTheme="minorHAnsi" w:cstheme="minorHAnsi"/>
          <w:color w:val="000000" w:themeColor="text1"/>
        </w:rPr>
        <w:t xml:space="preserve"> High Intelligence</w:t>
      </w:r>
      <w:r w:rsidR="00206D01">
        <w:rPr>
          <w:rFonts w:asciiTheme="minorHAnsi" w:hAnsiTheme="minorHAnsi" w:cstheme="minorHAnsi"/>
          <w:color w:val="000000" w:themeColor="text1"/>
        </w:rPr>
        <w:t>.</w:t>
      </w:r>
    </w:p>
    <w:p w14:paraId="5F0F0DE1" w14:textId="29FBFC1D" w:rsidR="008644EE" w:rsidRDefault="008644EE" w:rsidP="009F044D">
      <w:pPr>
        <w:pStyle w:val="KeinLeerraum"/>
        <w:jc w:val="both"/>
        <w:rPr>
          <w:rFonts w:asciiTheme="minorHAnsi" w:hAnsiTheme="minorHAnsi" w:cstheme="minorHAnsi"/>
          <w:color w:val="000000" w:themeColor="text1"/>
        </w:rPr>
      </w:pPr>
    </w:p>
    <w:p w14:paraId="1518BA77" w14:textId="2BB252A5" w:rsidR="008644EE" w:rsidRPr="00206D01" w:rsidRDefault="00206D01" w:rsidP="009F044D">
      <w:pPr>
        <w:pStyle w:val="KeinLeerraum"/>
        <w:jc w:val="both"/>
        <w:rPr>
          <w:rFonts w:asciiTheme="minorHAnsi" w:hAnsiTheme="minorHAnsi" w:cstheme="minorHAnsi"/>
          <w:b/>
          <w:bCs/>
          <w:color w:val="000000" w:themeColor="text1"/>
        </w:rPr>
      </w:pPr>
      <w:r>
        <w:rPr>
          <w:rFonts w:asciiTheme="minorHAnsi" w:hAnsiTheme="minorHAnsi" w:cstheme="minorHAnsi"/>
          <w:b/>
          <w:bCs/>
          <w:color w:val="000000" w:themeColor="text1"/>
        </w:rPr>
        <w:t>Strenge Datenschutzvorgaben</w:t>
      </w:r>
    </w:p>
    <w:p w14:paraId="248BE523" w14:textId="2ACED5D2" w:rsidR="00206D01" w:rsidRDefault="00206D01" w:rsidP="00206D01">
      <w:pPr>
        <w:pStyle w:val="KeinLeerraum"/>
        <w:jc w:val="both"/>
        <w:rPr>
          <w:rFonts w:asciiTheme="minorHAnsi" w:hAnsiTheme="minorHAnsi" w:cstheme="minorHAnsi"/>
          <w:color w:val="000000" w:themeColor="text1"/>
        </w:rPr>
      </w:pPr>
      <w:r w:rsidRPr="00206D01">
        <w:rPr>
          <w:rFonts w:asciiTheme="minorHAnsi" w:hAnsiTheme="minorHAnsi" w:cstheme="minorHAnsi"/>
          <w:color w:val="000000" w:themeColor="text1"/>
        </w:rPr>
        <w:t xml:space="preserve">Die Stadt </w:t>
      </w:r>
      <w:r>
        <w:rPr>
          <w:rFonts w:asciiTheme="minorHAnsi" w:hAnsiTheme="minorHAnsi" w:cstheme="minorHAnsi"/>
          <w:color w:val="000000" w:themeColor="text1"/>
        </w:rPr>
        <w:t>Imperia</w:t>
      </w:r>
      <w:r w:rsidRPr="00206D01">
        <w:rPr>
          <w:rFonts w:asciiTheme="minorHAnsi" w:hAnsiTheme="minorHAnsi" w:cstheme="minorHAnsi"/>
          <w:color w:val="000000" w:themeColor="text1"/>
        </w:rPr>
        <w:t xml:space="preserve"> legte großen Wert auf</w:t>
      </w:r>
      <w:r>
        <w:rPr>
          <w:rFonts w:asciiTheme="minorHAnsi" w:hAnsiTheme="minorHAnsi" w:cstheme="minorHAnsi"/>
          <w:color w:val="000000" w:themeColor="text1"/>
        </w:rPr>
        <w:t xml:space="preserve"> eine</w:t>
      </w:r>
      <w:r w:rsidRPr="00206D01">
        <w:rPr>
          <w:rFonts w:asciiTheme="minorHAnsi" w:hAnsiTheme="minorHAnsi" w:cstheme="minorHAnsi"/>
          <w:color w:val="000000" w:themeColor="text1"/>
        </w:rPr>
        <w:t xml:space="preserve"> sichere Datenverwaltung. </w:t>
      </w:r>
      <w:r>
        <w:rPr>
          <w:rFonts w:asciiTheme="minorHAnsi" w:hAnsiTheme="minorHAnsi" w:cstheme="minorHAnsi"/>
        </w:rPr>
        <w:t xml:space="preserve">Gemäß der Leitlinie </w:t>
      </w:r>
      <w:hyperlink r:id="rId10" w:history="1">
        <w:r w:rsidRPr="00CE63A6">
          <w:rPr>
            <w:rStyle w:val="Hyperlink"/>
            <w:rFonts w:asciiTheme="minorHAnsi" w:hAnsiTheme="minorHAnsi" w:cstheme="minorHAnsi"/>
          </w:rPr>
          <w:t>„Privacy &amp; Security by Design“</w:t>
        </w:r>
      </w:hyperlink>
      <w:r>
        <w:rPr>
          <w:rFonts w:asciiTheme="minorHAnsi" w:hAnsiTheme="minorHAnsi" w:cstheme="minorHAnsi"/>
        </w:rPr>
        <w:t xml:space="preserve"> bietet Dallmeier produktseitig umfassende Möglichkeiten, die die Implementierung einer </w:t>
      </w:r>
      <w:r w:rsidRPr="002A1631">
        <w:rPr>
          <w:rFonts w:asciiTheme="minorHAnsi" w:hAnsiTheme="minorHAnsi" w:cstheme="minorHAnsi"/>
        </w:rPr>
        <w:t>datenschutzkonforme</w:t>
      </w:r>
      <w:r>
        <w:rPr>
          <w:rFonts w:asciiTheme="minorHAnsi" w:hAnsiTheme="minorHAnsi" w:cstheme="minorHAnsi"/>
        </w:rPr>
        <w:t>n</w:t>
      </w:r>
      <w:r w:rsidRPr="002A1631">
        <w:rPr>
          <w:rFonts w:asciiTheme="minorHAnsi" w:hAnsiTheme="minorHAnsi" w:cstheme="minorHAnsi"/>
        </w:rPr>
        <w:t xml:space="preserve"> Videosicherheitslösung </w:t>
      </w:r>
      <w:r>
        <w:rPr>
          <w:rFonts w:asciiTheme="minorHAnsi" w:hAnsiTheme="minorHAnsi" w:cstheme="minorHAnsi"/>
        </w:rPr>
        <w:t xml:space="preserve">einfach machen – von der Einrichtung von „Privaten Zonen“ über ausgeklügelte Zugriffskonzepte bis hin zu </w:t>
      </w:r>
      <w:r w:rsidRPr="002A1631">
        <w:rPr>
          <w:rFonts w:asciiTheme="minorHAnsi" w:hAnsiTheme="minorHAnsi" w:cstheme="minorHAnsi"/>
        </w:rPr>
        <w:t>sichere</w:t>
      </w:r>
      <w:r>
        <w:rPr>
          <w:rFonts w:asciiTheme="minorHAnsi" w:hAnsiTheme="minorHAnsi" w:cstheme="minorHAnsi"/>
        </w:rPr>
        <w:t>n</w:t>
      </w:r>
      <w:r w:rsidRPr="002A1631">
        <w:rPr>
          <w:rFonts w:asciiTheme="minorHAnsi" w:hAnsiTheme="minorHAnsi" w:cstheme="minorHAnsi"/>
        </w:rPr>
        <w:t xml:space="preserve"> Authentifizierungsverfahren gemäß IEEE 802.1X</w:t>
      </w:r>
      <w:r>
        <w:rPr>
          <w:rFonts w:asciiTheme="minorHAnsi" w:hAnsiTheme="minorHAnsi" w:cstheme="minorHAnsi"/>
        </w:rPr>
        <w:t xml:space="preserve">. Außerdem erfüllt das Videosystem alle Anforderungen für </w:t>
      </w:r>
      <w:r w:rsidR="004951B4">
        <w:rPr>
          <w:rFonts w:asciiTheme="minorHAnsi" w:hAnsiTheme="minorHAnsi" w:cstheme="minorHAnsi"/>
        </w:rPr>
        <w:t xml:space="preserve">gerichtsverwertbare Beweismittel und ist </w:t>
      </w:r>
      <w:r w:rsidRPr="00206D01">
        <w:rPr>
          <w:rFonts w:asciiTheme="minorHAnsi" w:hAnsiTheme="minorHAnsi" w:cstheme="minorHAnsi"/>
          <w:color w:val="000000" w:themeColor="text1"/>
        </w:rPr>
        <w:t xml:space="preserve">durch die LGC Forensics Zertifizierung in Bezug auf Bildqualität, Manipulationssicherheit und Schutz vor </w:t>
      </w:r>
      <w:r w:rsidR="004951B4">
        <w:rPr>
          <w:rFonts w:asciiTheme="minorHAnsi" w:hAnsiTheme="minorHAnsi" w:cstheme="minorHAnsi"/>
          <w:color w:val="000000" w:themeColor="text1"/>
        </w:rPr>
        <w:t>Fremdz</w:t>
      </w:r>
      <w:r w:rsidRPr="00206D01">
        <w:rPr>
          <w:rFonts w:asciiTheme="minorHAnsi" w:hAnsiTheme="minorHAnsi" w:cstheme="minorHAnsi"/>
          <w:color w:val="000000" w:themeColor="text1"/>
        </w:rPr>
        <w:t>ugriff geprüft.</w:t>
      </w:r>
    </w:p>
    <w:p w14:paraId="55D0D435" w14:textId="77777777" w:rsidR="0011684F" w:rsidRDefault="0011684F" w:rsidP="00206D01">
      <w:pPr>
        <w:pStyle w:val="KeinLeerraum"/>
        <w:jc w:val="both"/>
        <w:rPr>
          <w:rFonts w:asciiTheme="minorHAnsi" w:hAnsiTheme="minorHAnsi" w:cstheme="minorHAnsi"/>
          <w:color w:val="000000" w:themeColor="text1"/>
        </w:rPr>
      </w:pPr>
    </w:p>
    <w:p w14:paraId="4522F063" w14:textId="6E019436" w:rsidR="0011684F" w:rsidRDefault="0011684F" w:rsidP="00206D01">
      <w:pPr>
        <w:pStyle w:val="KeinLeerraum"/>
        <w:jc w:val="both"/>
        <w:rPr>
          <w:rFonts w:asciiTheme="minorHAnsi" w:hAnsiTheme="minorHAnsi" w:cstheme="minorHAnsi"/>
          <w:b/>
          <w:bCs/>
          <w:color w:val="000000" w:themeColor="text1"/>
        </w:rPr>
      </w:pPr>
      <w:r>
        <w:rPr>
          <w:rFonts w:asciiTheme="minorHAnsi" w:hAnsiTheme="minorHAnsi" w:cstheme="minorHAnsi"/>
          <w:b/>
          <w:bCs/>
          <w:color w:val="000000" w:themeColor="text1"/>
        </w:rPr>
        <w:t>Reibungsloser Betrieb</w:t>
      </w:r>
    </w:p>
    <w:p w14:paraId="719BE778" w14:textId="490940DA" w:rsidR="00255491" w:rsidRPr="0062094D" w:rsidRDefault="00DD0809" w:rsidP="0011684F">
      <w:pPr>
        <w:pStyle w:val="KeinLeerraum"/>
        <w:jc w:val="both"/>
        <w:rPr>
          <w:rFonts w:asciiTheme="minorHAnsi" w:hAnsiTheme="minorHAnsi" w:cstheme="minorHAnsi"/>
        </w:rPr>
      </w:pPr>
      <w:r>
        <w:rPr>
          <w:rFonts w:asciiTheme="minorHAnsi" w:hAnsiTheme="minorHAnsi" w:cstheme="minorHAnsi"/>
        </w:rPr>
        <w:t>Dallmeier Italia hat das Projekt in enger Zusammenarbeit mit dem zertifizierten Partner High Intelligence umgesetzt.</w:t>
      </w:r>
      <w:r w:rsidRPr="00DD0809">
        <w:rPr>
          <w:rFonts w:asciiTheme="minorHAnsi" w:hAnsiTheme="minorHAnsi" w:cstheme="minorHAnsi"/>
        </w:rPr>
        <w:t xml:space="preserve"> Dallmeier unterstützte High Intelligence aktiv während der Planungsphase und bei </w:t>
      </w:r>
      <w:r>
        <w:rPr>
          <w:rFonts w:asciiTheme="minorHAnsi" w:hAnsiTheme="minorHAnsi" w:cstheme="minorHAnsi"/>
        </w:rPr>
        <w:t>Vor-Ort-Demos</w:t>
      </w:r>
      <w:r w:rsidRPr="00DD0809">
        <w:rPr>
          <w:rFonts w:asciiTheme="minorHAnsi" w:hAnsiTheme="minorHAnsi" w:cstheme="minorHAnsi"/>
        </w:rPr>
        <w:t>, um sicherzustellen, dass die Lösung optimal auf die Bedürfnisse de</w:t>
      </w:r>
      <w:r w:rsidR="00B92D77">
        <w:rPr>
          <w:rFonts w:asciiTheme="minorHAnsi" w:hAnsiTheme="minorHAnsi" w:cstheme="minorHAnsi"/>
        </w:rPr>
        <w:t>s</w:t>
      </w:r>
      <w:r w:rsidRPr="00DD0809">
        <w:rPr>
          <w:rFonts w:asciiTheme="minorHAnsi" w:hAnsiTheme="minorHAnsi" w:cstheme="minorHAnsi"/>
        </w:rPr>
        <w:t xml:space="preserve"> Kunden zugeschnitten war.</w:t>
      </w:r>
      <w:r w:rsidR="005D1802">
        <w:rPr>
          <w:rFonts w:asciiTheme="minorHAnsi" w:hAnsiTheme="minorHAnsi" w:cstheme="minorHAnsi"/>
        </w:rPr>
        <w:t xml:space="preserve"> </w:t>
      </w:r>
      <w:r w:rsidR="0011684F" w:rsidRPr="0062094D">
        <w:rPr>
          <w:rFonts w:asciiTheme="minorHAnsi" w:hAnsiTheme="minorHAnsi" w:cstheme="minorHAnsi"/>
        </w:rPr>
        <w:t xml:space="preserve">High Intelligence </w:t>
      </w:r>
      <w:r>
        <w:rPr>
          <w:rFonts w:asciiTheme="minorHAnsi" w:hAnsiTheme="minorHAnsi" w:cstheme="minorHAnsi"/>
        </w:rPr>
        <w:t>übernahm</w:t>
      </w:r>
      <w:r w:rsidR="0011684F" w:rsidRPr="0062094D">
        <w:rPr>
          <w:rFonts w:asciiTheme="minorHAnsi" w:hAnsiTheme="minorHAnsi" w:cstheme="minorHAnsi"/>
        </w:rPr>
        <w:t xml:space="preserve"> die gesamte Installation, Konfiguration und Kalibrierung des Videoüberwachungssystems. Dank seiner langjährigen Erfahrung in der Verwaltung hochwertiger Videoüberwachungssysteme ist das Unternehmen in der Lage, einen reibungslosen Betrieb des Systems rund um die Uhr zu </w:t>
      </w:r>
      <w:r w:rsidR="0011684F" w:rsidRPr="0062094D">
        <w:rPr>
          <w:rFonts w:asciiTheme="minorHAnsi" w:hAnsiTheme="minorHAnsi" w:cstheme="minorHAnsi"/>
        </w:rPr>
        <w:lastRenderedPageBreak/>
        <w:t xml:space="preserve">gewährleisten. </w:t>
      </w:r>
      <w:r w:rsidR="00BC1296">
        <w:rPr>
          <w:rFonts w:asciiTheme="minorHAnsi" w:hAnsiTheme="minorHAnsi" w:cstheme="minorHAnsi"/>
        </w:rPr>
        <w:t>Dadurch werden</w:t>
      </w:r>
      <w:r w:rsidR="00255491" w:rsidRPr="00255491">
        <w:rPr>
          <w:rFonts w:asciiTheme="minorHAnsi" w:hAnsiTheme="minorHAnsi" w:cstheme="minorHAnsi"/>
        </w:rPr>
        <w:t xml:space="preserve"> die von den Betreibern und Strafverfolgungsbehörden ergriffenen Sicherheitsmaßnahmen optimier</w:t>
      </w:r>
      <w:r w:rsidR="00BC1296">
        <w:rPr>
          <w:rFonts w:asciiTheme="minorHAnsi" w:hAnsiTheme="minorHAnsi" w:cstheme="minorHAnsi"/>
        </w:rPr>
        <w:t>t</w:t>
      </w:r>
      <w:r w:rsidR="00255491" w:rsidRPr="00255491">
        <w:rPr>
          <w:rFonts w:asciiTheme="minorHAnsi" w:hAnsiTheme="minorHAnsi" w:cstheme="minorHAnsi"/>
        </w:rPr>
        <w:t xml:space="preserve"> und die Sicherheit der Stadtbesucher erhöh</w:t>
      </w:r>
      <w:r w:rsidR="00BC1296">
        <w:rPr>
          <w:rFonts w:asciiTheme="minorHAnsi" w:hAnsiTheme="minorHAnsi" w:cstheme="minorHAnsi"/>
        </w:rPr>
        <w:t>t</w:t>
      </w:r>
      <w:r w:rsidR="00255491" w:rsidRPr="00255491">
        <w:rPr>
          <w:rFonts w:asciiTheme="minorHAnsi" w:hAnsiTheme="minorHAnsi" w:cstheme="minorHAnsi"/>
        </w:rPr>
        <w:t>.</w:t>
      </w:r>
    </w:p>
    <w:p w14:paraId="069BD1AA" w14:textId="77777777" w:rsidR="0011684F" w:rsidRPr="0011684F" w:rsidRDefault="0011684F" w:rsidP="00206D01">
      <w:pPr>
        <w:pStyle w:val="KeinLeerraum"/>
        <w:jc w:val="both"/>
        <w:rPr>
          <w:rFonts w:asciiTheme="minorHAnsi" w:hAnsiTheme="minorHAnsi" w:cstheme="minorHAnsi"/>
          <w:b/>
          <w:bCs/>
          <w:color w:val="000000" w:themeColor="text1"/>
        </w:rPr>
      </w:pPr>
    </w:p>
    <w:p w14:paraId="3FA517F0" w14:textId="5CA5FEFA" w:rsidR="004951B4" w:rsidRPr="004951B4" w:rsidRDefault="004951B4" w:rsidP="00206D01">
      <w:pPr>
        <w:pStyle w:val="KeinLeerraum"/>
        <w:jc w:val="both"/>
        <w:rPr>
          <w:rFonts w:asciiTheme="minorHAnsi" w:hAnsiTheme="minorHAnsi" w:cstheme="minorHAnsi"/>
          <w:b/>
          <w:bCs/>
          <w:color w:val="000000" w:themeColor="text1"/>
        </w:rPr>
      </w:pPr>
      <w:r w:rsidRPr="004951B4">
        <w:rPr>
          <w:rFonts w:asciiTheme="minorHAnsi" w:hAnsiTheme="minorHAnsi" w:cstheme="minorHAnsi"/>
          <w:b/>
          <w:bCs/>
          <w:color w:val="000000" w:themeColor="text1"/>
        </w:rPr>
        <w:t>Reduzierung von Vorfällen</w:t>
      </w:r>
    </w:p>
    <w:p w14:paraId="6D62D94B" w14:textId="2A576903" w:rsidR="009F044D" w:rsidRPr="009F044D" w:rsidRDefault="004951B4" w:rsidP="00224DC2">
      <w:pPr>
        <w:pStyle w:val="KeinLeerraum"/>
        <w:jc w:val="both"/>
        <w:rPr>
          <w:rFonts w:asciiTheme="minorHAnsi" w:hAnsiTheme="minorHAnsi" w:cstheme="minorHAnsi"/>
          <w:color w:val="000000" w:themeColor="text1"/>
        </w:rPr>
      </w:pPr>
      <w:r>
        <w:rPr>
          <w:rFonts w:asciiTheme="minorHAnsi" w:hAnsiTheme="minorHAnsi" w:cstheme="minorHAnsi"/>
          <w:color w:val="000000" w:themeColor="text1"/>
        </w:rPr>
        <w:t xml:space="preserve">Der Einsatz des Videoüberwachungssystems zeigt positive Resultate. </w:t>
      </w:r>
      <w:r w:rsidR="009F044D">
        <w:rPr>
          <w:rFonts w:asciiTheme="minorHAnsi" w:hAnsiTheme="minorHAnsi" w:cstheme="minorHAnsi"/>
          <w:color w:val="000000" w:themeColor="text1"/>
        </w:rPr>
        <w:t>„Durch die Installation der Kameras an mehreren strategischen Standorten, wie etwa der Durch- und Zufahrtswege zur Marina und der Stadt Imperia, konnten wir das Auftreten von kritischen Vorfällen konsequent verringern“, zeigt sich</w:t>
      </w:r>
      <w:r w:rsidR="0058143F" w:rsidRPr="0058143F">
        <w:rPr>
          <w:rFonts w:asciiTheme="minorHAnsi" w:hAnsiTheme="minorHAnsi" w:cstheme="minorHAnsi"/>
          <w:color w:val="000000" w:themeColor="text1"/>
        </w:rPr>
        <w:t xml:space="preserve"> </w:t>
      </w:r>
      <w:r w:rsidR="0058143F" w:rsidRPr="0058143F">
        <w:rPr>
          <w:rStyle w:val="rynqvb"/>
        </w:rPr>
        <w:t xml:space="preserve">Dr. Hon. Claudio Scajola, </w:t>
      </w:r>
      <w:r w:rsidR="0058143F">
        <w:rPr>
          <w:rStyle w:val="rynqvb"/>
        </w:rPr>
        <w:t>Bürgermeister von</w:t>
      </w:r>
      <w:r w:rsidR="0058143F" w:rsidRPr="0058143F">
        <w:rPr>
          <w:rStyle w:val="rynqvb"/>
        </w:rPr>
        <w:t xml:space="preserve"> Imperia</w:t>
      </w:r>
      <w:r w:rsidR="0058143F">
        <w:rPr>
          <w:rStyle w:val="rynqvb"/>
        </w:rPr>
        <w:t xml:space="preserve">, </w:t>
      </w:r>
      <w:r w:rsidR="009F044D">
        <w:rPr>
          <w:rFonts w:asciiTheme="minorHAnsi" w:hAnsiTheme="minorHAnsi" w:cstheme="minorHAnsi"/>
          <w:color w:val="000000" w:themeColor="text1"/>
        </w:rPr>
        <w:t>zufrieden.</w:t>
      </w:r>
    </w:p>
    <w:p w14:paraId="04BE221E" w14:textId="77777777" w:rsidR="00FC6713" w:rsidRDefault="00FC6713" w:rsidP="00224DC2">
      <w:pPr>
        <w:pStyle w:val="KeinLeerraum"/>
        <w:jc w:val="both"/>
        <w:rPr>
          <w:rFonts w:asciiTheme="minorHAnsi" w:hAnsiTheme="minorHAnsi" w:cstheme="minorHAnsi"/>
        </w:rPr>
      </w:pPr>
    </w:p>
    <w:p w14:paraId="753FE400" w14:textId="77777777" w:rsidR="00FC6713" w:rsidRDefault="00FC6713" w:rsidP="00224DC2">
      <w:pPr>
        <w:pStyle w:val="KeinLeerraum"/>
        <w:jc w:val="both"/>
        <w:rPr>
          <w:rFonts w:asciiTheme="minorHAnsi" w:hAnsiTheme="minorHAnsi" w:cstheme="minorHAnsi"/>
        </w:rPr>
      </w:pPr>
    </w:p>
    <w:p w14:paraId="1ADEECC5" w14:textId="06B05768" w:rsidR="00016186" w:rsidRPr="004A5C6E" w:rsidRDefault="00016186" w:rsidP="00224D61">
      <w:pPr>
        <w:jc w:val="both"/>
        <w:rPr>
          <w:rFonts w:asciiTheme="minorHAnsi" w:hAnsiTheme="minorHAnsi" w:cstheme="minorHAnsi"/>
          <w:b/>
          <w:color w:val="FF0000"/>
        </w:rPr>
      </w:pPr>
      <w:r w:rsidRPr="004A5C6E">
        <w:rPr>
          <w:rFonts w:asciiTheme="minorHAnsi" w:hAnsiTheme="minorHAnsi" w:cstheme="minorHAnsi"/>
          <w:b/>
          <w:color w:val="FF0000"/>
        </w:rPr>
        <w:t>+</w:t>
      </w:r>
      <w:r w:rsidR="005D1802" w:rsidRPr="004A5C6E">
        <w:rPr>
          <w:rFonts w:asciiTheme="minorHAnsi" w:hAnsiTheme="minorHAnsi" w:cstheme="minorHAnsi"/>
          <w:b/>
          <w:color w:val="FF0000"/>
        </w:rPr>
        <w:t>+</w:t>
      </w:r>
      <w:r w:rsidRPr="004A5C6E">
        <w:rPr>
          <w:rFonts w:asciiTheme="minorHAnsi" w:hAnsiTheme="minorHAnsi" w:cstheme="minorHAnsi"/>
          <w:b/>
          <w:color w:val="FF0000"/>
        </w:rPr>
        <w:t xml:space="preserve">+ </w:t>
      </w:r>
      <w:r w:rsidR="002F574E">
        <w:rPr>
          <w:rFonts w:asciiTheme="minorHAnsi" w:hAnsiTheme="minorHAnsi" w:cstheme="minorHAnsi"/>
          <w:b/>
          <w:color w:val="FF0000"/>
        </w:rPr>
        <w:t>BILDUNTERSCHRIFTEN</w:t>
      </w:r>
      <w:r w:rsidR="00D47D70" w:rsidRPr="004A5C6E">
        <w:rPr>
          <w:rFonts w:asciiTheme="minorHAnsi" w:hAnsiTheme="minorHAnsi" w:cstheme="minorHAnsi"/>
          <w:b/>
          <w:color w:val="FF0000"/>
        </w:rPr>
        <w:t xml:space="preserve"> </w:t>
      </w:r>
      <w:r w:rsidRPr="004A5C6E">
        <w:rPr>
          <w:rFonts w:asciiTheme="minorHAnsi" w:hAnsiTheme="minorHAnsi" w:cstheme="minorHAnsi"/>
          <w:b/>
          <w:color w:val="FF0000"/>
        </w:rPr>
        <w:t>+++</w:t>
      </w:r>
    </w:p>
    <w:p w14:paraId="040B525A" w14:textId="77777777" w:rsidR="00FA0B3E" w:rsidRDefault="00FA0B3E" w:rsidP="005D1802">
      <w:pPr>
        <w:ind w:right="570"/>
        <w:rPr>
          <w:rFonts w:asciiTheme="minorHAnsi" w:hAnsiTheme="minorHAnsi" w:cstheme="minorHAnsi"/>
          <w:b/>
          <w:color w:val="FF0000"/>
          <w:shd w:val="clear" w:color="auto" w:fill="FFFFFF"/>
        </w:rPr>
      </w:pPr>
    </w:p>
    <w:p w14:paraId="1190CF43" w14:textId="63AD2257" w:rsidR="005D1802" w:rsidRDefault="004D0D28" w:rsidP="005D1802">
      <w:pPr>
        <w:ind w:right="570"/>
        <w:rPr>
          <w:rFonts w:asciiTheme="minorHAnsi" w:hAnsiTheme="minorHAnsi" w:cstheme="minorHAnsi"/>
          <w:b/>
          <w:color w:val="FF0000"/>
          <w:shd w:val="clear" w:color="auto" w:fill="FFFFFF"/>
        </w:rPr>
      </w:pPr>
      <w:r>
        <w:rPr>
          <w:rFonts w:asciiTheme="minorHAnsi" w:hAnsiTheme="minorHAnsi" w:cstheme="minorHAnsi"/>
          <w:b/>
          <w:color w:val="FF0000"/>
          <w:shd w:val="clear" w:color="auto" w:fill="FFFFFF"/>
        </w:rPr>
        <w:t>Imperia_</w:t>
      </w:r>
      <w:r w:rsidR="005D1802">
        <w:rPr>
          <w:rFonts w:asciiTheme="minorHAnsi" w:hAnsiTheme="minorHAnsi" w:cstheme="minorHAnsi"/>
          <w:b/>
          <w:color w:val="FF0000"/>
          <w:shd w:val="clear" w:color="auto" w:fill="FFFFFF"/>
        </w:rPr>
        <w:t>Calata_Anselmi</w:t>
      </w:r>
    </w:p>
    <w:p w14:paraId="75F9DF7E" w14:textId="01D42265" w:rsidR="005D1802" w:rsidRPr="00441D35" w:rsidRDefault="00607045" w:rsidP="005D1802">
      <w:pPr>
        <w:ind w:right="570"/>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Panomera® Kameras sind an mehreren strategischen Standorten positioniert.</w:t>
      </w:r>
    </w:p>
    <w:p w14:paraId="0DFFE02F" w14:textId="09F876D2" w:rsidR="005D1802" w:rsidRDefault="005D1802" w:rsidP="005D1802">
      <w:pPr>
        <w:ind w:right="570"/>
        <w:jc w:val="both"/>
        <w:rPr>
          <w:rFonts w:asciiTheme="minorHAnsi" w:hAnsiTheme="minorHAnsi" w:cstheme="minorHAnsi"/>
          <w:i/>
          <w:iCs/>
          <w:color w:val="000000" w:themeColor="text1"/>
          <w:shd w:val="clear" w:color="auto" w:fill="FFFFFF"/>
        </w:rPr>
      </w:pPr>
      <w:r w:rsidRPr="003F0123">
        <w:rPr>
          <w:rFonts w:asciiTheme="minorHAnsi" w:hAnsiTheme="minorHAnsi" w:cstheme="minorHAnsi"/>
          <w:i/>
          <w:iCs/>
          <w:color w:val="000000" w:themeColor="text1"/>
          <w:shd w:val="clear" w:color="auto" w:fill="FFFFFF"/>
        </w:rPr>
        <w:t>Bildnachweis:</w:t>
      </w:r>
      <w:r w:rsidR="004D0D28">
        <w:rPr>
          <w:rFonts w:asciiTheme="minorHAnsi" w:hAnsiTheme="minorHAnsi" w:cstheme="minorHAnsi"/>
          <w:i/>
          <w:iCs/>
          <w:color w:val="000000" w:themeColor="text1"/>
          <w:shd w:val="clear" w:color="auto" w:fill="FFFFFF"/>
        </w:rPr>
        <w:t xml:space="preserve"> </w:t>
      </w:r>
      <w:r w:rsidR="004D0D28" w:rsidRPr="004D0D28">
        <w:rPr>
          <w:rFonts w:asciiTheme="minorHAnsi" w:hAnsiTheme="minorHAnsi" w:cstheme="minorHAnsi"/>
          <w:i/>
          <w:iCs/>
          <w:color w:val="000000" w:themeColor="text1"/>
        </w:rPr>
        <w:t>High Intelligence</w:t>
      </w:r>
      <w:r w:rsidRPr="003F0123">
        <w:rPr>
          <w:rFonts w:asciiTheme="minorHAnsi" w:hAnsiTheme="minorHAnsi" w:cstheme="minorHAnsi"/>
          <w:i/>
          <w:iCs/>
          <w:color w:val="000000" w:themeColor="text1"/>
          <w:shd w:val="clear" w:color="auto" w:fill="FFFFFF"/>
        </w:rPr>
        <w:t xml:space="preserve"> </w:t>
      </w:r>
      <w:r w:rsidR="00814C4C">
        <w:rPr>
          <w:rFonts w:asciiTheme="minorHAnsi" w:hAnsiTheme="minorHAnsi" w:cstheme="minorHAnsi"/>
          <w:i/>
          <w:iCs/>
          <w:color w:val="000000" w:themeColor="text1"/>
          <w:shd w:val="clear" w:color="auto" w:fill="FFFFFF"/>
        </w:rPr>
        <w:t>Srl</w:t>
      </w:r>
    </w:p>
    <w:p w14:paraId="687AF194" w14:textId="77777777" w:rsidR="005D1802" w:rsidRDefault="005D1802" w:rsidP="005D1802">
      <w:pPr>
        <w:ind w:right="570"/>
        <w:rPr>
          <w:rFonts w:asciiTheme="minorHAnsi" w:hAnsiTheme="minorHAnsi" w:cstheme="minorHAnsi"/>
          <w:b/>
          <w:color w:val="FF0000"/>
          <w:shd w:val="clear" w:color="auto" w:fill="FFFFFF"/>
        </w:rPr>
      </w:pPr>
    </w:p>
    <w:p w14:paraId="65FA61CF" w14:textId="58288882" w:rsidR="005D1802" w:rsidRDefault="00885716" w:rsidP="005D1802">
      <w:pPr>
        <w:ind w:right="570"/>
        <w:rPr>
          <w:rFonts w:asciiTheme="minorHAnsi" w:hAnsiTheme="minorHAnsi" w:cstheme="minorHAnsi"/>
          <w:b/>
          <w:color w:val="FF0000"/>
          <w:shd w:val="clear" w:color="auto" w:fill="FFFFFF"/>
        </w:rPr>
      </w:pPr>
      <w:bookmarkStart w:id="0" w:name="_Hlk193874355"/>
      <w:r w:rsidRPr="00885716">
        <w:rPr>
          <w:rFonts w:asciiTheme="minorHAnsi" w:hAnsiTheme="minorHAnsi" w:cstheme="minorHAnsi"/>
          <w:b/>
          <w:color w:val="FF0000"/>
          <w:shd w:val="clear" w:color="auto" w:fill="FFFFFF"/>
        </w:rPr>
        <w:t>Imperia</w:t>
      </w:r>
      <w:r w:rsidR="004D0D28">
        <w:rPr>
          <w:rFonts w:asciiTheme="minorHAnsi" w:hAnsiTheme="minorHAnsi" w:cstheme="minorHAnsi"/>
          <w:b/>
          <w:color w:val="FF0000"/>
          <w:shd w:val="clear" w:color="auto" w:fill="FFFFFF"/>
        </w:rPr>
        <w:t>_</w:t>
      </w:r>
      <w:r w:rsidRPr="00885716">
        <w:rPr>
          <w:rFonts w:asciiTheme="minorHAnsi" w:hAnsiTheme="minorHAnsi" w:cstheme="minorHAnsi"/>
          <w:b/>
          <w:color w:val="FF0000"/>
          <w:shd w:val="clear" w:color="auto" w:fill="FFFFFF"/>
        </w:rPr>
        <w:t>AdobeStock_308173510</w:t>
      </w:r>
    </w:p>
    <w:bookmarkEnd w:id="0"/>
    <w:p w14:paraId="483172F5" w14:textId="0FD05CE1" w:rsidR="005D1802" w:rsidRPr="00441D35" w:rsidRDefault="00607045" w:rsidP="00FA0B3E">
      <w:pPr>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Ein modernes Dallmeier Videoüberwachungssystem</w:t>
      </w:r>
      <w:r w:rsidR="005D1802">
        <w:rPr>
          <w:rFonts w:asciiTheme="minorHAnsi" w:hAnsiTheme="minorHAnsi" w:cstheme="minorHAnsi"/>
          <w:color w:val="000000" w:themeColor="text1"/>
          <w:shd w:val="clear" w:color="auto" w:fill="FFFFFF"/>
        </w:rPr>
        <w:t xml:space="preserve"> sorg</w:t>
      </w:r>
      <w:r>
        <w:rPr>
          <w:rFonts w:asciiTheme="minorHAnsi" w:hAnsiTheme="minorHAnsi" w:cstheme="minorHAnsi"/>
          <w:color w:val="000000" w:themeColor="text1"/>
          <w:shd w:val="clear" w:color="auto" w:fill="FFFFFF"/>
        </w:rPr>
        <w:t>t</w:t>
      </w:r>
      <w:r w:rsidR="005D1802">
        <w:rPr>
          <w:rFonts w:asciiTheme="minorHAnsi" w:hAnsiTheme="minorHAnsi" w:cstheme="minorHAnsi"/>
          <w:color w:val="000000" w:themeColor="text1"/>
          <w:shd w:val="clear" w:color="auto" w:fill="FFFFFF"/>
        </w:rPr>
        <w:t xml:space="preserve"> für mehr Sicherheit in </w:t>
      </w:r>
      <w:r w:rsidR="00FA0B3E">
        <w:rPr>
          <w:rFonts w:asciiTheme="minorHAnsi" w:hAnsiTheme="minorHAnsi" w:cstheme="minorHAnsi"/>
          <w:color w:val="000000" w:themeColor="text1"/>
          <w:shd w:val="clear" w:color="auto" w:fill="FFFFFF"/>
        </w:rPr>
        <w:t>I</w:t>
      </w:r>
      <w:r w:rsidR="005D1802">
        <w:rPr>
          <w:rFonts w:asciiTheme="minorHAnsi" w:hAnsiTheme="minorHAnsi" w:cstheme="minorHAnsi"/>
          <w:color w:val="000000" w:themeColor="text1"/>
          <w:shd w:val="clear" w:color="auto" w:fill="FFFFFF"/>
        </w:rPr>
        <w:t>mperia</w:t>
      </w:r>
      <w:r>
        <w:rPr>
          <w:rFonts w:asciiTheme="minorHAnsi" w:hAnsiTheme="minorHAnsi" w:cstheme="minorHAnsi"/>
          <w:color w:val="000000" w:themeColor="text1"/>
          <w:shd w:val="clear" w:color="auto" w:fill="FFFFFF"/>
        </w:rPr>
        <w:t>.</w:t>
      </w:r>
    </w:p>
    <w:p w14:paraId="708172B4" w14:textId="78961AB9" w:rsidR="00016186" w:rsidRDefault="005D1802" w:rsidP="005D1802">
      <w:pPr>
        <w:ind w:right="570"/>
        <w:jc w:val="both"/>
        <w:rPr>
          <w:rFonts w:asciiTheme="minorHAnsi" w:hAnsiTheme="minorHAnsi" w:cstheme="minorHAnsi"/>
          <w:b/>
          <w:bCs/>
        </w:rPr>
      </w:pPr>
      <w:r w:rsidRPr="003F0123">
        <w:rPr>
          <w:rFonts w:asciiTheme="minorHAnsi" w:hAnsiTheme="minorHAnsi" w:cstheme="minorHAnsi"/>
          <w:i/>
          <w:iCs/>
          <w:color w:val="000000" w:themeColor="text1"/>
          <w:shd w:val="clear" w:color="auto" w:fill="FFFFFF"/>
        </w:rPr>
        <w:t>Bildnachweis:</w:t>
      </w:r>
      <w:r>
        <w:rPr>
          <w:rFonts w:asciiTheme="minorHAnsi" w:hAnsiTheme="minorHAnsi" w:cstheme="minorHAnsi"/>
          <w:i/>
          <w:iCs/>
          <w:color w:val="000000" w:themeColor="text1"/>
          <w:shd w:val="clear" w:color="auto" w:fill="FFFFFF"/>
        </w:rPr>
        <w:t xml:space="preserve"> </w:t>
      </w:r>
      <w:bookmarkStart w:id="1" w:name="_Hlk151548652"/>
      <w:r w:rsidR="00885716">
        <w:rPr>
          <w:rFonts w:asciiTheme="minorHAnsi" w:hAnsiTheme="minorHAnsi" w:cstheme="minorHAnsi"/>
          <w:i/>
          <w:iCs/>
          <w:color w:val="000000" w:themeColor="text1"/>
          <w:shd w:val="clear" w:color="auto" w:fill="FFFFFF"/>
        </w:rPr>
        <w:t>Rafal Wolinski</w:t>
      </w:r>
      <w:r w:rsidR="00885716" w:rsidRPr="00523781">
        <w:rPr>
          <w:rFonts w:asciiTheme="minorHAnsi" w:hAnsiTheme="minorHAnsi" w:cstheme="minorHAnsi"/>
          <w:i/>
          <w:iCs/>
          <w:color w:val="000000" w:themeColor="text1"/>
          <w:shd w:val="clear" w:color="auto" w:fill="FFFFFF"/>
        </w:rPr>
        <w:t xml:space="preserve"> – stock.adobe.com</w:t>
      </w:r>
      <w:bookmarkEnd w:id="1"/>
    </w:p>
    <w:p w14:paraId="48E27B95" w14:textId="77777777" w:rsidR="00DB27B2" w:rsidRDefault="00DB27B2" w:rsidP="00DB27B2">
      <w:pPr>
        <w:ind w:right="570"/>
        <w:jc w:val="both"/>
        <w:rPr>
          <w:rFonts w:asciiTheme="minorHAnsi" w:hAnsiTheme="minorHAnsi" w:cstheme="minorHAnsi"/>
          <w:i/>
          <w:iCs/>
          <w:color w:val="2B2C30"/>
          <w:shd w:val="clear" w:color="auto" w:fill="FFFFFF"/>
        </w:rPr>
      </w:pPr>
    </w:p>
    <w:p w14:paraId="701DF95B" w14:textId="77777777" w:rsidR="00D0345B" w:rsidRPr="004D0D28" w:rsidRDefault="00D0345B" w:rsidP="00DB27B2">
      <w:pPr>
        <w:ind w:right="570"/>
        <w:rPr>
          <w:rFonts w:asciiTheme="minorHAnsi" w:hAnsiTheme="minorHAnsi" w:cstheme="minorHAnsi"/>
          <w:b/>
          <w:color w:val="FF0000"/>
          <w:shd w:val="clear" w:color="auto" w:fill="FFFFFF"/>
          <w:lang w:val="en-GB"/>
        </w:rPr>
      </w:pPr>
      <w:r w:rsidRPr="004D0D28">
        <w:rPr>
          <w:rFonts w:asciiTheme="minorHAnsi" w:hAnsiTheme="minorHAnsi" w:cstheme="minorHAnsi"/>
          <w:b/>
          <w:color w:val="FF0000"/>
          <w:shd w:val="clear" w:color="auto" w:fill="FFFFFF"/>
          <w:lang w:val="en-GB"/>
        </w:rPr>
        <w:t>Sisinio_Daniele</w:t>
      </w:r>
    </w:p>
    <w:p w14:paraId="33ABEA9B" w14:textId="6F9FA4CA" w:rsidR="00DB27B2" w:rsidRPr="004D0D28" w:rsidRDefault="00134046" w:rsidP="00DB27B2">
      <w:pPr>
        <w:ind w:right="570"/>
        <w:rPr>
          <w:rFonts w:asciiTheme="minorHAnsi" w:hAnsiTheme="minorHAnsi" w:cstheme="minorHAnsi"/>
          <w:color w:val="000000" w:themeColor="text1"/>
          <w:shd w:val="clear" w:color="auto" w:fill="FFFFFF"/>
          <w:lang w:val="en-GB"/>
        </w:rPr>
      </w:pPr>
      <w:r w:rsidRPr="004D0D28">
        <w:rPr>
          <w:rFonts w:asciiTheme="minorHAnsi" w:hAnsiTheme="minorHAnsi" w:cstheme="minorHAnsi"/>
          <w:color w:val="000000" w:themeColor="text1"/>
          <w:shd w:val="clear" w:color="auto" w:fill="FFFFFF"/>
          <w:lang w:val="en-GB"/>
        </w:rPr>
        <w:t>Daniele Sisinio, Director Dallmeier Italia</w:t>
      </w:r>
    </w:p>
    <w:p w14:paraId="6554103A" w14:textId="787217C4" w:rsidR="00DB27B2" w:rsidRDefault="00DB27B2" w:rsidP="00DB27B2">
      <w:pPr>
        <w:ind w:right="570"/>
        <w:jc w:val="both"/>
        <w:rPr>
          <w:rFonts w:asciiTheme="minorHAnsi" w:hAnsiTheme="minorHAnsi" w:cstheme="minorHAnsi"/>
          <w:i/>
          <w:iCs/>
          <w:color w:val="000000" w:themeColor="text1"/>
          <w:shd w:val="clear" w:color="auto" w:fill="FFFFFF"/>
        </w:rPr>
      </w:pPr>
      <w:r w:rsidRPr="003F0123">
        <w:rPr>
          <w:rFonts w:asciiTheme="minorHAnsi" w:hAnsiTheme="minorHAnsi" w:cstheme="minorHAnsi"/>
          <w:i/>
          <w:iCs/>
          <w:color w:val="000000" w:themeColor="text1"/>
          <w:shd w:val="clear" w:color="auto" w:fill="FFFFFF"/>
        </w:rPr>
        <w:t xml:space="preserve">Bildnachweis: </w:t>
      </w:r>
      <w:r w:rsidR="00D0345B" w:rsidRPr="003F0123">
        <w:rPr>
          <w:rFonts w:asciiTheme="minorHAnsi" w:hAnsiTheme="minorHAnsi" w:cstheme="minorHAnsi"/>
          <w:i/>
          <w:iCs/>
          <w:color w:val="000000" w:themeColor="text1"/>
          <w:shd w:val="clear" w:color="auto" w:fill="FFFFFF"/>
        </w:rPr>
        <w:t xml:space="preserve">Dallmeier Italia Srl  </w:t>
      </w:r>
    </w:p>
    <w:p w14:paraId="0B12229F" w14:textId="77777777" w:rsidR="00AA05FE" w:rsidRDefault="00AA05FE" w:rsidP="00DB27B2">
      <w:pPr>
        <w:ind w:right="570"/>
        <w:jc w:val="both"/>
        <w:rPr>
          <w:rFonts w:asciiTheme="minorHAnsi" w:hAnsiTheme="minorHAnsi" w:cstheme="minorHAnsi"/>
          <w:i/>
          <w:iCs/>
          <w:color w:val="000000" w:themeColor="text1"/>
          <w:shd w:val="clear" w:color="auto" w:fill="FFFFFF"/>
        </w:rPr>
      </w:pPr>
    </w:p>
    <w:p w14:paraId="51DFC06F" w14:textId="45CA6577" w:rsidR="00D0345B" w:rsidRPr="00814C4C" w:rsidRDefault="004D0D28" w:rsidP="004D0D28">
      <w:pPr>
        <w:ind w:right="570"/>
        <w:rPr>
          <w:rFonts w:asciiTheme="minorHAnsi" w:hAnsiTheme="minorHAnsi" w:cstheme="minorHAnsi"/>
          <w:b/>
          <w:color w:val="FF0000"/>
          <w:shd w:val="clear" w:color="auto" w:fill="FFFFFF"/>
          <w:lang w:val="en-GB"/>
        </w:rPr>
      </w:pPr>
      <w:r w:rsidRPr="00814C4C">
        <w:rPr>
          <w:rFonts w:asciiTheme="minorHAnsi" w:hAnsiTheme="minorHAnsi" w:cstheme="minorHAnsi"/>
          <w:b/>
          <w:color w:val="FF0000"/>
          <w:shd w:val="clear" w:color="auto" w:fill="FFFFFF"/>
          <w:lang w:val="en-GB"/>
        </w:rPr>
        <w:t xml:space="preserve">Meneghello_Alessio </w:t>
      </w:r>
    </w:p>
    <w:p w14:paraId="5126F12C" w14:textId="6941B67C" w:rsidR="00DB27B2" w:rsidRDefault="004D0D28" w:rsidP="00224D61">
      <w:pPr>
        <w:ind w:right="570"/>
        <w:jc w:val="both"/>
        <w:rPr>
          <w:rFonts w:asciiTheme="minorHAnsi" w:hAnsiTheme="minorHAnsi" w:cstheme="minorHAnsi"/>
          <w:color w:val="000000" w:themeColor="text1"/>
          <w:lang w:val="en-GB"/>
        </w:rPr>
      </w:pPr>
      <w:r w:rsidRPr="004D0D28">
        <w:rPr>
          <w:rFonts w:asciiTheme="minorHAnsi" w:hAnsiTheme="minorHAnsi" w:cstheme="minorHAnsi"/>
          <w:color w:val="000000" w:themeColor="text1"/>
          <w:lang w:val="en-GB"/>
        </w:rPr>
        <w:t>Alessio Meneghello, CEO von High Intelligence</w:t>
      </w:r>
      <w:r w:rsidR="00814C4C">
        <w:rPr>
          <w:rFonts w:asciiTheme="minorHAnsi" w:hAnsiTheme="minorHAnsi" w:cstheme="minorHAnsi"/>
          <w:color w:val="000000" w:themeColor="text1"/>
          <w:lang w:val="en-GB"/>
        </w:rPr>
        <w:t xml:space="preserve"> Srl</w:t>
      </w:r>
    </w:p>
    <w:p w14:paraId="2F4CE03D" w14:textId="551A2184" w:rsidR="004D0D28" w:rsidRDefault="004D0D28" w:rsidP="004D0D28">
      <w:pPr>
        <w:ind w:right="570"/>
        <w:jc w:val="both"/>
        <w:rPr>
          <w:rFonts w:asciiTheme="minorHAnsi" w:hAnsiTheme="minorHAnsi" w:cstheme="minorHAnsi"/>
          <w:i/>
          <w:iCs/>
          <w:color w:val="000000" w:themeColor="text1"/>
          <w:shd w:val="clear" w:color="auto" w:fill="FFFFFF"/>
        </w:rPr>
      </w:pPr>
      <w:r w:rsidRPr="003F0123">
        <w:rPr>
          <w:rFonts w:asciiTheme="minorHAnsi" w:hAnsiTheme="minorHAnsi" w:cstheme="minorHAnsi"/>
          <w:i/>
          <w:iCs/>
          <w:color w:val="000000" w:themeColor="text1"/>
          <w:shd w:val="clear" w:color="auto" w:fill="FFFFFF"/>
        </w:rPr>
        <w:t xml:space="preserve">Bildnachweis: </w:t>
      </w:r>
      <w:r w:rsidRPr="004D0D28">
        <w:rPr>
          <w:rFonts w:asciiTheme="minorHAnsi" w:hAnsiTheme="minorHAnsi" w:cstheme="minorHAnsi"/>
          <w:i/>
          <w:iCs/>
          <w:color w:val="000000" w:themeColor="text1"/>
          <w:lang w:val="en-GB"/>
        </w:rPr>
        <w:t>High Intelligence</w:t>
      </w:r>
      <w:r w:rsidR="00814C4C">
        <w:rPr>
          <w:rFonts w:asciiTheme="minorHAnsi" w:hAnsiTheme="minorHAnsi" w:cstheme="minorHAnsi"/>
          <w:i/>
          <w:iCs/>
          <w:color w:val="000000" w:themeColor="text1"/>
          <w:lang w:val="en-GB"/>
        </w:rPr>
        <w:t xml:space="preserve"> Srl</w:t>
      </w:r>
    </w:p>
    <w:p w14:paraId="7176C633" w14:textId="77777777" w:rsidR="002D1115" w:rsidRDefault="002D1115" w:rsidP="00224D61">
      <w:pPr>
        <w:ind w:right="570"/>
        <w:jc w:val="both"/>
        <w:rPr>
          <w:rFonts w:asciiTheme="minorHAnsi" w:hAnsiTheme="minorHAnsi" w:cstheme="minorHAnsi"/>
          <w:i/>
          <w:iCs/>
          <w:color w:val="2B2C30"/>
          <w:shd w:val="clear" w:color="auto" w:fill="FFFFFF"/>
          <w:lang w:val="en-GB"/>
        </w:rPr>
      </w:pPr>
    </w:p>
    <w:p w14:paraId="746EC0A7" w14:textId="77777777" w:rsidR="00D7351E" w:rsidRDefault="00D7351E" w:rsidP="00D7351E">
      <w:pPr>
        <w:ind w:right="570"/>
        <w:jc w:val="both"/>
        <w:rPr>
          <w:rFonts w:asciiTheme="minorHAnsi" w:hAnsiTheme="minorHAnsi" w:cstheme="minorHAnsi"/>
          <w:i/>
          <w:iCs/>
          <w:color w:val="000000" w:themeColor="text1"/>
          <w:shd w:val="clear" w:color="auto" w:fill="FFFFFF"/>
          <w:lang w:val="es-ES"/>
        </w:rPr>
      </w:pPr>
    </w:p>
    <w:p w14:paraId="57E1B988" w14:textId="77777777" w:rsidR="00D7351E" w:rsidRDefault="00D7351E" w:rsidP="00D7351E">
      <w:pPr>
        <w:ind w:right="570"/>
        <w:jc w:val="both"/>
        <w:rPr>
          <w:rFonts w:asciiTheme="minorHAnsi" w:hAnsiTheme="minorHAnsi" w:cstheme="minorHAnsi"/>
          <w:i/>
          <w:iCs/>
          <w:color w:val="000000" w:themeColor="text1"/>
          <w:shd w:val="clear" w:color="auto" w:fill="FFFFFF"/>
          <w:lang w:val="es-ES"/>
        </w:rPr>
      </w:pPr>
    </w:p>
    <w:p w14:paraId="099781C8" w14:textId="77777777" w:rsidR="00D7351E" w:rsidRPr="00D7351E" w:rsidRDefault="00D7351E" w:rsidP="00D7351E">
      <w:pPr>
        <w:spacing w:after="160" w:line="259" w:lineRule="auto"/>
        <w:rPr>
          <w:rFonts w:asciiTheme="minorHAnsi" w:hAnsiTheme="minorHAnsi" w:cstheme="minorHAnsi"/>
          <w:b/>
          <w:lang w:val="en-GB"/>
        </w:rPr>
      </w:pPr>
      <w:r w:rsidRPr="00D7351E">
        <w:rPr>
          <w:rFonts w:asciiTheme="minorHAnsi" w:hAnsiTheme="minorHAnsi" w:cstheme="minorHAnsi"/>
          <w:b/>
          <w:lang w:val="en-GB"/>
        </w:rPr>
        <w:t>*****</w:t>
      </w:r>
    </w:p>
    <w:p w14:paraId="145A944D" w14:textId="77777777" w:rsidR="00D7351E" w:rsidRPr="00D7351E" w:rsidRDefault="00D7351E" w:rsidP="00D7351E">
      <w:pPr>
        <w:pStyle w:val="berschrift1"/>
        <w:rPr>
          <w:lang w:val="en-GB"/>
        </w:rPr>
      </w:pPr>
      <w:r w:rsidRPr="00D7351E">
        <w:rPr>
          <w:lang w:val="en-GB"/>
        </w:rPr>
        <w:t>Dallmeier: Turn images into assets.</w:t>
      </w:r>
    </w:p>
    <w:p w14:paraId="71F7FBC0" w14:textId="77777777" w:rsidR="00D7351E" w:rsidRDefault="00D7351E" w:rsidP="00D7351E">
      <w:pPr>
        <w:pStyle w:val="berschrift1"/>
      </w:pPr>
      <w:r>
        <w:t>Mit wegweisender Videotechnologie aus Deutschland.</w:t>
      </w:r>
    </w:p>
    <w:p w14:paraId="5181F447" w14:textId="77777777" w:rsidR="00D7351E" w:rsidRDefault="00D7351E" w:rsidP="00D7351E">
      <w:pPr>
        <w:tabs>
          <w:tab w:val="left" w:pos="4110"/>
        </w:tabs>
        <w:rPr>
          <w:rFonts w:asciiTheme="minorHAnsi" w:hAnsiTheme="minorHAnsi" w:cstheme="minorHAnsi"/>
        </w:rPr>
      </w:pPr>
    </w:p>
    <w:p w14:paraId="018527A1" w14:textId="77777777" w:rsidR="00D7351E" w:rsidRDefault="00D7351E" w:rsidP="00D7351E">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6C4E0B2D" w14:textId="77777777" w:rsidR="00D7351E" w:rsidRDefault="00D7351E" w:rsidP="00D7351E">
      <w:pPr>
        <w:jc w:val="both"/>
      </w:pPr>
    </w:p>
    <w:p w14:paraId="090FA654" w14:textId="77777777" w:rsidR="00D7351E" w:rsidRDefault="00D7351E" w:rsidP="00D7351E">
      <w:pPr>
        <w:jc w:val="both"/>
        <w:rPr>
          <w:b/>
          <w:bCs/>
          <w:sz w:val="22"/>
          <w:szCs w:val="22"/>
        </w:rPr>
      </w:pPr>
      <w:r>
        <w:rPr>
          <w:b/>
          <w:bCs/>
        </w:rPr>
        <w:lastRenderedPageBreak/>
        <w:t>Unsere Kunden: Vom Gewerbebetrieb bis zum WM-Stadion</w:t>
      </w:r>
    </w:p>
    <w:p w14:paraId="386C8F9A" w14:textId="77777777" w:rsidR="00D7351E" w:rsidRDefault="00D7351E" w:rsidP="00D7351E">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37CDCB6E" w14:textId="77777777" w:rsidR="00D7351E" w:rsidRDefault="00D7351E" w:rsidP="00D7351E">
      <w:pPr>
        <w:jc w:val="both"/>
      </w:pPr>
    </w:p>
    <w:p w14:paraId="6D02158C" w14:textId="77777777" w:rsidR="00D7351E" w:rsidRDefault="00D7351E" w:rsidP="00D7351E">
      <w:pPr>
        <w:jc w:val="both"/>
        <w:rPr>
          <w:b/>
          <w:bCs/>
        </w:rPr>
      </w:pPr>
      <w:r>
        <w:rPr>
          <w:b/>
          <w:bCs/>
        </w:rPr>
        <w:t>Niedrige Gesamtbetriebskosten „Made in Germany“</w:t>
      </w:r>
    </w:p>
    <w:p w14:paraId="04018CDB" w14:textId="75C29BAB" w:rsidR="00D7351E" w:rsidRDefault="00D7351E" w:rsidP="00D7351E">
      <w:pPr>
        <w:jc w:val="both"/>
      </w:pPr>
      <w:r>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w:t>
      </w:r>
      <w:r>
        <w:t>n</w:t>
      </w:r>
      <w:r>
        <w:t xml:space="preserve"> Total Cost of Ownership (TCO) und hohem Return on Investment (ROI) problemlos mit Systemen aus Niedriglohnländern konkurrieren.</w:t>
      </w:r>
    </w:p>
    <w:p w14:paraId="4A855DBD" w14:textId="77777777" w:rsidR="00D7351E" w:rsidRDefault="00D7351E" w:rsidP="00D7351E">
      <w:pPr>
        <w:jc w:val="both"/>
      </w:pPr>
    </w:p>
    <w:p w14:paraId="7969EDA1" w14:textId="77777777" w:rsidR="00D7351E" w:rsidRDefault="00D7351E" w:rsidP="00D7351E">
      <w:pPr>
        <w:jc w:val="both"/>
      </w:pPr>
    </w:p>
    <w:p w14:paraId="6FCE2EC0" w14:textId="77777777" w:rsidR="00D7351E" w:rsidRDefault="00D7351E" w:rsidP="00D7351E">
      <w:pPr>
        <w:jc w:val="both"/>
        <w:rPr>
          <w:b/>
          <w:bCs/>
          <w:sz w:val="22"/>
          <w:szCs w:val="22"/>
        </w:rPr>
      </w:pPr>
      <w:r>
        <w:rPr>
          <w:b/>
          <w:bCs/>
        </w:rPr>
        <w:t>Cybersecurity, Datenschutz und ethische Verantwortung durch maximale Fertigungstiefe</w:t>
      </w:r>
    </w:p>
    <w:p w14:paraId="53E45FEE" w14:textId="77777777" w:rsidR="00D7351E" w:rsidRDefault="00D7351E" w:rsidP="00D7351E">
      <w:pPr>
        <w:jc w:val="both"/>
      </w:pPr>
      <w:r>
        <w:t>Durch 100 %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B4101C1" w14:textId="77777777" w:rsidR="00D7351E" w:rsidRDefault="00D7351E" w:rsidP="00D7351E">
      <w:pPr>
        <w:jc w:val="both"/>
      </w:pPr>
    </w:p>
    <w:p w14:paraId="07ED3038" w14:textId="77777777" w:rsidR="00D7351E" w:rsidRDefault="00D7351E" w:rsidP="00D7351E">
      <w:pPr>
        <w:jc w:val="both"/>
      </w:pPr>
      <w:hyperlink r:id="rId11" w:history="1">
        <w:r>
          <w:rPr>
            <w:rStyle w:val="Hyperlink"/>
          </w:rPr>
          <w:t>www.dallmeier.com</w:t>
        </w:r>
      </w:hyperlink>
    </w:p>
    <w:p w14:paraId="315F856C" w14:textId="77777777" w:rsidR="00D7351E" w:rsidRPr="00A2113E" w:rsidRDefault="00D7351E" w:rsidP="00D7351E">
      <w:pPr>
        <w:ind w:right="570"/>
        <w:jc w:val="both"/>
        <w:rPr>
          <w:rFonts w:asciiTheme="minorHAnsi" w:hAnsiTheme="minorHAnsi" w:cstheme="minorHAnsi"/>
          <w:color w:val="1CBBFF"/>
          <w:u w:val="single"/>
        </w:rPr>
      </w:pPr>
      <w:hyperlink r:id="rId12" w:history="1">
        <w:r>
          <w:rPr>
            <w:rStyle w:val="Hyperlink"/>
          </w:rPr>
          <w:t>www.panomera.com</w:t>
        </w:r>
      </w:hyperlink>
    </w:p>
    <w:p w14:paraId="388E591A" w14:textId="77777777" w:rsidR="00D7351E" w:rsidRPr="00844662" w:rsidRDefault="00D7351E" w:rsidP="00D7351E">
      <w:pPr>
        <w:ind w:right="570"/>
        <w:jc w:val="both"/>
        <w:rPr>
          <w:rFonts w:asciiTheme="minorHAnsi" w:hAnsiTheme="minorHAnsi" w:cstheme="minorHAnsi"/>
          <w:b/>
          <w:color w:val="00B0F0"/>
          <w:shd w:val="clear" w:color="auto" w:fill="FFFFFF"/>
        </w:rPr>
      </w:pPr>
    </w:p>
    <w:p w14:paraId="60D413B1" w14:textId="77777777" w:rsidR="00D7351E" w:rsidRPr="00D7351E" w:rsidRDefault="00D7351E" w:rsidP="00224D61">
      <w:pPr>
        <w:ind w:right="570"/>
        <w:jc w:val="both"/>
        <w:rPr>
          <w:rFonts w:asciiTheme="minorHAnsi" w:hAnsiTheme="minorHAnsi" w:cstheme="minorHAnsi"/>
          <w:color w:val="2B2C30"/>
          <w:shd w:val="clear" w:color="auto" w:fill="FFFFFF"/>
        </w:rPr>
      </w:pPr>
    </w:p>
    <w:sectPr w:rsidR="00D7351E" w:rsidRPr="00D7351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84C63" w14:textId="77777777" w:rsidR="00E569EC" w:rsidRDefault="00E569EC" w:rsidP="00164ED4">
      <w:r>
        <w:separator/>
      </w:r>
    </w:p>
  </w:endnote>
  <w:endnote w:type="continuationSeparator" w:id="0">
    <w:p w14:paraId="0B997F7E" w14:textId="77777777" w:rsidR="00E569EC" w:rsidRDefault="00E569EC"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42728AB9"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62094D">
            <w:rPr>
              <w:rFonts w:asciiTheme="minorHAnsi" w:hAnsiTheme="minorHAnsi" w:cstheme="minorHAnsi"/>
              <w:sz w:val="14"/>
              <w:szCs w:val="14"/>
            </w:rPr>
            <w:t>0</w:t>
          </w:r>
          <w:r w:rsidR="00CE63A6">
            <w:rPr>
              <w:rFonts w:asciiTheme="minorHAnsi" w:hAnsiTheme="minorHAnsi" w:cstheme="minorHAnsi"/>
              <w:sz w:val="14"/>
              <w:szCs w:val="14"/>
            </w:rPr>
            <w:t>5</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58143F">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A0A31" w14:textId="77777777" w:rsidR="00E569EC" w:rsidRDefault="00E569EC" w:rsidP="00164ED4">
      <w:r>
        <w:separator/>
      </w:r>
    </w:p>
  </w:footnote>
  <w:footnote w:type="continuationSeparator" w:id="0">
    <w:p w14:paraId="5D40ED27" w14:textId="77777777" w:rsidR="00E569EC" w:rsidRDefault="00E569EC"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7"/>
  </w:num>
  <w:num w:numId="4" w16cid:durableId="691808169">
    <w:abstractNumId w:val="1"/>
  </w:num>
  <w:num w:numId="5" w16cid:durableId="1172260747">
    <w:abstractNumId w:val="0"/>
  </w:num>
  <w:num w:numId="6" w16cid:durableId="1550875690">
    <w:abstractNumId w:val="6"/>
  </w:num>
  <w:num w:numId="7" w16cid:durableId="1880315226">
    <w:abstractNumId w:val="2"/>
  </w:num>
  <w:num w:numId="8" w16cid:durableId="67187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41BFF"/>
    <w:rsid w:val="00053C82"/>
    <w:rsid w:val="00062FCD"/>
    <w:rsid w:val="00083E16"/>
    <w:rsid w:val="000878AB"/>
    <w:rsid w:val="0009022D"/>
    <w:rsid w:val="00095C93"/>
    <w:rsid w:val="000E3A75"/>
    <w:rsid w:val="000F60F7"/>
    <w:rsid w:val="00114428"/>
    <w:rsid w:val="0011684F"/>
    <w:rsid w:val="00134046"/>
    <w:rsid w:val="0013599B"/>
    <w:rsid w:val="00135A80"/>
    <w:rsid w:val="00140A70"/>
    <w:rsid w:val="00142849"/>
    <w:rsid w:val="0014453A"/>
    <w:rsid w:val="0014769E"/>
    <w:rsid w:val="00154462"/>
    <w:rsid w:val="001549B2"/>
    <w:rsid w:val="00164ED4"/>
    <w:rsid w:val="001701CA"/>
    <w:rsid w:val="001B40F5"/>
    <w:rsid w:val="001C25B5"/>
    <w:rsid w:val="001E5959"/>
    <w:rsid w:val="001E7903"/>
    <w:rsid w:val="00206D01"/>
    <w:rsid w:val="002155A8"/>
    <w:rsid w:val="0021577F"/>
    <w:rsid w:val="00224D61"/>
    <w:rsid w:val="00224DC2"/>
    <w:rsid w:val="00255491"/>
    <w:rsid w:val="00265324"/>
    <w:rsid w:val="00270280"/>
    <w:rsid w:val="00276B4A"/>
    <w:rsid w:val="002A2E56"/>
    <w:rsid w:val="002B1B74"/>
    <w:rsid w:val="002B1C6F"/>
    <w:rsid w:val="002C2AA8"/>
    <w:rsid w:val="002C46D4"/>
    <w:rsid w:val="002C4724"/>
    <w:rsid w:val="002D1115"/>
    <w:rsid w:val="002E3588"/>
    <w:rsid w:val="002F5402"/>
    <w:rsid w:val="002F574E"/>
    <w:rsid w:val="00311AAA"/>
    <w:rsid w:val="0031415F"/>
    <w:rsid w:val="00325EE8"/>
    <w:rsid w:val="00341617"/>
    <w:rsid w:val="003444DD"/>
    <w:rsid w:val="00344F26"/>
    <w:rsid w:val="003473FF"/>
    <w:rsid w:val="00353FB5"/>
    <w:rsid w:val="003704A1"/>
    <w:rsid w:val="003723DA"/>
    <w:rsid w:val="00375080"/>
    <w:rsid w:val="0037730C"/>
    <w:rsid w:val="0038088E"/>
    <w:rsid w:val="00390227"/>
    <w:rsid w:val="0039701C"/>
    <w:rsid w:val="003C285E"/>
    <w:rsid w:val="003D7BB1"/>
    <w:rsid w:val="003E0076"/>
    <w:rsid w:val="003F0123"/>
    <w:rsid w:val="004176A2"/>
    <w:rsid w:val="00425C7D"/>
    <w:rsid w:val="00433C0C"/>
    <w:rsid w:val="004361DF"/>
    <w:rsid w:val="00440615"/>
    <w:rsid w:val="00441D35"/>
    <w:rsid w:val="00444970"/>
    <w:rsid w:val="00470EBB"/>
    <w:rsid w:val="0049342A"/>
    <w:rsid w:val="004945BB"/>
    <w:rsid w:val="004951B4"/>
    <w:rsid w:val="00495AD9"/>
    <w:rsid w:val="004A5C6E"/>
    <w:rsid w:val="004D0D28"/>
    <w:rsid w:val="004D6872"/>
    <w:rsid w:val="004E1B8C"/>
    <w:rsid w:val="004E27AC"/>
    <w:rsid w:val="004E2A7B"/>
    <w:rsid w:val="00500D35"/>
    <w:rsid w:val="005044AA"/>
    <w:rsid w:val="00505AB0"/>
    <w:rsid w:val="0051242F"/>
    <w:rsid w:val="00516171"/>
    <w:rsid w:val="005207E5"/>
    <w:rsid w:val="005212CE"/>
    <w:rsid w:val="00526832"/>
    <w:rsid w:val="005511C0"/>
    <w:rsid w:val="00553E21"/>
    <w:rsid w:val="0055580C"/>
    <w:rsid w:val="00555CC5"/>
    <w:rsid w:val="00564D06"/>
    <w:rsid w:val="0058143F"/>
    <w:rsid w:val="005C04BD"/>
    <w:rsid w:val="005C27EE"/>
    <w:rsid w:val="005C4EEF"/>
    <w:rsid w:val="005D02BC"/>
    <w:rsid w:val="005D1802"/>
    <w:rsid w:val="005D7FE3"/>
    <w:rsid w:val="0060397E"/>
    <w:rsid w:val="0060622C"/>
    <w:rsid w:val="00607045"/>
    <w:rsid w:val="0062094D"/>
    <w:rsid w:val="00650356"/>
    <w:rsid w:val="0066463F"/>
    <w:rsid w:val="00667221"/>
    <w:rsid w:val="0066736A"/>
    <w:rsid w:val="00680068"/>
    <w:rsid w:val="006B55A4"/>
    <w:rsid w:val="006C78B9"/>
    <w:rsid w:val="006D5C58"/>
    <w:rsid w:val="00705280"/>
    <w:rsid w:val="007071E9"/>
    <w:rsid w:val="00717E19"/>
    <w:rsid w:val="0072691F"/>
    <w:rsid w:val="007345BD"/>
    <w:rsid w:val="00742FF3"/>
    <w:rsid w:val="00757029"/>
    <w:rsid w:val="00763F41"/>
    <w:rsid w:val="00770430"/>
    <w:rsid w:val="007A0117"/>
    <w:rsid w:val="007B121E"/>
    <w:rsid w:val="00807568"/>
    <w:rsid w:val="00814C4C"/>
    <w:rsid w:val="008211EB"/>
    <w:rsid w:val="008337CB"/>
    <w:rsid w:val="0083440D"/>
    <w:rsid w:val="008644EE"/>
    <w:rsid w:val="00885716"/>
    <w:rsid w:val="008B13BE"/>
    <w:rsid w:val="008C12E9"/>
    <w:rsid w:val="008C1B6E"/>
    <w:rsid w:val="008E13CC"/>
    <w:rsid w:val="008E4D47"/>
    <w:rsid w:val="0095134F"/>
    <w:rsid w:val="00975044"/>
    <w:rsid w:val="00985A4B"/>
    <w:rsid w:val="00993D90"/>
    <w:rsid w:val="00996839"/>
    <w:rsid w:val="009B3B3C"/>
    <w:rsid w:val="009D7433"/>
    <w:rsid w:val="009E28E1"/>
    <w:rsid w:val="009E3763"/>
    <w:rsid w:val="009E692E"/>
    <w:rsid w:val="009F044D"/>
    <w:rsid w:val="009F3BFA"/>
    <w:rsid w:val="00A05A29"/>
    <w:rsid w:val="00A1475D"/>
    <w:rsid w:val="00A16645"/>
    <w:rsid w:val="00A2113E"/>
    <w:rsid w:val="00A277D5"/>
    <w:rsid w:val="00A32517"/>
    <w:rsid w:val="00A45864"/>
    <w:rsid w:val="00A47EB9"/>
    <w:rsid w:val="00A619F8"/>
    <w:rsid w:val="00A65798"/>
    <w:rsid w:val="00A65938"/>
    <w:rsid w:val="00A65B1E"/>
    <w:rsid w:val="00A87BE6"/>
    <w:rsid w:val="00AA05FE"/>
    <w:rsid w:val="00AB3677"/>
    <w:rsid w:val="00AB4F5B"/>
    <w:rsid w:val="00AD2489"/>
    <w:rsid w:val="00AF7708"/>
    <w:rsid w:val="00AF7F63"/>
    <w:rsid w:val="00B15C55"/>
    <w:rsid w:val="00B175DD"/>
    <w:rsid w:val="00B244F1"/>
    <w:rsid w:val="00B24DB6"/>
    <w:rsid w:val="00B45733"/>
    <w:rsid w:val="00B70394"/>
    <w:rsid w:val="00B824EB"/>
    <w:rsid w:val="00B85AC1"/>
    <w:rsid w:val="00B92D77"/>
    <w:rsid w:val="00BA6C41"/>
    <w:rsid w:val="00BB133D"/>
    <w:rsid w:val="00BB224C"/>
    <w:rsid w:val="00BC0065"/>
    <w:rsid w:val="00BC1296"/>
    <w:rsid w:val="00BD7E4A"/>
    <w:rsid w:val="00BE0207"/>
    <w:rsid w:val="00BE7F3C"/>
    <w:rsid w:val="00BF0E93"/>
    <w:rsid w:val="00C12A97"/>
    <w:rsid w:val="00C21B5E"/>
    <w:rsid w:val="00C2497D"/>
    <w:rsid w:val="00C27E29"/>
    <w:rsid w:val="00C47E1B"/>
    <w:rsid w:val="00C61749"/>
    <w:rsid w:val="00C63277"/>
    <w:rsid w:val="00C672F9"/>
    <w:rsid w:val="00C83ECE"/>
    <w:rsid w:val="00C91525"/>
    <w:rsid w:val="00CA1E7E"/>
    <w:rsid w:val="00CB3E2C"/>
    <w:rsid w:val="00CE63A6"/>
    <w:rsid w:val="00CE646F"/>
    <w:rsid w:val="00CF35CB"/>
    <w:rsid w:val="00D02086"/>
    <w:rsid w:val="00D02756"/>
    <w:rsid w:val="00D0345B"/>
    <w:rsid w:val="00D10C0E"/>
    <w:rsid w:val="00D14B51"/>
    <w:rsid w:val="00D17366"/>
    <w:rsid w:val="00D27076"/>
    <w:rsid w:val="00D3252E"/>
    <w:rsid w:val="00D4041A"/>
    <w:rsid w:val="00D43422"/>
    <w:rsid w:val="00D47D70"/>
    <w:rsid w:val="00D5381B"/>
    <w:rsid w:val="00D71120"/>
    <w:rsid w:val="00D7351E"/>
    <w:rsid w:val="00D76BE9"/>
    <w:rsid w:val="00D8560D"/>
    <w:rsid w:val="00D85B37"/>
    <w:rsid w:val="00DA6071"/>
    <w:rsid w:val="00DB27B2"/>
    <w:rsid w:val="00DC2962"/>
    <w:rsid w:val="00DC308C"/>
    <w:rsid w:val="00DD0809"/>
    <w:rsid w:val="00DE39C7"/>
    <w:rsid w:val="00DE6361"/>
    <w:rsid w:val="00DF6C96"/>
    <w:rsid w:val="00E0550D"/>
    <w:rsid w:val="00E12264"/>
    <w:rsid w:val="00E342B4"/>
    <w:rsid w:val="00E346B1"/>
    <w:rsid w:val="00E41E24"/>
    <w:rsid w:val="00E569EC"/>
    <w:rsid w:val="00E82454"/>
    <w:rsid w:val="00E83DD9"/>
    <w:rsid w:val="00E8778F"/>
    <w:rsid w:val="00E90BED"/>
    <w:rsid w:val="00ED389A"/>
    <w:rsid w:val="00F26CBB"/>
    <w:rsid w:val="00F346E4"/>
    <w:rsid w:val="00F465C9"/>
    <w:rsid w:val="00F50197"/>
    <w:rsid w:val="00F70187"/>
    <w:rsid w:val="00F742E8"/>
    <w:rsid w:val="00F905B2"/>
    <w:rsid w:val="00F969FB"/>
    <w:rsid w:val="00FA0B3E"/>
    <w:rsid w:val="00FA106B"/>
    <w:rsid w:val="00FA17E6"/>
    <w:rsid w:val="00FA215B"/>
    <w:rsid w:val="00FA5CBD"/>
    <w:rsid w:val="00FB20C2"/>
    <w:rsid w:val="00FB4C3B"/>
    <w:rsid w:val="00FB4D90"/>
    <w:rsid w:val="00FC6713"/>
    <w:rsid w:val="00FD2781"/>
    <w:rsid w:val="00FD4D3B"/>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Absatz-Standardschriftart"/>
    <w:rsid w:val="0058143F"/>
  </w:style>
  <w:style w:type="character" w:styleId="BesuchterLink">
    <w:name w:val="FollowedHyperlink"/>
    <w:basedOn w:val="Absatz-Standardschriftart"/>
    <w:uiPriority w:val="99"/>
    <w:semiHidden/>
    <w:unhideWhenUsed/>
    <w:rsid w:val="008857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300699985">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010988039">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panomera-k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rodukte/datenschutz-datensicherheit" TargetMode="External"/><Relationship Id="rId4" Type="http://schemas.openxmlformats.org/officeDocument/2006/relationships/settings" Target="settings.xml"/><Relationship Id="rId9" Type="http://schemas.openxmlformats.org/officeDocument/2006/relationships/hyperlink" Target="https://www.dallmeier.com/de/produkte/softwar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4</Pages>
  <Words>1284</Words>
  <Characters>8095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29</cp:revision>
  <cp:lastPrinted>2018-01-17T16:18:00Z</cp:lastPrinted>
  <dcterms:created xsi:type="dcterms:W3CDTF">2023-09-26T09:32:00Z</dcterms:created>
  <dcterms:modified xsi:type="dcterms:W3CDTF">2025-05-19T10:09:00Z</dcterms:modified>
</cp:coreProperties>
</file>