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27A82" w14:textId="7DDBF47D" w:rsidR="003E0A23" w:rsidRPr="0076379A" w:rsidRDefault="001C2BBE" w:rsidP="004E0C96">
      <w:pPr>
        <w:pStyle w:val="berschrift1"/>
        <w:rPr>
          <w:rFonts w:ascii="Calibri" w:hAnsi="Calibri" w:cs="Times New Roman"/>
          <w:sz w:val="24"/>
          <w:szCs w:val="24"/>
          <w:lang w:val="en-GB"/>
        </w:rPr>
      </w:pPr>
      <w:bookmarkStart w:id="0" w:name="_Hlk152678913"/>
      <w:bookmarkStart w:id="1" w:name="_Hlk169170469"/>
      <w:r w:rsidRPr="0076379A">
        <w:rPr>
          <w:rFonts w:ascii="Calibri" w:hAnsi="Calibri" w:cs="Times New Roman"/>
          <w:sz w:val="24"/>
          <w:szCs w:val="24"/>
          <w:lang w:val="en-GB"/>
        </w:rPr>
        <w:t>F</w:t>
      </w:r>
      <w:r w:rsidR="0076379A" w:rsidRPr="0076379A">
        <w:rPr>
          <w:rFonts w:ascii="Calibri" w:hAnsi="Calibri" w:cs="Times New Roman"/>
          <w:sz w:val="24"/>
          <w:szCs w:val="24"/>
          <w:lang w:val="en-GB"/>
        </w:rPr>
        <w:t>o</w:t>
      </w:r>
      <w:r w:rsidRPr="0076379A">
        <w:rPr>
          <w:rFonts w:ascii="Calibri" w:hAnsi="Calibri" w:cs="Times New Roman"/>
          <w:sz w:val="24"/>
          <w:szCs w:val="24"/>
          <w:lang w:val="en-GB"/>
        </w:rPr>
        <w:t xml:space="preserve">r </w:t>
      </w:r>
      <w:r w:rsidR="0076379A" w:rsidRPr="0076379A">
        <w:rPr>
          <w:rFonts w:ascii="Calibri" w:hAnsi="Calibri" w:cs="Times New Roman"/>
          <w:sz w:val="24"/>
          <w:szCs w:val="24"/>
          <w:lang w:val="en-GB"/>
        </w:rPr>
        <w:t>a</w:t>
      </w:r>
      <w:r w:rsidR="00DB2A64" w:rsidRPr="0076379A">
        <w:rPr>
          <w:rFonts w:ascii="Calibri" w:hAnsi="Calibri" w:cs="Times New Roman"/>
          <w:sz w:val="24"/>
          <w:szCs w:val="24"/>
          <w:lang w:val="en-GB"/>
        </w:rPr>
        <w:t>rchite</w:t>
      </w:r>
      <w:r w:rsidR="0076379A" w:rsidRPr="0076379A">
        <w:rPr>
          <w:rFonts w:ascii="Calibri" w:hAnsi="Calibri" w:cs="Times New Roman"/>
          <w:sz w:val="24"/>
          <w:szCs w:val="24"/>
          <w:lang w:val="en-GB"/>
        </w:rPr>
        <w:t>cts, consultants, and e</w:t>
      </w:r>
      <w:r w:rsidR="0076379A">
        <w:rPr>
          <w:rFonts w:ascii="Calibri" w:hAnsi="Calibri" w:cs="Times New Roman"/>
          <w:sz w:val="24"/>
          <w:szCs w:val="24"/>
          <w:lang w:val="en-GB"/>
        </w:rPr>
        <w:t>ngineers</w:t>
      </w:r>
    </w:p>
    <w:bookmarkEnd w:id="0"/>
    <w:p w14:paraId="7BAC790E" w14:textId="75DB4D17" w:rsidR="007F0B9C" w:rsidRPr="0076379A" w:rsidRDefault="001C2BBE" w:rsidP="00AF5771">
      <w:pPr>
        <w:jc w:val="both"/>
        <w:rPr>
          <w:lang w:val="en-GB"/>
        </w:rPr>
      </w:pPr>
      <w:r w:rsidRPr="0076379A">
        <w:rPr>
          <w:rFonts w:asciiTheme="minorHAnsi" w:hAnsiTheme="minorHAnsi" w:cstheme="minorHAnsi"/>
          <w:b/>
          <w:sz w:val="32"/>
          <w:szCs w:val="32"/>
          <w:lang w:val="en-GB"/>
        </w:rPr>
        <w:t>Ne</w:t>
      </w:r>
      <w:r w:rsidR="0076379A" w:rsidRPr="0076379A">
        <w:rPr>
          <w:rFonts w:asciiTheme="minorHAnsi" w:hAnsiTheme="minorHAnsi" w:cstheme="minorHAnsi"/>
          <w:b/>
          <w:sz w:val="32"/>
          <w:szCs w:val="32"/>
          <w:lang w:val="en-GB"/>
        </w:rPr>
        <w:t>w</w:t>
      </w:r>
      <w:r w:rsidRPr="0076379A">
        <w:rPr>
          <w:rFonts w:asciiTheme="minorHAnsi" w:hAnsiTheme="minorHAnsi" w:cstheme="minorHAnsi"/>
          <w:b/>
          <w:sz w:val="32"/>
          <w:szCs w:val="32"/>
          <w:lang w:val="en-GB"/>
        </w:rPr>
        <w:t xml:space="preserve"> A&amp;E</w:t>
      </w:r>
      <w:r w:rsidR="00DB604E" w:rsidRPr="0076379A">
        <w:rPr>
          <w:rFonts w:asciiTheme="minorHAnsi" w:hAnsiTheme="minorHAnsi" w:cstheme="minorHAnsi"/>
          <w:b/>
          <w:sz w:val="32"/>
          <w:szCs w:val="32"/>
          <w:lang w:val="en-GB"/>
        </w:rPr>
        <w:t xml:space="preserve"> </w:t>
      </w:r>
      <w:r w:rsidRPr="0076379A">
        <w:rPr>
          <w:rFonts w:asciiTheme="minorHAnsi" w:hAnsiTheme="minorHAnsi" w:cstheme="minorHAnsi"/>
          <w:b/>
          <w:sz w:val="32"/>
          <w:szCs w:val="32"/>
          <w:lang w:val="en-GB"/>
        </w:rPr>
        <w:t>Partner</w:t>
      </w:r>
      <w:r w:rsidR="0076379A" w:rsidRPr="0076379A">
        <w:rPr>
          <w:rFonts w:asciiTheme="minorHAnsi" w:hAnsiTheme="minorHAnsi" w:cstheme="minorHAnsi"/>
          <w:b/>
          <w:sz w:val="32"/>
          <w:szCs w:val="32"/>
          <w:lang w:val="en-GB"/>
        </w:rPr>
        <w:t xml:space="preserve"> P</w:t>
      </w:r>
      <w:r w:rsidRPr="0076379A">
        <w:rPr>
          <w:rFonts w:asciiTheme="minorHAnsi" w:hAnsiTheme="minorHAnsi" w:cstheme="minorHAnsi"/>
          <w:b/>
          <w:sz w:val="32"/>
          <w:szCs w:val="32"/>
          <w:lang w:val="en-GB"/>
        </w:rPr>
        <w:t xml:space="preserve">rogram </w:t>
      </w:r>
      <w:r w:rsidR="0076379A" w:rsidRPr="0076379A">
        <w:rPr>
          <w:rFonts w:asciiTheme="minorHAnsi" w:hAnsiTheme="minorHAnsi" w:cstheme="minorHAnsi"/>
          <w:b/>
          <w:sz w:val="32"/>
          <w:szCs w:val="32"/>
          <w:lang w:val="en-GB"/>
        </w:rPr>
        <w:t>b</w:t>
      </w:r>
      <w:r w:rsidR="0076379A">
        <w:rPr>
          <w:rFonts w:asciiTheme="minorHAnsi" w:hAnsiTheme="minorHAnsi" w:cstheme="minorHAnsi"/>
          <w:b/>
          <w:sz w:val="32"/>
          <w:szCs w:val="32"/>
          <w:lang w:val="en-GB"/>
        </w:rPr>
        <w:t>y</w:t>
      </w:r>
      <w:r w:rsidRPr="0076379A">
        <w:rPr>
          <w:rFonts w:asciiTheme="minorHAnsi" w:hAnsiTheme="minorHAnsi" w:cstheme="minorHAnsi"/>
          <w:b/>
          <w:sz w:val="32"/>
          <w:szCs w:val="32"/>
          <w:lang w:val="en-GB"/>
        </w:rPr>
        <w:t xml:space="preserve"> Dallmeier </w:t>
      </w:r>
      <w:r w:rsidR="008279AE">
        <w:rPr>
          <w:rFonts w:asciiTheme="minorHAnsi" w:hAnsiTheme="minorHAnsi" w:cstheme="minorHAnsi"/>
          <w:b/>
          <w:sz w:val="32"/>
          <w:szCs w:val="32"/>
          <w:lang w:val="en-GB"/>
        </w:rPr>
        <w:t>supports</w:t>
      </w:r>
      <w:r w:rsidR="0076379A">
        <w:rPr>
          <w:rFonts w:asciiTheme="minorHAnsi" w:hAnsiTheme="minorHAnsi" w:cstheme="minorHAnsi"/>
          <w:b/>
          <w:sz w:val="32"/>
          <w:szCs w:val="32"/>
          <w:lang w:val="en-GB"/>
        </w:rPr>
        <w:t xml:space="preserve"> security planners with tools, expertise, and services</w:t>
      </w:r>
    </w:p>
    <w:p w14:paraId="0FF83079" w14:textId="22AD11AA" w:rsidR="0015390E" w:rsidRPr="0076379A" w:rsidRDefault="0015390E" w:rsidP="00AF5771">
      <w:pPr>
        <w:tabs>
          <w:tab w:val="left" w:pos="4110"/>
        </w:tabs>
        <w:jc w:val="both"/>
        <w:rPr>
          <w:rFonts w:asciiTheme="minorHAnsi" w:hAnsiTheme="minorHAnsi" w:cstheme="minorHAnsi"/>
          <w:b/>
          <w:sz w:val="32"/>
          <w:szCs w:val="32"/>
          <w:lang w:val="en-GB"/>
        </w:rPr>
      </w:pPr>
    </w:p>
    <w:p w14:paraId="01B10AA3" w14:textId="17DF1C09" w:rsidR="009767D6" w:rsidRPr="0076379A" w:rsidRDefault="0076379A" w:rsidP="001C2BBE">
      <w:pPr>
        <w:jc w:val="both"/>
        <w:rPr>
          <w:b/>
          <w:bCs/>
          <w:lang w:val="en-GB"/>
        </w:rPr>
      </w:pPr>
      <w:r w:rsidRPr="0076379A">
        <w:rPr>
          <w:b/>
          <w:bCs/>
          <w:lang w:val="en-GB"/>
        </w:rPr>
        <w:t>Regensburg</w:t>
      </w:r>
      <w:r>
        <w:rPr>
          <w:b/>
          <w:bCs/>
          <w:lang w:val="en-GB"/>
        </w:rPr>
        <w:t xml:space="preserve"> (Germany)</w:t>
      </w:r>
      <w:r w:rsidRPr="0076379A">
        <w:rPr>
          <w:b/>
          <w:bCs/>
          <w:lang w:val="en-GB"/>
        </w:rPr>
        <w:t xml:space="preserve">, </w:t>
      </w:r>
      <w:r>
        <w:rPr>
          <w:b/>
          <w:bCs/>
          <w:lang w:val="en-GB"/>
        </w:rPr>
        <w:t>30</w:t>
      </w:r>
      <w:r w:rsidRPr="0076379A">
        <w:rPr>
          <w:b/>
          <w:bCs/>
          <w:lang w:val="en-GB"/>
        </w:rPr>
        <w:t xml:space="preserve"> October 2025 – With its new Architects &amp; Engineers (A&amp;E) Partner Program, Dallmeier offers architects, consultants, and engineers comprehensive support for the design and implementation of state-of-the-art video security systems – through in-depth expertise, specialized tools, and exclusive digital resources.</w:t>
      </w:r>
    </w:p>
    <w:p w14:paraId="6A6E8BFC" w14:textId="120CD5EE" w:rsidR="001C2BBE" w:rsidRPr="0076379A" w:rsidRDefault="001C2BBE" w:rsidP="001C2BBE">
      <w:pPr>
        <w:jc w:val="both"/>
        <w:rPr>
          <w:lang w:val="en-GB"/>
        </w:rPr>
      </w:pPr>
    </w:p>
    <w:p w14:paraId="2DFD315E" w14:textId="51C06337" w:rsidR="001C2BBE" w:rsidRPr="008279AE" w:rsidRDefault="00F73EAF" w:rsidP="001C2BBE">
      <w:pPr>
        <w:jc w:val="both"/>
        <w:rPr>
          <w:b/>
          <w:bCs/>
          <w:lang w:val="en-GB"/>
        </w:rPr>
      </w:pPr>
      <w:r w:rsidRPr="008279AE">
        <w:rPr>
          <w:b/>
          <w:bCs/>
          <w:lang w:val="en-GB"/>
        </w:rPr>
        <w:t xml:space="preserve">Support </w:t>
      </w:r>
      <w:r w:rsidR="008279AE" w:rsidRPr="008279AE">
        <w:rPr>
          <w:b/>
          <w:bCs/>
          <w:lang w:val="en-GB"/>
        </w:rPr>
        <w:t>a</w:t>
      </w:r>
      <w:r w:rsidRPr="008279AE">
        <w:rPr>
          <w:b/>
          <w:bCs/>
          <w:lang w:val="en-GB"/>
        </w:rPr>
        <w:t xml:space="preserve">cross </w:t>
      </w:r>
      <w:r w:rsidR="008279AE" w:rsidRPr="008279AE">
        <w:rPr>
          <w:b/>
          <w:bCs/>
          <w:lang w:val="en-GB"/>
        </w:rPr>
        <w:t>a</w:t>
      </w:r>
      <w:r w:rsidRPr="008279AE">
        <w:rPr>
          <w:b/>
          <w:bCs/>
          <w:lang w:val="en-GB"/>
        </w:rPr>
        <w:t xml:space="preserve">ll </w:t>
      </w:r>
      <w:r w:rsidR="008279AE" w:rsidRPr="008279AE">
        <w:rPr>
          <w:b/>
          <w:bCs/>
          <w:lang w:val="en-GB"/>
        </w:rPr>
        <w:t>p</w:t>
      </w:r>
      <w:r w:rsidRPr="008279AE">
        <w:rPr>
          <w:b/>
          <w:bCs/>
          <w:lang w:val="en-GB"/>
        </w:rPr>
        <w:t xml:space="preserve">roject </w:t>
      </w:r>
      <w:r w:rsidR="008279AE" w:rsidRPr="008279AE">
        <w:rPr>
          <w:b/>
          <w:bCs/>
          <w:lang w:val="en-GB"/>
        </w:rPr>
        <w:t>p</w:t>
      </w:r>
      <w:r w:rsidRPr="008279AE">
        <w:rPr>
          <w:b/>
          <w:bCs/>
          <w:lang w:val="en-GB"/>
        </w:rPr>
        <w:t>hases</w:t>
      </w:r>
    </w:p>
    <w:p w14:paraId="5F9749A0" w14:textId="5406B246" w:rsidR="00E111B9" w:rsidRDefault="003E10CB" w:rsidP="00E111B9">
      <w:pPr>
        <w:jc w:val="both"/>
        <w:rPr>
          <w:lang w:val="en-GB"/>
        </w:rPr>
      </w:pPr>
      <w:r>
        <w:rPr>
          <w:lang w:val="en-GB"/>
        </w:rPr>
        <w:t>With</w:t>
      </w:r>
      <w:r w:rsidR="00E111B9" w:rsidRPr="00E111B9">
        <w:rPr>
          <w:lang w:val="en-GB"/>
        </w:rPr>
        <w:t xml:space="preserve"> the </w:t>
      </w:r>
      <w:hyperlink r:id="rId8" w:history="1">
        <w:r w:rsidR="00E111B9" w:rsidRPr="00E111B9">
          <w:rPr>
            <w:rStyle w:val="Hyperlink"/>
            <w:lang w:val="en-GB"/>
          </w:rPr>
          <w:t>A&amp;E Par</w:t>
        </w:r>
        <w:r w:rsidR="00E111B9" w:rsidRPr="00E111B9">
          <w:rPr>
            <w:rStyle w:val="Hyperlink"/>
            <w:lang w:val="en-GB"/>
          </w:rPr>
          <w:t>t</w:t>
        </w:r>
        <w:r w:rsidR="00E111B9" w:rsidRPr="00E111B9">
          <w:rPr>
            <w:rStyle w:val="Hyperlink"/>
            <w:lang w:val="en-GB"/>
          </w:rPr>
          <w:t>ner Program</w:t>
        </w:r>
      </w:hyperlink>
      <w:r w:rsidR="00E111B9" w:rsidRPr="00E111B9">
        <w:rPr>
          <w:lang w:val="en-GB"/>
        </w:rPr>
        <w:t xml:space="preserve">, planners and engineers gain direct access to field-proven tools, resources, and </w:t>
      </w:r>
      <w:r w:rsidR="008279AE">
        <w:rPr>
          <w:lang w:val="en-GB"/>
        </w:rPr>
        <w:t xml:space="preserve">expert </w:t>
      </w:r>
      <w:r w:rsidR="00E111B9" w:rsidRPr="00E111B9">
        <w:rPr>
          <w:lang w:val="en-GB"/>
        </w:rPr>
        <w:t>know-how to design r</w:t>
      </w:r>
      <w:r w:rsidR="008279AE">
        <w:rPr>
          <w:lang w:val="en-GB"/>
        </w:rPr>
        <w:t>esilient</w:t>
      </w:r>
      <w:r w:rsidR="00E111B9" w:rsidRPr="00E111B9">
        <w:rPr>
          <w:lang w:val="en-GB"/>
        </w:rPr>
        <w:t xml:space="preserve"> and future-ready video security solutions – backed by decades of experience. The program is designed to deliver maximum efficiency, transparency, and planning reliability throughout the specification, design, and implementation stages of security projects.</w:t>
      </w:r>
    </w:p>
    <w:p w14:paraId="07A42ABE" w14:textId="77777777" w:rsidR="00E111B9" w:rsidRPr="00E111B9" w:rsidRDefault="00E111B9" w:rsidP="00E111B9">
      <w:pPr>
        <w:jc w:val="both"/>
        <w:rPr>
          <w:lang w:val="en-GB"/>
        </w:rPr>
      </w:pPr>
    </w:p>
    <w:p w14:paraId="49F07357" w14:textId="14DBCCD9" w:rsidR="00E111B9" w:rsidRPr="00E111B9" w:rsidRDefault="00E111B9" w:rsidP="00E111B9">
      <w:pPr>
        <w:jc w:val="both"/>
        <w:rPr>
          <w:lang w:val="en-GB"/>
        </w:rPr>
      </w:pPr>
      <w:r w:rsidRPr="00E111B9">
        <w:rPr>
          <w:lang w:val="en-GB"/>
        </w:rPr>
        <w:t xml:space="preserve">Core </w:t>
      </w:r>
      <w:r w:rsidR="008279AE">
        <w:rPr>
          <w:lang w:val="en-GB"/>
        </w:rPr>
        <w:t>components</w:t>
      </w:r>
      <w:r w:rsidRPr="00E111B9">
        <w:rPr>
          <w:lang w:val="en-GB"/>
        </w:rPr>
        <w:t xml:space="preserve"> of the </w:t>
      </w:r>
      <w:hyperlink r:id="rId9" w:history="1">
        <w:r w:rsidRPr="00E111B9">
          <w:rPr>
            <w:rStyle w:val="Hyperlink"/>
            <w:lang w:val="en-GB"/>
          </w:rPr>
          <w:t>Dallmeier A&amp;</w:t>
        </w:r>
        <w:r w:rsidRPr="00E111B9">
          <w:rPr>
            <w:rStyle w:val="Hyperlink"/>
            <w:lang w:val="en-GB"/>
          </w:rPr>
          <w:t>E</w:t>
        </w:r>
        <w:r w:rsidRPr="00E111B9">
          <w:rPr>
            <w:rStyle w:val="Hyperlink"/>
            <w:lang w:val="en-GB"/>
          </w:rPr>
          <w:t xml:space="preserve"> Partner Program</w:t>
        </w:r>
      </w:hyperlink>
      <w:r w:rsidRPr="00E111B9">
        <w:rPr>
          <w:lang w:val="en-GB"/>
        </w:rPr>
        <w:t xml:space="preserve"> include the professional 3D planning software </w:t>
      </w:r>
      <w:proofErr w:type="spellStart"/>
      <w:r w:rsidRPr="00E111B9">
        <w:rPr>
          <w:lang w:val="en-GB"/>
        </w:rPr>
        <w:t>PlanD</w:t>
      </w:r>
      <w:proofErr w:type="spellEnd"/>
      <w:r w:rsidRPr="00E111B9">
        <w:rPr>
          <w:lang w:val="en-GB"/>
        </w:rPr>
        <w:t xml:space="preserve">, the mobile media platform </w:t>
      </w:r>
      <w:proofErr w:type="spellStart"/>
      <w:r w:rsidRPr="00E111B9">
        <w:rPr>
          <w:lang w:val="en-GB"/>
        </w:rPr>
        <w:t>PresentD</w:t>
      </w:r>
      <w:proofErr w:type="spellEnd"/>
      <w:r w:rsidR="008279AE">
        <w:rPr>
          <w:lang w:val="en-GB"/>
        </w:rPr>
        <w:t>, and</w:t>
      </w:r>
      <w:r w:rsidRPr="00E111B9">
        <w:rPr>
          <w:lang w:val="en-GB"/>
        </w:rPr>
        <w:t xml:space="preserve"> </w:t>
      </w:r>
      <w:proofErr w:type="spellStart"/>
      <w:r w:rsidRPr="00E111B9">
        <w:rPr>
          <w:lang w:val="en-GB"/>
        </w:rPr>
        <w:t>CalcD</w:t>
      </w:r>
      <w:proofErr w:type="spellEnd"/>
      <w:r w:rsidRPr="00E111B9">
        <w:rPr>
          <w:lang w:val="en-GB"/>
        </w:rPr>
        <w:t xml:space="preserve"> for instant project cost visualization.</w:t>
      </w:r>
    </w:p>
    <w:p w14:paraId="71DDF123" w14:textId="77777777" w:rsidR="00DB604E" w:rsidRPr="00E111B9" w:rsidRDefault="00DB604E" w:rsidP="001C2BBE">
      <w:pPr>
        <w:jc w:val="both"/>
        <w:rPr>
          <w:lang w:val="en-GB"/>
        </w:rPr>
      </w:pPr>
    </w:p>
    <w:p w14:paraId="482FDFD7" w14:textId="57704220" w:rsidR="001C2BBE" w:rsidRPr="00876060" w:rsidRDefault="001C2BBE" w:rsidP="001C2BBE">
      <w:pPr>
        <w:jc w:val="both"/>
        <w:rPr>
          <w:b/>
          <w:bCs/>
          <w:lang w:val="en-GB"/>
        </w:rPr>
      </w:pPr>
      <w:proofErr w:type="spellStart"/>
      <w:r w:rsidRPr="00876060">
        <w:rPr>
          <w:b/>
          <w:bCs/>
          <w:lang w:val="en-GB"/>
        </w:rPr>
        <w:t>PlanD</w:t>
      </w:r>
      <w:proofErr w:type="spellEnd"/>
      <w:r w:rsidRPr="00876060">
        <w:rPr>
          <w:b/>
          <w:bCs/>
          <w:lang w:val="en-GB"/>
        </w:rPr>
        <w:t xml:space="preserve"> – 3D</w:t>
      </w:r>
      <w:r w:rsidR="00E111B9" w:rsidRPr="00876060">
        <w:rPr>
          <w:b/>
          <w:bCs/>
          <w:lang w:val="en-GB"/>
        </w:rPr>
        <w:t xml:space="preserve"> d</w:t>
      </w:r>
      <w:r w:rsidR="00A91DE0" w:rsidRPr="00876060">
        <w:rPr>
          <w:b/>
          <w:bCs/>
          <w:lang w:val="en-GB"/>
        </w:rPr>
        <w:t>esign</w:t>
      </w:r>
      <w:r w:rsidR="00E111B9" w:rsidRPr="00876060">
        <w:rPr>
          <w:b/>
          <w:bCs/>
          <w:lang w:val="en-GB"/>
        </w:rPr>
        <w:t xml:space="preserve"> s</w:t>
      </w:r>
      <w:r w:rsidR="00A91DE0" w:rsidRPr="00876060">
        <w:rPr>
          <w:b/>
          <w:bCs/>
          <w:lang w:val="en-GB"/>
        </w:rPr>
        <w:t>oftware</w:t>
      </w:r>
    </w:p>
    <w:p w14:paraId="54D3C9B6" w14:textId="4F4535EE" w:rsidR="00E111B9" w:rsidRDefault="00E111B9" w:rsidP="00E111B9">
      <w:pPr>
        <w:jc w:val="both"/>
        <w:rPr>
          <w:rFonts w:asciiTheme="minorHAnsi" w:hAnsiTheme="minorHAnsi" w:cstheme="minorHAnsi"/>
          <w:lang w:val="en-GB"/>
        </w:rPr>
      </w:pPr>
      <w:r w:rsidRPr="00E111B9">
        <w:rPr>
          <w:rFonts w:asciiTheme="minorHAnsi" w:hAnsiTheme="minorHAnsi" w:cstheme="minorHAnsi"/>
          <w:lang w:val="en-GB"/>
        </w:rPr>
        <w:t xml:space="preserve">The </w:t>
      </w:r>
      <w:hyperlink r:id="rId10" w:history="1">
        <w:proofErr w:type="spellStart"/>
        <w:r w:rsidRPr="00E111B9">
          <w:rPr>
            <w:rStyle w:val="Hyperlink"/>
            <w:rFonts w:asciiTheme="minorHAnsi" w:hAnsiTheme="minorHAnsi" w:cstheme="minorHAnsi"/>
            <w:lang w:val="en-GB"/>
          </w:rPr>
          <w:t>PlanD</w:t>
        </w:r>
        <w:proofErr w:type="spellEnd"/>
        <w:r w:rsidRPr="00E111B9">
          <w:rPr>
            <w:rStyle w:val="Hyperlink"/>
            <w:rFonts w:asciiTheme="minorHAnsi" w:hAnsiTheme="minorHAnsi" w:cstheme="minorHAnsi"/>
            <w:lang w:val="en-GB"/>
          </w:rPr>
          <w:t xml:space="preserve"> softw</w:t>
        </w:r>
        <w:r w:rsidRPr="00E111B9">
          <w:rPr>
            <w:rStyle w:val="Hyperlink"/>
            <w:rFonts w:asciiTheme="minorHAnsi" w:hAnsiTheme="minorHAnsi" w:cstheme="minorHAnsi"/>
            <w:lang w:val="en-GB"/>
          </w:rPr>
          <w:t>a</w:t>
        </w:r>
        <w:r w:rsidRPr="00E111B9">
          <w:rPr>
            <w:rStyle w:val="Hyperlink"/>
            <w:rFonts w:asciiTheme="minorHAnsi" w:hAnsiTheme="minorHAnsi" w:cstheme="minorHAnsi"/>
            <w:lang w:val="en-GB"/>
          </w:rPr>
          <w:t>re</w:t>
        </w:r>
      </w:hyperlink>
      <w:r w:rsidRPr="00E111B9">
        <w:rPr>
          <w:rFonts w:asciiTheme="minorHAnsi" w:hAnsiTheme="minorHAnsi" w:cstheme="minorHAnsi"/>
          <w:lang w:val="en-GB"/>
        </w:rPr>
        <w:t xml:space="preserve"> combines intuitive usability with professional features for precise 3D camera planning and realistic visualizations – enabling </w:t>
      </w:r>
      <w:r w:rsidR="00876060">
        <w:rPr>
          <w:rFonts w:asciiTheme="minorHAnsi" w:hAnsiTheme="minorHAnsi" w:cstheme="minorHAnsi"/>
          <w:lang w:val="en-GB"/>
        </w:rPr>
        <w:t>efficient system design</w:t>
      </w:r>
      <w:r w:rsidRPr="00E111B9">
        <w:rPr>
          <w:rFonts w:asciiTheme="minorHAnsi" w:hAnsiTheme="minorHAnsi" w:cstheme="minorHAnsi"/>
          <w:lang w:val="en-GB"/>
        </w:rPr>
        <w:t xml:space="preserve"> and well-informed decisions. </w:t>
      </w:r>
      <w:proofErr w:type="spellStart"/>
      <w:r w:rsidRPr="00E111B9">
        <w:rPr>
          <w:rFonts w:asciiTheme="minorHAnsi" w:hAnsiTheme="minorHAnsi" w:cstheme="minorHAnsi"/>
          <w:lang w:val="en-GB"/>
        </w:rPr>
        <w:t>PlanD</w:t>
      </w:r>
      <w:proofErr w:type="spellEnd"/>
      <w:r w:rsidRPr="00E111B9">
        <w:rPr>
          <w:rFonts w:asciiTheme="minorHAnsi" w:hAnsiTheme="minorHAnsi" w:cstheme="minorHAnsi"/>
          <w:lang w:val="en-GB"/>
        </w:rPr>
        <w:t xml:space="preserve"> is tailored specifically to meet the needs of </w:t>
      </w:r>
      <w:r w:rsidR="00876060">
        <w:rPr>
          <w:rFonts w:asciiTheme="minorHAnsi" w:hAnsiTheme="minorHAnsi" w:cstheme="minorHAnsi"/>
          <w:lang w:val="en-GB"/>
        </w:rPr>
        <w:t>planners and installers</w:t>
      </w:r>
      <w:r w:rsidRPr="00E111B9">
        <w:rPr>
          <w:rFonts w:asciiTheme="minorHAnsi" w:hAnsiTheme="minorHAnsi" w:cstheme="minorHAnsi"/>
          <w:lang w:val="en-GB"/>
        </w:rPr>
        <w:t>.</w:t>
      </w:r>
    </w:p>
    <w:p w14:paraId="3C81AD95" w14:textId="19436240" w:rsidR="00E111B9" w:rsidRDefault="008279AE" w:rsidP="00E111B9">
      <w:pPr>
        <w:pStyle w:val="Listenabsatz"/>
        <w:numPr>
          <w:ilvl w:val="0"/>
          <w:numId w:val="18"/>
        </w:numPr>
        <w:jc w:val="both"/>
        <w:rPr>
          <w:rFonts w:asciiTheme="minorHAnsi" w:hAnsiTheme="minorHAnsi" w:cstheme="minorHAnsi"/>
          <w:lang w:val="en-GB"/>
        </w:rPr>
      </w:pPr>
      <w:r>
        <w:rPr>
          <w:rFonts w:asciiTheme="minorHAnsi" w:hAnsiTheme="minorHAnsi" w:cstheme="minorHAnsi"/>
          <w:lang w:val="en-GB"/>
        </w:rPr>
        <w:t>Precise</w:t>
      </w:r>
      <w:r w:rsidR="00E111B9" w:rsidRPr="00E111B9">
        <w:rPr>
          <w:rFonts w:asciiTheme="minorHAnsi" w:hAnsiTheme="minorHAnsi" w:cstheme="minorHAnsi"/>
          <w:lang w:val="en-GB"/>
        </w:rPr>
        <w:t xml:space="preserve"> 3D camera </w:t>
      </w:r>
      <w:r>
        <w:rPr>
          <w:rFonts w:asciiTheme="minorHAnsi" w:hAnsiTheme="minorHAnsi" w:cstheme="minorHAnsi"/>
          <w:lang w:val="en-GB"/>
        </w:rPr>
        <w:t>planning</w:t>
      </w:r>
    </w:p>
    <w:p w14:paraId="5FED24F3" w14:textId="77777777" w:rsidR="00E111B9" w:rsidRDefault="00E111B9" w:rsidP="00E111B9">
      <w:pPr>
        <w:pStyle w:val="Listenabsatz"/>
        <w:numPr>
          <w:ilvl w:val="0"/>
          <w:numId w:val="18"/>
        </w:numPr>
        <w:jc w:val="both"/>
        <w:rPr>
          <w:rFonts w:asciiTheme="minorHAnsi" w:hAnsiTheme="minorHAnsi" w:cstheme="minorHAnsi"/>
          <w:lang w:val="en-GB"/>
        </w:rPr>
      </w:pPr>
      <w:r w:rsidRPr="00E111B9">
        <w:rPr>
          <w:rFonts w:asciiTheme="minorHAnsi" w:hAnsiTheme="minorHAnsi" w:cstheme="minorHAnsi"/>
          <w:lang w:val="en-GB"/>
        </w:rPr>
        <w:t>Realistic visualization</w:t>
      </w:r>
    </w:p>
    <w:p w14:paraId="330D67E8" w14:textId="40FDFC06" w:rsidR="00E111B9" w:rsidRPr="00E111B9" w:rsidRDefault="00E111B9" w:rsidP="00E111B9">
      <w:pPr>
        <w:pStyle w:val="Listenabsatz"/>
        <w:numPr>
          <w:ilvl w:val="0"/>
          <w:numId w:val="18"/>
        </w:numPr>
        <w:jc w:val="both"/>
        <w:rPr>
          <w:rFonts w:asciiTheme="minorHAnsi" w:hAnsiTheme="minorHAnsi" w:cstheme="minorHAnsi"/>
          <w:lang w:val="en-GB"/>
        </w:rPr>
      </w:pPr>
      <w:r w:rsidRPr="00E111B9">
        <w:rPr>
          <w:rFonts w:asciiTheme="minorHAnsi" w:hAnsiTheme="minorHAnsi" w:cstheme="minorHAnsi"/>
          <w:lang w:val="en-GB"/>
        </w:rPr>
        <w:t>Secure &amp; certified – Made in Germany</w:t>
      </w:r>
    </w:p>
    <w:p w14:paraId="7EA39270" w14:textId="36360FB5" w:rsidR="001C2BBE" w:rsidRPr="00E111B9" w:rsidRDefault="001C2BBE" w:rsidP="001C2BBE">
      <w:pPr>
        <w:jc w:val="both"/>
        <w:rPr>
          <w:lang w:val="en-GB"/>
        </w:rPr>
      </w:pPr>
    </w:p>
    <w:p w14:paraId="6435BEBB" w14:textId="6CACA4A6" w:rsidR="001C2BBE" w:rsidRPr="001C2BBE" w:rsidRDefault="001C2BBE" w:rsidP="001C2BBE">
      <w:pPr>
        <w:jc w:val="both"/>
        <w:rPr>
          <w:b/>
          <w:bCs/>
        </w:rPr>
      </w:pPr>
      <w:proofErr w:type="spellStart"/>
      <w:r w:rsidRPr="001C2BBE">
        <w:rPr>
          <w:b/>
          <w:bCs/>
        </w:rPr>
        <w:t>PresentD</w:t>
      </w:r>
      <w:proofErr w:type="spellEnd"/>
      <w:r w:rsidRPr="001C2BBE">
        <w:rPr>
          <w:b/>
          <w:bCs/>
        </w:rPr>
        <w:t xml:space="preserve"> – </w:t>
      </w:r>
      <w:r w:rsidR="00876060">
        <w:rPr>
          <w:b/>
          <w:bCs/>
        </w:rPr>
        <w:t>M</w:t>
      </w:r>
      <w:r w:rsidRPr="001C2BBE">
        <w:rPr>
          <w:b/>
          <w:bCs/>
        </w:rPr>
        <w:t xml:space="preserve">obile </w:t>
      </w:r>
      <w:proofErr w:type="spellStart"/>
      <w:r w:rsidR="00E111B9">
        <w:rPr>
          <w:b/>
          <w:bCs/>
        </w:rPr>
        <w:t>m</w:t>
      </w:r>
      <w:r w:rsidRPr="001C2BBE">
        <w:rPr>
          <w:b/>
          <w:bCs/>
        </w:rPr>
        <w:t>edi</w:t>
      </w:r>
      <w:r w:rsidR="00E111B9">
        <w:rPr>
          <w:b/>
          <w:bCs/>
        </w:rPr>
        <w:t>a</w:t>
      </w:r>
      <w:proofErr w:type="spellEnd"/>
      <w:r w:rsidR="00E111B9">
        <w:rPr>
          <w:b/>
          <w:bCs/>
        </w:rPr>
        <w:t xml:space="preserve"> </w:t>
      </w:r>
      <w:proofErr w:type="spellStart"/>
      <w:r w:rsidRPr="001C2BBE">
        <w:rPr>
          <w:b/>
          <w:bCs/>
        </w:rPr>
        <w:t>platfor</w:t>
      </w:r>
      <w:r w:rsidR="00A57ACA">
        <w:rPr>
          <w:b/>
          <w:bCs/>
        </w:rPr>
        <w:t>m</w:t>
      </w:r>
      <w:proofErr w:type="spellEnd"/>
    </w:p>
    <w:p w14:paraId="21B91564" w14:textId="6DD466B6" w:rsidR="00E111B9" w:rsidRDefault="00E111B9" w:rsidP="001C2BBE">
      <w:pPr>
        <w:jc w:val="both"/>
        <w:rPr>
          <w:lang w:val="en-GB"/>
        </w:rPr>
      </w:pPr>
      <w:r w:rsidRPr="00E111B9">
        <w:rPr>
          <w:lang w:val="en-GB"/>
        </w:rPr>
        <w:t xml:space="preserve">With the </w:t>
      </w:r>
      <w:proofErr w:type="spellStart"/>
      <w:r w:rsidRPr="00E111B9">
        <w:rPr>
          <w:lang w:val="en-GB"/>
        </w:rPr>
        <w:t>PresentD</w:t>
      </w:r>
      <w:proofErr w:type="spellEnd"/>
      <w:r w:rsidRPr="00E111B9">
        <w:rPr>
          <w:lang w:val="en-GB"/>
        </w:rPr>
        <w:t xml:space="preserve"> web app, partners enjoy on-the-go access to exclusive content – from whitepapers, battlecards, and presentations to project-specific installation </w:t>
      </w:r>
      <w:r w:rsidR="00876060">
        <w:rPr>
          <w:lang w:val="en-GB"/>
        </w:rPr>
        <w:t>cards</w:t>
      </w:r>
      <w:r w:rsidRPr="00E111B9">
        <w:rPr>
          <w:lang w:val="en-GB"/>
        </w:rPr>
        <w:t>.</w:t>
      </w:r>
    </w:p>
    <w:p w14:paraId="5BD91445" w14:textId="77777777" w:rsidR="00E111B9" w:rsidRPr="00E111B9" w:rsidRDefault="00E111B9" w:rsidP="00E111B9">
      <w:pPr>
        <w:pStyle w:val="Listenabsatz"/>
        <w:numPr>
          <w:ilvl w:val="0"/>
          <w:numId w:val="19"/>
        </w:numPr>
        <w:jc w:val="both"/>
        <w:rPr>
          <w:lang w:val="en-GB"/>
        </w:rPr>
      </w:pPr>
      <w:r w:rsidRPr="00E111B9">
        <w:rPr>
          <w:lang w:val="en-GB"/>
        </w:rPr>
        <w:t>Mobile web app – available anytime, anywhere</w:t>
      </w:r>
    </w:p>
    <w:p w14:paraId="39DBF693" w14:textId="4106E394" w:rsidR="00E111B9" w:rsidRDefault="00E111B9" w:rsidP="00E111B9">
      <w:pPr>
        <w:pStyle w:val="Listenabsatz"/>
        <w:numPr>
          <w:ilvl w:val="0"/>
          <w:numId w:val="19"/>
        </w:numPr>
        <w:jc w:val="both"/>
      </w:pPr>
      <w:r w:rsidRPr="00E111B9">
        <w:t xml:space="preserve">Technical </w:t>
      </w:r>
      <w:proofErr w:type="spellStart"/>
      <w:r w:rsidRPr="00E111B9">
        <w:t>document</w:t>
      </w:r>
      <w:r w:rsidR="00876060">
        <w:t>s</w:t>
      </w:r>
      <w:proofErr w:type="spellEnd"/>
      <w:r w:rsidRPr="00E111B9">
        <w:t xml:space="preserve"> and </w:t>
      </w:r>
      <w:proofErr w:type="spellStart"/>
      <w:r w:rsidRPr="00E111B9">
        <w:t>interactive</w:t>
      </w:r>
      <w:proofErr w:type="spellEnd"/>
      <w:r w:rsidRPr="00E111B9">
        <w:t xml:space="preserve"> 3D </w:t>
      </w:r>
      <w:proofErr w:type="spellStart"/>
      <w:r w:rsidRPr="00E111B9">
        <w:t>presentations</w:t>
      </w:r>
      <w:proofErr w:type="spellEnd"/>
    </w:p>
    <w:p w14:paraId="57C348CB" w14:textId="3C7B7AA3" w:rsidR="00E111B9" w:rsidRDefault="00E111B9" w:rsidP="00E111B9">
      <w:pPr>
        <w:pStyle w:val="Listenabsatz"/>
        <w:numPr>
          <w:ilvl w:val="0"/>
          <w:numId w:val="19"/>
        </w:numPr>
        <w:jc w:val="both"/>
      </w:pPr>
      <w:proofErr w:type="spellStart"/>
      <w:r w:rsidRPr="00E111B9">
        <w:t>Tailored</w:t>
      </w:r>
      <w:proofErr w:type="spellEnd"/>
      <w:r w:rsidRPr="00E111B9">
        <w:t xml:space="preserve"> </w:t>
      </w:r>
      <w:proofErr w:type="spellStart"/>
      <w:r w:rsidRPr="00E111B9">
        <w:t>project</w:t>
      </w:r>
      <w:proofErr w:type="spellEnd"/>
      <w:r w:rsidRPr="00E111B9">
        <w:t xml:space="preserve"> </w:t>
      </w:r>
      <w:proofErr w:type="spellStart"/>
      <w:r w:rsidRPr="00E111B9">
        <w:t>documents</w:t>
      </w:r>
      <w:proofErr w:type="spellEnd"/>
    </w:p>
    <w:p w14:paraId="356384D5" w14:textId="77777777" w:rsidR="00E111B9" w:rsidRPr="001C2BBE" w:rsidRDefault="00E111B9" w:rsidP="001C2BBE">
      <w:pPr>
        <w:jc w:val="both"/>
      </w:pPr>
    </w:p>
    <w:p w14:paraId="33791D2F" w14:textId="2BBE6848" w:rsidR="001C2BBE" w:rsidRPr="001C2BBE" w:rsidRDefault="001C2BBE" w:rsidP="001C2BBE">
      <w:pPr>
        <w:jc w:val="both"/>
        <w:rPr>
          <w:b/>
          <w:bCs/>
        </w:rPr>
      </w:pPr>
      <w:proofErr w:type="spellStart"/>
      <w:r w:rsidRPr="001C2BBE">
        <w:rPr>
          <w:b/>
          <w:bCs/>
        </w:rPr>
        <w:t>CalcD</w:t>
      </w:r>
      <w:proofErr w:type="spellEnd"/>
      <w:r w:rsidRPr="001C2BBE">
        <w:rPr>
          <w:b/>
          <w:bCs/>
        </w:rPr>
        <w:t xml:space="preserve"> – </w:t>
      </w:r>
      <w:r w:rsidR="00876060">
        <w:rPr>
          <w:b/>
          <w:bCs/>
        </w:rPr>
        <w:t>I</w:t>
      </w:r>
      <w:r w:rsidR="00E111B9">
        <w:rPr>
          <w:b/>
          <w:bCs/>
        </w:rPr>
        <w:t xml:space="preserve">nstant </w:t>
      </w:r>
      <w:r w:rsidRPr="001C2BBE">
        <w:rPr>
          <w:b/>
          <w:bCs/>
        </w:rPr>
        <w:t>TCO</w:t>
      </w:r>
      <w:r w:rsidR="00E111B9">
        <w:rPr>
          <w:b/>
          <w:bCs/>
        </w:rPr>
        <w:t xml:space="preserve"> </w:t>
      </w:r>
      <w:proofErr w:type="spellStart"/>
      <w:r w:rsidR="00E111B9">
        <w:rPr>
          <w:b/>
          <w:bCs/>
        </w:rPr>
        <w:t>v</w:t>
      </w:r>
      <w:r w:rsidRPr="001C2BBE">
        <w:rPr>
          <w:b/>
          <w:bCs/>
        </w:rPr>
        <w:t>isuali</w:t>
      </w:r>
      <w:r w:rsidR="00876060">
        <w:rPr>
          <w:b/>
          <w:bCs/>
        </w:rPr>
        <w:t>z</w:t>
      </w:r>
      <w:r w:rsidR="00E111B9">
        <w:rPr>
          <w:b/>
          <w:bCs/>
        </w:rPr>
        <w:t>ation</w:t>
      </w:r>
      <w:proofErr w:type="spellEnd"/>
    </w:p>
    <w:p w14:paraId="2DB3E1BB" w14:textId="3902742A" w:rsidR="00E111B9" w:rsidRDefault="00E111B9" w:rsidP="00E111B9">
      <w:pPr>
        <w:jc w:val="both"/>
        <w:rPr>
          <w:lang w:val="en-GB"/>
        </w:rPr>
      </w:pPr>
      <w:proofErr w:type="spellStart"/>
      <w:r w:rsidRPr="00E111B9">
        <w:rPr>
          <w:lang w:val="en-GB"/>
        </w:rPr>
        <w:t>CalcD</w:t>
      </w:r>
      <w:proofErr w:type="spellEnd"/>
      <w:r w:rsidRPr="00E111B9">
        <w:rPr>
          <w:lang w:val="en-GB"/>
        </w:rPr>
        <w:t xml:space="preserve"> is </w:t>
      </w:r>
      <w:proofErr w:type="spellStart"/>
      <w:r w:rsidRPr="00E111B9">
        <w:rPr>
          <w:lang w:val="en-GB"/>
        </w:rPr>
        <w:t>Dallmeier’s</w:t>
      </w:r>
      <w:proofErr w:type="spellEnd"/>
      <w:r w:rsidRPr="00E111B9">
        <w:rPr>
          <w:lang w:val="en-GB"/>
        </w:rPr>
        <w:t xml:space="preserve"> exclusive tool for fast and professional project cost </w:t>
      </w:r>
      <w:r w:rsidR="00545198">
        <w:rPr>
          <w:lang w:val="en-GB"/>
        </w:rPr>
        <w:t>projec</w:t>
      </w:r>
      <w:r w:rsidRPr="00E111B9">
        <w:rPr>
          <w:lang w:val="en-GB"/>
        </w:rPr>
        <w:t>tion. Total Cost of Ownership (TCO) can be c</w:t>
      </w:r>
      <w:r w:rsidR="00545198">
        <w:rPr>
          <w:lang w:val="en-GB"/>
        </w:rPr>
        <w:t>ompared</w:t>
      </w:r>
      <w:r w:rsidRPr="00E111B9">
        <w:rPr>
          <w:lang w:val="en-GB"/>
        </w:rPr>
        <w:t xml:space="preserve"> and visualized in seconds – ideal for early project phases or technology comparisons.</w:t>
      </w:r>
    </w:p>
    <w:p w14:paraId="0575084C" w14:textId="302935CD" w:rsidR="00E111B9" w:rsidRDefault="00545198" w:rsidP="00E111B9">
      <w:pPr>
        <w:pStyle w:val="Listenabsatz"/>
        <w:numPr>
          <w:ilvl w:val="0"/>
          <w:numId w:val="17"/>
        </w:numPr>
        <w:jc w:val="both"/>
        <w:rPr>
          <w:lang w:val="en-GB"/>
        </w:rPr>
      </w:pPr>
      <w:r>
        <w:rPr>
          <w:lang w:val="en-GB"/>
        </w:rPr>
        <w:t>P</w:t>
      </w:r>
      <w:r w:rsidR="00E111B9" w:rsidRPr="00E111B9">
        <w:rPr>
          <w:lang w:val="en-GB"/>
        </w:rPr>
        <w:t>roject cost</w:t>
      </w:r>
      <w:r>
        <w:rPr>
          <w:lang w:val="en-GB"/>
        </w:rPr>
        <w:t xml:space="preserve"> projection</w:t>
      </w:r>
      <w:r w:rsidR="00E111B9" w:rsidRPr="00E111B9">
        <w:rPr>
          <w:lang w:val="en-GB"/>
        </w:rPr>
        <w:t xml:space="preserve"> in seconds</w:t>
      </w:r>
    </w:p>
    <w:p w14:paraId="2C5AB6B0" w14:textId="77777777" w:rsidR="00E111B9" w:rsidRDefault="00E111B9" w:rsidP="00E111B9">
      <w:pPr>
        <w:pStyle w:val="Listenabsatz"/>
        <w:numPr>
          <w:ilvl w:val="0"/>
          <w:numId w:val="17"/>
        </w:numPr>
        <w:jc w:val="both"/>
        <w:rPr>
          <w:lang w:val="en-GB"/>
        </w:rPr>
      </w:pPr>
      <w:r w:rsidRPr="00E111B9">
        <w:rPr>
          <w:lang w:val="en-GB"/>
        </w:rPr>
        <w:t>Includes hardware, infrastructure, maintenance, and more</w:t>
      </w:r>
    </w:p>
    <w:p w14:paraId="31418EA3" w14:textId="62894169" w:rsidR="00E111B9" w:rsidRPr="00E111B9" w:rsidRDefault="00E111B9" w:rsidP="00E111B9">
      <w:pPr>
        <w:pStyle w:val="Listenabsatz"/>
        <w:numPr>
          <w:ilvl w:val="0"/>
          <w:numId w:val="17"/>
        </w:numPr>
        <w:jc w:val="both"/>
        <w:rPr>
          <w:lang w:val="en-GB"/>
        </w:rPr>
      </w:pPr>
      <w:r w:rsidRPr="00E111B9">
        <w:rPr>
          <w:lang w:val="en-GB"/>
        </w:rPr>
        <w:t>Professional visualization</w:t>
      </w:r>
    </w:p>
    <w:p w14:paraId="6CBFB2B9" w14:textId="77777777" w:rsidR="00DC414F" w:rsidRPr="00E111B9" w:rsidRDefault="00DC414F" w:rsidP="00DC414F">
      <w:pPr>
        <w:jc w:val="both"/>
        <w:rPr>
          <w:lang w:val="en-GB"/>
        </w:rPr>
      </w:pPr>
    </w:p>
    <w:p w14:paraId="50552703" w14:textId="18AB3343" w:rsidR="001C2BBE" w:rsidRPr="00C23BBE" w:rsidRDefault="00C23BBE" w:rsidP="001C2BBE">
      <w:pPr>
        <w:jc w:val="both"/>
        <w:rPr>
          <w:b/>
          <w:bCs/>
          <w:lang w:val="en-GB"/>
        </w:rPr>
      </w:pPr>
      <w:r w:rsidRPr="00C23BBE">
        <w:rPr>
          <w:b/>
          <w:bCs/>
          <w:lang w:val="en-GB"/>
        </w:rPr>
        <w:lastRenderedPageBreak/>
        <w:t>More s</w:t>
      </w:r>
      <w:r w:rsidR="001C2BBE" w:rsidRPr="00C23BBE">
        <w:rPr>
          <w:b/>
          <w:bCs/>
          <w:lang w:val="en-GB"/>
        </w:rPr>
        <w:t>ervices f</w:t>
      </w:r>
      <w:r w:rsidRPr="00C23BBE">
        <w:rPr>
          <w:b/>
          <w:bCs/>
          <w:lang w:val="en-GB"/>
        </w:rPr>
        <w:t>o</w:t>
      </w:r>
      <w:r w:rsidR="001C2BBE" w:rsidRPr="00C23BBE">
        <w:rPr>
          <w:b/>
          <w:bCs/>
          <w:lang w:val="en-GB"/>
        </w:rPr>
        <w:t>r A&amp;E</w:t>
      </w:r>
      <w:r w:rsidRPr="00C23BBE">
        <w:rPr>
          <w:b/>
          <w:bCs/>
          <w:lang w:val="en-GB"/>
        </w:rPr>
        <w:t xml:space="preserve"> partners</w:t>
      </w:r>
    </w:p>
    <w:p w14:paraId="125545B6" w14:textId="7F7EC324" w:rsidR="00C23BBE" w:rsidRDefault="00C23BBE" w:rsidP="00C23BBE">
      <w:pPr>
        <w:jc w:val="both"/>
        <w:rPr>
          <w:lang w:val="en-GB"/>
        </w:rPr>
      </w:pPr>
      <w:r w:rsidRPr="00C23BBE">
        <w:rPr>
          <w:lang w:val="en-GB"/>
        </w:rPr>
        <w:t xml:space="preserve">In addition to its core tools, the Dallmeier A&amp;E Partner Program offers a wide range of value-added services. These include comprehensive </w:t>
      </w:r>
      <w:hyperlink r:id="rId11" w:history="1">
        <w:r w:rsidRPr="00C23BBE">
          <w:rPr>
            <w:rStyle w:val="Hyperlink"/>
            <w:lang w:val="en-GB"/>
          </w:rPr>
          <w:t xml:space="preserve">BIM </w:t>
        </w:r>
        <w:r w:rsidRPr="00C23BBE">
          <w:rPr>
            <w:rStyle w:val="Hyperlink"/>
            <w:lang w:val="en-GB"/>
          </w:rPr>
          <w:t>m</w:t>
        </w:r>
        <w:r w:rsidRPr="00C23BBE">
          <w:rPr>
            <w:rStyle w:val="Hyperlink"/>
            <w:lang w:val="en-GB"/>
          </w:rPr>
          <w:t>odels</w:t>
        </w:r>
      </w:hyperlink>
      <w:r w:rsidRPr="00C23BBE">
        <w:rPr>
          <w:lang w:val="en-GB"/>
        </w:rPr>
        <w:t xml:space="preserve"> for all Dallmeier cameras and recorders to ensure seamless integration into existing building infrastructures.</w:t>
      </w:r>
    </w:p>
    <w:p w14:paraId="45B5F490" w14:textId="77777777" w:rsidR="00C23BBE" w:rsidRPr="00C23BBE" w:rsidRDefault="00C23BBE" w:rsidP="00C23BBE">
      <w:pPr>
        <w:jc w:val="both"/>
        <w:rPr>
          <w:lang w:val="en-GB"/>
        </w:rPr>
      </w:pPr>
    </w:p>
    <w:p w14:paraId="6C601FCC" w14:textId="793015FD" w:rsidR="00C23BBE" w:rsidRDefault="00C23BBE" w:rsidP="00C23BBE">
      <w:pPr>
        <w:jc w:val="both"/>
        <w:rPr>
          <w:lang w:val="en-GB"/>
        </w:rPr>
      </w:pPr>
      <w:r w:rsidRPr="00C23BBE">
        <w:rPr>
          <w:lang w:val="en-GB"/>
        </w:rPr>
        <w:t xml:space="preserve">To </w:t>
      </w:r>
      <w:r w:rsidRPr="00545198">
        <w:rPr>
          <w:lang w:val="en-GB"/>
        </w:rPr>
        <w:t xml:space="preserve">help partners fully leverage the potential of Dallmeier solutions, the </w:t>
      </w:r>
      <w:r w:rsidR="00545198" w:rsidRPr="00545198">
        <w:rPr>
          <w:lang w:val="en-GB"/>
        </w:rPr>
        <w:t>company offers a wide range of</w:t>
      </w:r>
      <w:r w:rsidRPr="00C23BBE">
        <w:rPr>
          <w:lang w:val="en-GB"/>
        </w:rPr>
        <w:t xml:space="preserve"> </w:t>
      </w:r>
      <w:hyperlink r:id="rId12" w:history="1">
        <w:r w:rsidRPr="00C23BBE">
          <w:rPr>
            <w:rStyle w:val="Hyperlink"/>
            <w:lang w:val="en-GB"/>
          </w:rPr>
          <w:t>training</w:t>
        </w:r>
        <w:r w:rsidR="00545198">
          <w:rPr>
            <w:rStyle w:val="Hyperlink"/>
            <w:lang w:val="en-GB"/>
          </w:rPr>
          <w:t xml:space="preserve"> p</w:t>
        </w:r>
        <w:r w:rsidR="00545198">
          <w:rPr>
            <w:rStyle w:val="Hyperlink"/>
            <w:lang w:val="en-GB"/>
          </w:rPr>
          <w:t>r</w:t>
        </w:r>
        <w:r w:rsidR="00545198">
          <w:rPr>
            <w:rStyle w:val="Hyperlink"/>
            <w:lang w:val="en-GB"/>
          </w:rPr>
          <w:t>ograms</w:t>
        </w:r>
      </w:hyperlink>
      <w:r w:rsidRPr="00C23BBE">
        <w:rPr>
          <w:lang w:val="en-GB"/>
        </w:rPr>
        <w:t xml:space="preserve"> – from fast onboarding to in-depth expert courses. Flexible training levels </w:t>
      </w:r>
      <w:r w:rsidR="00545198">
        <w:rPr>
          <w:lang w:val="en-GB"/>
        </w:rPr>
        <w:t>provide</w:t>
      </w:r>
      <w:r w:rsidRPr="00C23BBE">
        <w:rPr>
          <w:lang w:val="en-GB"/>
        </w:rPr>
        <w:t xml:space="preserve"> the knowledge required for accurate planning, installation, and operation – online or </w:t>
      </w:r>
      <w:r w:rsidR="00545198">
        <w:rPr>
          <w:lang w:val="en-GB"/>
        </w:rPr>
        <w:t>in person</w:t>
      </w:r>
      <w:r w:rsidRPr="00C23BBE">
        <w:rPr>
          <w:lang w:val="en-GB"/>
        </w:rPr>
        <w:t>.</w:t>
      </w:r>
    </w:p>
    <w:p w14:paraId="2ECCA0A5" w14:textId="77777777" w:rsidR="00C23BBE" w:rsidRPr="00C23BBE" w:rsidRDefault="00C23BBE" w:rsidP="00C23BBE">
      <w:pPr>
        <w:jc w:val="both"/>
        <w:rPr>
          <w:lang w:val="en-GB"/>
        </w:rPr>
      </w:pPr>
    </w:p>
    <w:p w14:paraId="3EB0B64B" w14:textId="2011BCA1" w:rsidR="00C23BBE" w:rsidRPr="00C23BBE" w:rsidRDefault="00C23BBE" w:rsidP="00C23BBE">
      <w:pPr>
        <w:jc w:val="both"/>
        <w:rPr>
          <w:lang w:val="en-GB"/>
        </w:rPr>
      </w:pPr>
      <w:r w:rsidRPr="00C23BBE">
        <w:rPr>
          <w:lang w:val="en-GB"/>
        </w:rPr>
        <w:t xml:space="preserve">For particularly demanding projects, Dallmeier also offers its premium </w:t>
      </w:r>
      <w:hyperlink r:id="rId13" w:history="1">
        <w:r w:rsidRPr="00C23BBE">
          <w:rPr>
            <w:rStyle w:val="Hyperlink"/>
            <w:lang w:val="en-GB"/>
          </w:rPr>
          <w:t>3D planni</w:t>
        </w:r>
        <w:r w:rsidRPr="00C23BBE">
          <w:rPr>
            <w:rStyle w:val="Hyperlink"/>
            <w:lang w:val="en-GB"/>
          </w:rPr>
          <w:t>n</w:t>
        </w:r>
        <w:r w:rsidRPr="00C23BBE">
          <w:rPr>
            <w:rStyle w:val="Hyperlink"/>
            <w:lang w:val="en-GB"/>
          </w:rPr>
          <w:t>g service</w:t>
        </w:r>
      </w:hyperlink>
      <w:r w:rsidRPr="00C23BBE">
        <w:rPr>
          <w:lang w:val="en-GB"/>
        </w:rPr>
        <w:t>. This expert service delivers maximum detail and realism in video system planning.</w:t>
      </w:r>
    </w:p>
    <w:p w14:paraId="3F551B9B" w14:textId="77777777" w:rsidR="00C23BBE" w:rsidRPr="00C23BBE" w:rsidRDefault="00C23BBE" w:rsidP="001C2BBE">
      <w:pPr>
        <w:jc w:val="both"/>
        <w:rPr>
          <w:lang w:val="en-GB"/>
        </w:rPr>
      </w:pPr>
    </w:p>
    <w:p w14:paraId="68D1B6FA" w14:textId="0472AB60" w:rsidR="001C2BBE" w:rsidRPr="009B1B2E" w:rsidRDefault="00C23BBE" w:rsidP="001C2BBE">
      <w:pPr>
        <w:jc w:val="both"/>
        <w:rPr>
          <w:b/>
          <w:bCs/>
          <w:lang w:val="en-GB"/>
        </w:rPr>
      </w:pPr>
      <w:r w:rsidRPr="009B1B2E">
        <w:rPr>
          <w:b/>
          <w:bCs/>
          <w:lang w:val="en-GB"/>
        </w:rPr>
        <w:t xml:space="preserve">Join Now – Free </w:t>
      </w:r>
      <w:r w:rsidR="00C315E7">
        <w:rPr>
          <w:b/>
          <w:bCs/>
          <w:lang w:val="en-GB"/>
        </w:rPr>
        <w:t>r</w:t>
      </w:r>
      <w:r w:rsidRPr="009B1B2E">
        <w:rPr>
          <w:b/>
          <w:bCs/>
          <w:lang w:val="en-GB"/>
        </w:rPr>
        <w:t>egistration</w:t>
      </w:r>
    </w:p>
    <w:p w14:paraId="2148146F" w14:textId="6B033EAD" w:rsidR="00C23BBE" w:rsidRPr="00C23BBE" w:rsidRDefault="00C23BBE" w:rsidP="00C23BBE">
      <w:pPr>
        <w:jc w:val="both"/>
        <w:rPr>
          <w:lang w:val="en-GB"/>
        </w:rPr>
      </w:pPr>
      <w:r w:rsidRPr="00C23BBE">
        <w:rPr>
          <w:lang w:val="en-GB"/>
        </w:rPr>
        <w:t xml:space="preserve">The </w:t>
      </w:r>
      <w:hyperlink r:id="rId14" w:history="1">
        <w:r w:rsidRPr="00C23BBE">
          <w:rPr>
            <w:rStyle w:val="Hyperlink"/>
            <w:lang w:val="en-GB"/>
          </w:rPr>
          <w:t>Architects &amp; Engineers Partne</w:t>
        </w:r>
        <w:r w:rsidRPr="00C23BBE">
          <w:rPr>
            <w:rStyle w:val="Hyperlink"/>
            <w:lang w:val="en-GB"/>
          </w:rPr>
          <w:t>r</w:t>
        </w:r>
        <w:r w:rsidRPr="00C23BBE">
          <w:rPr>
            <w:rStyle w:val="Hyperlink"/>
            <w:lang w:val="en-GB"/>
          </w:rPr>
          <w:t xml:space="preserve"> Program</w:t>
        </w:r>
      </w:hyperlink>
      <w:r w:rsidRPr="00C23BBE">
        <w:rPr>
          <w:lang w:val="en-GB"/>
        </w:rPr>
        <w:t xml:space="preserve"> is open to all consultants, architects, and engineers looking to implement professional security solutions with Dallmeier products. Registration is free and provides full access to all program content.</w:t>
      </w:r>
    </w:p>
    <w:p w14:paraId="6544A93C" w14:textId="77777777" w:rsidR="00C23BBE" w:rsidRPr="00C23BBE" w:rsidRDefault="00C23BBE" w:rsidP="00C23BBE">
      <w:pPr>
        <w:jc w:val="both"/>
        <w:rPr>
          <w:lang w:val="en-GB"/>
        </w:rPr>
      </w:pPr>
    </w:p>
    <w:p w14:paraId="25696741" w14:textId="161D4482" w:rsidR="00C23BBE" w:rsidRPr="00C23BBE" w:rsidRDefault="00C23BBE" w:rsidP="00C23BBE">
      <w:pPr>
        <w:jc w:val="both"/>
        <w:rPr>
          <w:lang w:val="en-GB"/>
        </w:rPr>
      </w:pPr>
      <w:r w:rsidRPr="00C23BBE">
        <w:rPr>
          <w:lang w:val="en-GB"/>
        </w:rPr>
        <w:t>“With the A&amp;E Partner Program, we’re equipping consultants and engineers with a comprehensive toolkit for planning and realizing modern security systems – with maximum reliability and planning confidence,” says Christian Linthaler, Chief Sales Officer at Dallmeier. “Whether you’re specifying cutting-edge camera systems, visualizing your plans, calculating TCO, or presenting your solutions – our A&amp;E resources are designed to make your job easier.”</w:t>
      </w:r>
    </w:p>
    <w:p w14:paraId="769E1443" w14:textId="77777777" w:rsidR="00246DCE" w:rsidRPr="00C23BBE" w:rsidRDefault="00246DCE" w:rsidP="009767D6">
      <w:pPr>
        <w:jc w:val="both"/>
        <w:rPr>
          <w:lang w:val="en-GB"/>
        </w:rPr>
      </w:pPr>
    </w:p>
    <w:p w14:paraId="1DB080C5" w14:textId="49C97426" w:rsidR="00246DCE" w:rsidRPr="00A20A1A" w:rsidRDefault="00C23BBE" w:rsidP="009767D6">
      <w:pPr>
        <w:jc w:val="both"/>
        <w:rPr>
          <w:b/>
          <w:bCs/>
          <w:lang w:val="en-GB"/>
        </w:rPr>
      </w:pPr>
      <w:r w:rsidRPr="00A20A1A">
        <w:rPr>
          <w:b/>
          <w:bCs/>
          <w:lang w:val="en-GB"/>
        </w:rPr>
        <w:t>Learn more and register here:</w:t>
      </w:r>
    </w:p>
    <w:p w14:paraId="5AD01C0B" w14:textId="0EC7CB4C" w:rsidR="00246DCE" w:rsidRPr="008279AE" w:rsidRDefault="00C23BBE" w:rsidP="00246DCE">
      <w:pPr>
        <w:pStyle w:val="Listenabsatz"/>
        <w:numPr>
          <w:ilvl w:val="0"/>
          <w:numId w:val="15"/>
        </w:numPr>
        <w:jc w:val="both"/>
        <w:rPr>
          <w:lang w:val="en-GB"/>
        </w:rPr>
      </w:pPr>
      <w:hyperlink r:id="rId15" w:history="1">
        <w:r w:rsidRPr="008279AE">
          <w:rPr>
            <w:rStyle w:val="Hyperlink"/>
            <w:lang w:val="en-GB"/>
          </w:rPr>
          <w:t>https://www.dallmeier.com/partners/a</w:t>
        </w:r>
        <w:r w:rsidRPr="008279AE">
          <w:rPr>
            <w:rStyle w:val="Hyperlink"/>
            <w:lang w:val="en-GB"/>
          </w:rPr>
          <w:t>e</w:t>
        </w:r>
        <w:r w:rsidRPr="008279AE">
          <w:rPr>
            <w:rStyle w:val="Hyperlink"/>
            <w:lang w:val="en-GB"/>
          </w:rPr>
          <w:t>-program</w:t>
        </w:r>
      </w:hyperlink>
    </w:p>
    <w:p w14:paraId="65F7ECD7" w14:textId="77777777" w:rsidR="00C23BBE" w:rsidRPr="008279AE" w:rsidRDefault="00C23BBE" w:rsidP="00C23BBE">
      <w:pPr>
        <w:pStyle w:val="Listenabsatz"/>
        <w:jc w:val="both"/>
        <w:rPr>
          <w:lang w:val="en-GB"/>
        </w:rPr>
      </w:pPr>
    </w:p>
    <w:p w14:paraId="7ED5C337" w14:textId="77777777" w:rsidR="00C33DAF" w:rsidRPr="008279AE" w:rsidRDefault="00C33DAF" w:rsidP="007F0B9C">
      <w:pPr>
        <w:jc w:val="both"/>
        <w:rPr>
          <w:lang w:val="en-GB"/>
        </w:rPr>
      </w:pPr>
    </w:p>
    <w:p w14:paraId="61354845" w14:textId="3BABEFAE" w:rsidR="004B022E" w:rsidRPr="003E10CB" w:rsidRDefault="004B022E" w:rsidP="007F0B9C">
      <w:pPr>
        <w:jc w:val="both"/>
        <w:rPr>
          <w:rFonts w:asciiTheme="minorHAnsi" w:hAnsiTheme="minorHAnsi" w:cstheme="minorHAnsi"/>
          <w:b/>
          <w:color w:val="FF0000"/>
          <w:lang w:val="en-GB"/>
        </w:rPr>
      </w:pPr>
      <w:r w:rsidRPr="003E10CB">
        <w:rPr>
          <w:rFonts w:asciiTheme="minorHAnsi" w:hAnsiTheme="minorHAnsi" w:cstheme="minorHAnsi"/>
          <w:b/>
          <w:color w:val="FF0000"/>
          <w:lang w:val="en-GB"/>
        </w:rPr>
        <w:t xml:space="preserve">+++ </w:t>
      </w:r>
      <w:r w:rsidR="006E775B" w:rsidRPr="003E10CB">
        <w:rPr>
          <w:rFonts w:asciiTheme="minorHAnsi" w:hAnsiTheme="minorHAnsi" w:cstheme="minorHAnsi"/>
          <w:b/>
          <w:color w:val="FF0000"/>
          <w:lang w:val="en-GB"/>
        </w:rPr>
        <w:t>CAPTIONS</w:t>
      </w:r>
      <w:r w:rsidRPr="003E10CB">
        <w:rPr>
          <w:rFonts w:asciiTheme="minorHAnsi" w:hAnsiTheme="minorHAnsi" w:cstheme="minorHAnsi"/>
          <w:b/>
          <w:color w:val="FF0000"/>
          <w:lang w:val="en-GB"/>
        </w:rPr>
        <w:t xml:space="preserve"> +++</w:t>
      </w:r>
    </w:p>
    <w:p w14:paraId="1175420F" w14:textId="77777777" w:rsidR="00D02B04" w:rsidRPr="003E10CB" w:rsidRDefault="00D02B04" w:rsidP="007F0B9C">
      <w:pPr>
        <w:jc w:val="both"/>
        <w:rPr>
          <w:rFonts w:asciiTheme="minorHAnsi" w:hAnsiTheme="minorHAnsi" w:cstheme="minorHAnsi"/>
          <w:bCs/>
          <w:lang w:val="en-GB"/>
        </w:rPr>
      </w:pPr>
    </w:p>
    <w:bookmarkEnd w:id="1"/>
    <w:p w14:paraId="69C5B48F" w14:textId="75A1A3DC" w:rsidR="00D8077F" w:rsidRPr="003E10CB" w:rsidRDefault="00F26A46" w:rsidP="007F0B9C">
      <w:pPr>
        <w:jc w:val="both"/>
        <w:rPr>
          <w:rFonts w:asciiTheme="minorHAnsi" w:hAnsiTheme="minorHAnsi" w:cstheme="minorHAnsi"/>
          <w:b/>
          <w:color w:val="FF0000"/>
          <w:lang w:val="en-GB"/>
        </w:rPr>
      </w:pPr>
      <w:proofErr w:type="spellStart"/>
      <w:r w:rsidRPr="003E10CB">
        <w:rPr>
          <w:rFonts w:asciiTheme="minorHAnsi" w:hAnsiTheme="minorHAnsi" w:cstheme="minorHAnsi"/>
          <w:b/>
          <w:color w:val="FF0000"/>
          <w:lang w:val="en-GB"/>
        </w:rPr>
        <w:t>Dallmeier_AE</w:t>
      </w:r>
      <w:proofErr w:type="spellEnd"/>
      <w:r w:rsidRPr="003E10CB">
        <w:rPr>
          <w:rFonts w:asciiTheme="minorHAnsi" w:hAnsiTheme="minorHAnsi" w:cstheme="minorHAnsi"/>
          <w:b/>
          <w:color w:val="FF0000"/>
          <w:lang w:val="en-GB"/>
        </w:rPr>
        <w:t>-Program</w:t>
      </w:r>
    </w:p>
    <w:p w14:paraId="1666BB26" w14:textId="66C85641" w:rsidR="008F7B0B" w:rsidRPr="00A20A1A" w:rsidRDefault="00A20A1A" w:rsidP="008F7B0B">
      <w:pPr>
        <w:jc w:val="both"/>
        <w:rPr>
          <w:b/>
          <w:bCs/>
          <w:lang w:val="en-GB"/>
        </w:rPr>
      </w:pPr>
      <w:r w:rsidRPr="00A20A1A">
        <w:rPr>
          <w:bCs/>
          <w:lang w:val="en-GB"/>
        </w:rPr>
        <w:t>With its A&amp;E Partner Program, Dallmeier provides tools, resources, and expert knowledge to help realize innovative security designs – with maximum planning reliability.</w:t>
      </w:r>
    </w:p>
    <w:p w14:paraId="6F6A8EDC" w14:textId="67EE2E02" w:rsidR="00DA73CC" w:rsidRPr="008279AE" w:rsidRDefault="00A20A1A" w:rsidP="007F0B9C">
      <w:pPr>
        <w:ind w:right="570"/>
        <w:jc w:val="both"/>
        <w:rPr>
          <w:i/>
          <w:iCs/>
          <w:lang w:val="en-GB"/>
        </w:rPr>
      </w:pPr>
      <w:r w:rsidRPr="008279AE">
        <w:rPr>
          <w:i/>
          <w:iCs/>
          <w:lang w:val="en-GB"/>
        </w:rPr>
        <w:t>Photo credit</w:t>
      </w:r>
      <w:r w:rsidR="00D8077F" w:rsidRPr="008279AE">
        <w:rPr>
          <w:i/>
          <w:iCs/>
          <w:lang w:val="en-GB"/>
        </w:rPr>
        <w:t>: Dallmeier electronic</w:t>
      </w:r>
    </w:p>
    <w:p w14:paraId="5E215534" w14:textId="4B860494" w:rsidR="00D8077F" w:rsidRPr="008279AE" w:rsidRDefault="00D8077F" w:rsidP="007F0B9C">
      <w:pPr>
        <w:ind w:right="570"/>
        <w:jc w:val="both"/>
        <w:rPr>
          <w:lang w:val="en-GB"/>
        </w:rPr>
      </w:pPr>
      <w:r w:rsidRPr="008279AE">
        <w:rPr>
          <w:i/>
          <w:iCs/>
          <w:lang w:val="en-GB"/>
        </w:rPr>
        <w:t xml:space="preserve"> </w:t>
      </w:r>
    </w:p>
    <w:p w14:paraId="1FB9646A" w14:textId="57290ECE" w:rsidR="00F26A46" w:rsidRPr="008279AE" w:rsidRDefault="00F26A46" w:rsidP="00F26A46">
      <w:pPr>
        <w:jc w:val="both"/>
        <w:rPr>
          <w:rFonts w:asciiTheme="minorHAnsi" w:hAnsiTheme="minorHAnsi" w:cstheme="minorHAnsi"/>
          <w:b/>
          <w:color w:val="FF0000"/>
          <w:lang w:val="en-GB"/>
        </w:rPr>
      </w:pPr>
      <w:proofErr w:type="spellStart"/>
      <w:r w:rsidRPr="008279AE">
        <w:rPr>
          <w:rFonts w:asciiTheme="minorHAnsi" w:hAnsiTheme="minorHAnsi" w:cstheme="minorHAnsi"/>
          <w:b/>
          <w:color w:val="FF0000"/>
          <w:lang w:val="en-GB"/>
        </w:rPr>
        <w:t>Dallmeier_PlanD</w:t>
      </w:r>
      <w:proofErr w:type="spellEnd"/>
    </w:p>
    <w:p w14:paraId="5D22403D" w14:textId="2EA1E2DE" w:rsidR="00A20A1A" w:rsidRPr="00A20A1A" w:rsidRDefault="00A20A1A" w:rsidP="00F26A46">
      <w:pPr>
        <w:jc w:val="both"/>
        <w:rPr>
          <w:lang w:val="en-GB"/>
        </w:rPr>
      </w:pPr>
      <w:proofErr w:type="spellStart"/>
      <w:r w:rsidRPr="00A20A1A">
        <w:rPr>
          <w:lang w:val="en-GB"/>
        </w:rPr>
        <w:t>PlanD</w:t>
      </w:r>
      <w:proofErr w:type="spellEnd"/>
      <w:r w:rsidRPr="00A20A1A">
        <w:rPr>
          <w:lang w:val="en-GB"/>
        </w:rPr>
        <w:t xml:space="preserve"> combines ease of use with professional features for efficient and effective planning.</w:t>
      </w:r>
    </w:p>
    <w:p w14:paraId="04265DBA" w14:textId="77777777" w:rsidR="00A20A1A" w:rsidRPr="008279AE" w:rsidRDefault="00A20A1A" w:rsidP="00A20A1A">
      <w:pPr>
        <w:ind w:right="570"/>
        <w:jc w:val="both"/>
        <w:rPr>
          <w:i/>
          <w:iCs/>
          <w:lang w:val="en-GB"/>
        </w:rPr>
      </w:pPr>
      <w:r w:rsidRPr="008279AE">
        <w:rPr>
          <w:i/>
          <w:iCs/>
          <w:lang w:val="en-GB"/>
        </w:rPr>
        <w:t>Photo credit: Dallmeier electronic</w:t>
      </w:r>
    </w:p>
    <w:p w14:paraId="1CEAE476" w14:textId="77777777" w:rsidR="004B022E" w:rsidRPr="008279AE" w:rsidRDefault="004B022E" w:rsidP="007F0B9C">
      <w:pPr>
        <w:jc w:val="both"/>
        <w:rPr>
          <w:rFonts w:asciiTheme="minorHAnsi" w:hAnsiTheme="minorHAnsi" w:cstheme="minorHAnsi"/>
          <w:b/>
          <w:lang w:val="en-GB"/>
        </w:rPr>
      </w:pPr>
    </w:p>
    <w:p w14:paraId="5A0A07B3" w14:textId="2CE6368C" w:rsidR="00F26A46" w:rsidRPr="008279AE" w:rsidRDefault="00F26A46" w:rsidP="00F26A46">
      <w:pPr>
        <w:jc w:val="both"/>
        <w:rPr>
          <w:rFonts w:asciiTheme="minorHAnsi" w:hAnsiTheme="minorHAnsi" w:cstheme="minorHAnsi"/>
          <w:b/>
          <w:color w:val="FF0000"/>
          <w:lang w:val="en-GB"/>
        </w:rPr>
      </w:pPr>
      <w:proofErr w:type="spellStart"/>
      <w:r w:rsidRPr="008279AE">
        <w:rPr>
          <w:rFonts w:asciiTheme="minorHAnsi" w:hAnsiTheme="minorHAnsi" w:cstheme="minorHAnsi"/>
          <w:b/>
          <w:color w:val="FF0000"/>
          <w:lang w:val="en-GB"/>
        </w:rPr>
        <w:t>Dallmeier_Training</w:t>
      </w:r>
      <w:proofErr w:type="spellEnd"/>
    </w:p>
    <w:p w14:paraId="3D6C9721" w14:textId="6349EE47" w:rsidR="00A20A1A" w:rsidRPr="00A20A1A" w:rsidRDefault="00A20A1A" w:rsidP="00F26A46">
      <w:pPr>
        <w:ind w:right="570"/>
        <w:jc w:val="both"/>
        <w:rPr>
          <w:lang w:val="en-GB"/>
        </w:rPr>
      </w:pPr>
      <w:r w:rsidRPr="00A20A1A">
        <w:rPr>
          <w:lang w:val="en-GB"/>
        </w:rPr>
        <w:t>Dallmeier offers comprehensive training programs – from fast onboarding to specialized expert courses.</w:t>
      </w:r>
    </w:p>
    <w:p w14:paraId="4EE65B72" w14:textId="77777777" w:rsidR="00A20A1A" w:rsidRPr="008279AE" w:rsidRDefault="00A20A1A" w:rsidP="00A20A1A">
      <w:pPr>
        <w:ind w:right="570"/>
        <w:jc w:val="both"/>
        <w:rPr>
          <w:i/>
          <w:iCs/>
          <w:lang w:val="en-GB"/>
        </w:rPr>
      </w:pPr>
      <w:r w:rsidRPr="008279AE">
        <w:rPr>
          <w:i/>
          <w:iCs/>
          <w:lang w:val="en-GB"/>
        </w:rPr>
        <w:t>Photo credit: Dallmeier electronic</w:t>
      </w:r>
    </w:p>
    <w:p w14:paraId="5496A778" w14:textId="77777777" w:rsidR="00211F28" w:rsidRPr="001A1884" w:rsidRDefault="00211F28"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lastRenderedPageBreak/>
        <w:t>*****</w:t>
      </w:r>
    </w:p>
    <w:p w14:paraId="537503DE" w14:textId="77777777" w:rsidR="006E775B" w:rsidRDefault="006E775B" w:rsidP="006E775B">
      <w:pPr>
        <w:pStyle w:val="berschrift1"/>
        <w:rPr>
          <w:lang w:val="en-GB"/>
        </w:rPr>
      </w:pPr>
      <w:r>
        <w:rPr>
          <w:lang w:val="en-GB"/>
        </w:rPr>
        <w:t>Dallmeier: Turn images into assets.</w:t>
      </w:r>
    </w:p>
    <w:p w14:paraId="4B22509C" w14:textId="77777777" w:rsidR="006E775B" w:rsidRDefault="006E775B" w:rsidP="006E775B">
      <w:pPr>
        <w:jc w:val="both"/>
        <w:rPr>
          <w:b/>
          <w:bCs/>
          <w:lang w:val="en-GB"/>
        </w:rPr>
      </w:pPr>
      <w:r>
        <w:rPr>
          <w:b/>
          <w:bCs/>
          <w:lang w:val="en-GB"/>
        </w:rPr>
        <w:t>With pioneering video technology from Germany.</w:t>
      </w:r>
    </w:p>
    <w:p w14:paraId="7E7B5F43" w14:textId="77777777" w:rsidR="006E775B" w:rsidRDefault="006E775B" w:rsidP="006E775B">
      <w:pPr>
        <w:jc w:val="both"/>
        <w:rPr>
          <w:b/>
          <w:bCs/>
          <w:lang w:val="en-GB"/>
        </w:rPr>
      </w:pPr>
    </w:p>
    <w:p w14:paraId="5E029170" w14:textId="77777777" w:rsidR="006E775B" w:rsidRDefault="006E775B" w:rsidP="006E775B">
      <w:pPr>
        <w:jc w:val="both"/>
        <w:rPr>
          <w:lang w:val="en-GB"/>
        </w:rPr>
      </w:pPr>
      <w:r>
        <w:rPr>
          <w:lang w:val="en-GB"/>
        </w:rPr>
        <w:t xml:space="preserve">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w:t>
      </w:r>
      <w:proofErr w:type="spellStart"/>
      <w:r>
        <w:rPr>
          <w:lang w:val="en-GB"/>
        </w:rPr>
        <w:t>center</w:t>
      </w:r>
      <w:proofErr w:type="spellEnd"/>
      <w:r>
        <w:rPr>
          <w:lang w:val="en-GB"/>
        </w:rPr>
        <w:t xml:space="preserve"> of Regensburg alone.</w:t>
      </w:r>
    </w:p>
    <w:p w14:paraId="23925885" w14:textId="77777777" w:rsidR="006E775B" w:rsidRDefault="006E775B" w:rsidP="006E775B">
      <w:pPr>
        <w:jc w:val="both"/>
        <w:rPr>
          <w:b/>
          <w:bCs/>
          <w:lang w:val="en-GB"/>
        </w:rPr>
      </w:pPr>
    </w:p>
    <w:p w14:paraId="405AB032" w14:textId="77777777" w:rsidR="006E775B" w:rsidRDefault="006E775B" w:rsidP="006E775B">
      <w:pPr>
        <w:jc w:val="both"/>
        <w:rPr>
          <w:b/>
          <w:bCs/>
          <w:lang w:val="en-GB"/>
        </w:rPr>
      </w:pPr>
      <w:r>
        <w:rPr>
          <w:b/>
          <w:bCs/>
          <w:lang w:val="en-GB"/>
        </w:rPr>
        <w:t>Our customers: From commercial enterprises to World Cup stadiums</w:t>
      </w:r>
    </w:p>
    <w:p w14:paraId="72264BBF" w14:textId="77777777" w:rsidR="006E775B" w:rsidRDefault="006E775B" w:rsidP="006E775B">
      <w:pPr>
        <w:jc w:val="both"/>
        <w:rPr>
          <w:lang w:val="en-GB"/>
        </w:rPr>
      </w:pPr>
      <w:proofErr w:type="spellStart"/>
      <w:r>
        <w:rPr>
          <w:lang w:val="en-GB"/>
        </w:rPr>
        <w:t>Dallmeier's</w:t>
      </w:r>
      <w:proofErr w:type="spellEnd"/>
      <w:r>
        <w:rPr>
          <w:lang w:val="en-GB"/>
        </w:rPr>
        <w:t xml:space="preserve"> camera, recording, software, and analysis solutions optimize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4234D992" w14:textId="77777777" w:rsidR="006E775B" w:rsidRDefault="006E775B" w:rsidP="006E775B">
      <w:pPr>
        <w:jc w:val="both"/>
        <w:rPr>
          <w:b/>
          <w:bCs/>
          <w:lang w:val="en-GB"/>
        </w:rPr>
      </w:pPr>
    </w:p>
    <w:p w14:paraId="008B8132" w14:textId="77777777" w:rsidR="006E775B" w:rsidRDefault="006E775B" w:rsidP="006E775B">
      <w:pPr>
        <w:jc w:val="both"/>
        <w:rPr>
          <w:b/>
          <w:bCs/>
          <w:lang w:val="en-GB"/>
        </w:rPr>
      </w:pPr>
      <w:r>
        <w:rPr>
          <w:b/>
          <w:bCs/>
          <w:lang w:val="en-GB"/>
        </w:rPr>
        <w:t>Low total cost of ownership “Made in Germany”</w:t>
      </w:r>
    </w:p>
    <w:p w14:paraId="02E815C3" w14:textId="77777777" w:rsidR="006E775B" w:rsidRDefault="006E775B" w:rsidP="006E775B">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Pr>
          <w:lang w:val="en-GB"/>
        </w:rPr>
        <w:t>Mountera</w:t>
      </w:r>
      <w:proofErr w:type="spellEnd"/>
      <w:r>
        <w:rPr>
          <w:lang w:val="en-GB"/>
        </w:rPr>
        <w:t xml:space="preserve">®” mounting system, to the latest </w:t>
      </w:r>
      <w:proofErr w:type="spellStart"/>
      <w:r>
        <w:rPr>
          <w:lang w:val="en-GB"/>
        </w:rPr>
        <w:t>Domera</w:t>
      </w:r>
      <w:proofErr w:type="spellEnd"/>
      <w:r>
        <w:rPr>
          <w:lang w:val="en-GB"/>
        </w:rPr>
        <w:t>®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1C978EF8" w14:textId="77777777" w:rsidR="006E775B" w:rsidRDefault="006E775B" w:rsidP="006E775B">
      <w:pPr>
        <w:jc w:val="both"/>
        <w:rPr>
          <w:b/>
          <w:bCs/>
          <w:lang w:val="en-GB"/>
        </w:rPr>
      </w:pPr>
    </w:p>
    <w:p w14:paraId="7D5476C0" w14:textId="77777777" w:rsidR="006E775B" w:rsidRDefault="006E775B" w:rsidP="006E775B">
      <w:pPr>
        <w:jc w:val="both"/>
        <w:rPr>
          <w:b/>
          <w:bCs/>
          <w:lang w:val="en-GB"/>
        </w:rPr>
      </w:pPr>
      <w:r>
        <w:rPr>
          <w:b/>
          <w:bCs/>
          <w:lang w:val="en-GB"/>
        </w:rPr>
        <w:t>Cybersecurity, data protection and ethical responsibility through maximum vertical integration</w:t>
      </w:r>
    </w:p>
    <w:p w14:paraId="2C5C8D37" w14:textId="77777777" w:rsidR="006E775B" w:rsidRDefault="006E775B" w:rsidP="006E775B">
      <w:pPr>
        <w:jc w:val="both"/>
        <w:rPr>
          <w:lang w:val="en-GB"/>
        </w:rPr>
      </w:pPr>
      <w:r>
        <w:rPr>
          <w:lang w:val="en-GB"/>
        </w:rPr>
        <w:t xml:space="preserve">With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w:t>
      </w:r>
      <w:proofErr w:type="spellStart"/>
      <w:r>
        <w:rPr>
          <w:lang w:val="en-GB"/>
        </w:rPr>
        <w:t>center</w:t>
      </w:r>
      <w:proofErr w:type="spellEnd"/>
      <w:r>
        <w:rPr>
          <w:lang w:val="en-GB"/>
        </w:rPr>
        <w:t xml:space="preserve"> of Regensburg, Dallmeier not only carries out its own research and development but also the complete manufacturing process – from component to product to solution.</w:t>
      </w:r>
    </w:p>
    <w:p w14:paraId="75A23099" w14:textId="77777777" w:rsidR="006E775B" w:rsidRDefault="006E775B" w:rsidP="006E775B">
      <w:pPr>
        <w:pStyle w:val="KeinLeerraum"/>
        <w:rPr>
          <w:lang w:val="en-GB"/>
        </w:rPr>
      </w:pPr>
    </w:p>
    <w:p w14:paraId="6A2F5192" w14:textId="2EEABBD3" w:rsidR="006E775B" w:rsidRDefault="00C23BBE" w:rsidP="006E775B">
      <w:pPr>
        <w:pStyle w:val="KeinLeerraum"/>
        <w:rPr>
          <w:lang w:val="en-GB"/>
        </w:rPr>
      </w:pPr>
      <w:hyperlink r:id="rId16" w:history="1">
        <w:r w:rsidRPr="00045BBB">
          <w:rPr>
            <w:rStyle w:val="Hyperlink"/>
            <w:lang w:val="en-GB"/>
          </w:rPr>
          <w:t>www.dallmeier.com</w:t>
        </w:r>
      </w:hyperlink>
    </w:p>
    <w:p w14:paraId="34592EC6" w14:textId="77777777" w:rsidR="006E775B" w:rsidRPr="00800309" w:rsidRDefault="006E775B" w:rsidP="006E775B">
      <w:pPr>
        <w:pStyle w:val="KeinLeerraum"/>
        <w:rPr>
          <w:rFonts w:asciiTheme="minorHAnsi" w:hAnsiTheme="minorHAnsi" w:cstheme="minorHAnsi"/>
          <w:i/>
          <w:iCs/>
          <w:color w:val="000000" w:themeColor="text1"/>
          <w:shd w:val="clear" w:color="auto" w:fill="FFFFFF"/>
          <w:lang w:val="en-GB"/>
        </w:rPr>
      </w:pPr>
      <w:hyperlink r:id="rId17" w:history="1">
        <w:r>
          <w:rPr>
            <w:rStyle w:val="Hyperlink"/>
            <w:lang w:val="en-GB"/>
          </w:rPr>
          <w:t>www.panomera.com</w:t>
        </w:r>
      </w:hyperlink>
    </w:p>
    <w:p w14:paraId="799A2420" w14:textId="4F498B62" w:rsidR="00486A0D" w:rsidRPr="006E775B" w:rsidRDefault="00486A0D" w:rsidP="006E775B">
      <w:pPr>
        <w:pStyle w:val="berschrift1"/>
        <w:rPr>
          <w:color w:val="1CBBFF"/>
          <w:u w:val="single"/>
          <w:lang w:val="en-GB"/>
        </w:rPr>
      </w:pPr>
    </w:p>
    <w:sectPr w:rsidR="00486A0D" w:rsidRPr="006E775B" w:rsidSect="00D02756">
      <w:headerReference w:type="default" r:id="rId18"/>
      <w:footerReference w:type="default" r:id="rId19"/>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AF5CC" w14:textId="77777777" w:rsidR="00FE0CB4" w:rsidRDefault="00FE0CB4" w:rsidP="00164ED4">
      <w:r>
        <w:separator/>
      </w:r>
    </w:p>
  </w:endnote>
  <w:endnote w:type="continuationSeparator" w:id="0">
    <w:p w14:paraId="01B5E2B0" w14:textId="77777777" w:rsidR="00FE0CB4" w:rsidRDefault="00FE0CB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65A78A96"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6E775B">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6E775B">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6E775B">
            <w:rPr>
              <w:rFonts w:asciiTheme="minorHAnsi" w:hAnsiTheme="minorHAnsi" w:cstheme="minorHAnsi"/>
              <w:sz w:val="14"/>
              <w:szCs w:val="14"/>
            </w:rPr>
            <w:t>Germany</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3093C688"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7F0B9C">
            <w:rPr>
              <w:rFonts w:asciiTheme="minorHAnsi" w:hAnsiTheme="minorHAnsi" w:cstheme="minorHAnsi"/>
              <w:sz w:val="14"/>
              <w:szCs w:val="14"/>
            </w:rPr>
            <w:t>1</w:t>
          </w:r>
          <w:r w:rsidR="00E17D87">
            <w:rPr>
              <w:rFonts w:asciiTheme="minorHAnsi" w:hAnsiTheme="minorHAnsi" w:cstheme="minorHAnsi"/>
              <w:sz w:val="14"/>
              <w:szCs w:val="14"/>
            </w:rPr>
            <w:t>0</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FAC17" w14:textId="77777777" w:rsidR="00FE0CB4" w:rsidRDefault="00FE0CB4" w:rsidP="00164ED4">
      <w:r>
        <w:separator/>
      </w:r>
    </w:p>
  </w:footnote>
  <w:footnote w:type="continuationSeparator" w:id="0">
    <w:p w14:paraId="5FB8F0CC" w14:textId="77777777" w:rsidR="00FE0CB4" w:rsidRDefault="00FE0CB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355A4842" w:rsidR="007B121E" w:rsidRDefault="00B175DD" w:rsidP="00EB620D">
    <w:pPr>
      <w:pStyle w:val="Titel"/>
    </w:pPr>
    <w:r w:rsidRPr="008C12E9">
      <w:t xml:space="preserve">Dallmeier </w:t>
    </w:r>
    <w:r w:rsidR="00EB620D">
      <w:t>Press</w:t>
    </w:r>
    <w:r w:rsidR="0076379A">
      <w:t xml:space="preserve"> Release</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73929"/>
    <w:multiLevelType w:val="multilevel"/>
    <w:tmpl w:val="21286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8704C6"/>
    <w:multiLevelType w:val="multilevel"/>
    <w:tmpl w:val="ACCA5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243394B"/>
    <w:multiLevelType w:val="hybridMultilevel"/>
    <w:tmpl w:val="445AA7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8A0BCE"/>
    <w:multiLevelType w:val="hybridMultilevel"/>
    <w:tmpl w:val="F4C4B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3021B7D"/>
    <w:multiLevelType w:val="hybridMultilevel"/>
    <w:tmpl w:val="944241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B427EE2"/>
    <w:multiLevelType w:val="hybridMultilevel"/>
    <w:tmpl w:val="D1D0CC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DEF367B"/>
    <w:multiLevelType w:val="multilevel"/>
    <w:tmpl w:val="AA843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6F4BC4"/>
    <w:multiLevelType w:val="hybridMultilevel"/>
    <w:tmpl w:val="D49CF3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4"/>
  </w:num>
  <w:num w:numId="2" w16cid:durableId="163518908">
    <w:abstractNumId w:val="15"/>
  </w:num>
  <w:num w:numId="3" w16cid:durableId="1723868396">
    <w:abstractNumId w:val="12"/>
  </w:num>
  <w:num w:numId="4" w16cid:durableId="970981586">
    <w:abstractNumId w:val="7"/>
  </w:num>
  <w:num w:numId="5" w16cid:durableId="1230965369">
    <w:abstractNumId w:val="1"/>
  </w:num>
  <w:num w:numId="6" w16cid:durableId="56781792">
    <w:abstractNumId w:val="6"/>
  </w:num>
  <w:num w:numId="7" w16cid:durableId="860169513">
    <w:abstractNumId w:val="9"/>
  </w:num>
  <w:num w:numId="8" w16cid:durableId="2089037193">
    <w:abstractNumId w:val="2"/>
  </w:num>
  <w:num w:numId="9" w16cid:durableId="558787051">
    <w:abstractNumId w:val="18"/>
  </w:num>
  <w:num w:numId="10" w16cid:durableId="1902323205">
    <w:abstractNumId w:val="3"/>
  </w:num>
  <w:num w:numId="11" w16cid:durableId="488522153">
    <w:abstractNumId w:val="10"/>
  </w:num>
  <w:num w:numId="12" w16cid:durableId="612246275">
    <w:abstractNumId w:val="0"/>
  </w:num>
  <w:num w:numId="13" w16cid:durableId="1105152419">
    <w:abstractNumId w:val="16"/>
  </w:num>
  <w:num w:numId="14" w16cid:durableId="245891821">
    <w:abstractNumId w:val="5"/>
  </w:num>
  <w:num w:numId="15" w16cid:durableId="1204824552">
    <w:abstractNumId w:val="17"/>
  </w:num>
  <w:num w:numId="16" w16cid:durableId="1631672108">
    <w:abstractNumId w:val="14"/>
  </w:num>
  <w:num w:numId="17" w16cid:durableId="1168865230">
    <w:abstractNumId w:val="11"/>
  </w:num>
  <w:num w:numId="18" w16cid:durableId="1113012409">
    <w:abstractNumId w:val="13"/>
  </w:num>
  <w:num w:numId="19" w16cid:durableId="17705419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50F63"/>
    <w:rsid w:val="0005308A"/>
    <w:rsid w:val="00056013"/>
    <w:rsid w:val="0006164A"/>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51DB"/>
    <w:rsid w:val="000B0171"/>
    <w:rsid w:val="000B2862"/>
    <w:rsid w:val="000B6160"/>
    <w:rsid w:val="000C01B2"/>
    <w:rsid w:val="000C7C3C"/>
    <w:rsid w:val="000C7C4E"/>
    <w:rsid w:val="000D570A"/>
    <w:rsid w:val="000E25A4"/>
    <w:rsid w:val="000E7838"/>
    <w:rsid w:val="000F0085"/>
    <w:rsid w:val="000F4775"/>
    <w:rsid w:val="000F5606"/>
    <w:rsid w:val="000F60F7"/>
    <w:rsid w:val="00105F2B"/>
    <w:rsid w:val="00114428"/>
    <w:rsid w:val="00114CAD"/>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7714"/>
    <w:rsid w:val="00182E5D"/>
    <w:rsid w:val="001928AF"/>
    <w:rsid w:val="00194446"/>
    <w:rsid w:val="00197632"/>
    <w:rsid w:val="001A1884"/>
    <w:rsid w:val="001B0349"/>
    <w:rsid w:val="001C249B"/>
    <w:rsid w:val="001C2BBE"/>
    <w:rsid w:val="001C3BA6"/>
    <w:rsid w:val="001C3BCF"/>
    <w:rsid w:val="001C75C2"/>
    <w:rsid w:val="001C7DB0"/>
    <w:rsid w:val="001D7660"/>
    <w:rsid w:val="001E2B7F"/>
    <w:rsid w:val="001E78BB"/>
    <w:rsid w:val="001E7903"/>
    <w:rsid w:val="001F38F3"/>
    <w:rsid w:val="002007FD"/>
    <w:rsid w:val="002034E4"/>
    <w:rsid w:val="00203B4F"/>
    <w:rsid w:val="00204591"/>
    <w:rsid w:val="00210210"/>
    <w:rsid w:val="00211F28"/>
    <w:rsid w:val="0021237C"/>
    <w:rsid w:val="00212BCA"/>
    <w:rsid w:val="002155A8"/>
    <w:rsid w:val="002156E0"/>
    <w:rsid w:val="0021577F"/>
    <w:rsid w:val="00217420"/>
    <w:rsid w:val="00220A8E"/>
    <w:rsid w:val="002215CD"/>
    <w:rsid w:val="00225F5A"/>
    <w:rsid w:val="002275C2"/>
    <w:rsid w:val="002350A6"/>
    <w:rsid w:val="00236A5E"/>
    <w:rsid w:val="002463E4"/>
    <w:rsid w:val="0024676E"/>
    <w:rsid w:val="00246DCE"/>
    <w:rsid w:val="00251B19"/>
    <w:rsid w:val="002532F8"/>
    <w:rsid w:val="00257425"/>
    <w:rsid w:val="002610F1"/>
    <w:rsid w:val="00263379"/>
    <w:rsid w:val="0026338E"/>
    <w:rsid w:val="00274A98"/>
    <w:rsid w:val="00275889"/>
    <w:rsid w:val="002758D9"/>
    <w:rsid w:val="002769D9"/>
    <w:rsid w:val="00276B4A"/>
    <w:rsid w:val="00281364"/>
    <w:rsid w:val="0028407A"/>
    <w:rsid w:val="00285901"/>
    <w:rsid w:val="00295BCE"/>
    <w:rsid w:val="00296ADF"/>
    <w:rsid w:val="002A12F3"/>
    <w:rsid w:val="002A27EC"/>
    <w:rsid w:val="002A42A7"/>
    <w:rsid w:val="002A63AB"/>
    <w:rsid w:val="002B02CC"/>
    <w:rsid w:val="002B760B"/>
    <w:rsid w:val="002C2EE4"/>
    <w:rsid w:val="002C571F"/>
    <w:rsid w:val="002D35E1"/>
    <w:rsid w:val="002D3B32"/>
    <w:rsid w:val="002E1AD5"/>
    <w:rsid w:val="002E356E"/>
    <w:rsid w:val="002E5D97"/>
    <w:rsid w:val="002E6A47"/>
    <w:rsid w:val="002F082E"/>
    <w:rsid w:val="002F1B6A"/>
    <w:rsid w:val="003020DF"/>
    <w:rsid w:val="00302571"/>
    <w:rsid w:val="00304792"/>
    <w:rsid w:val="003075A7"/>
    <w:rsid w:val="00307A33"/>
    <w:rsid w:val="00311265"/>
    <w:rsid w:val="00311699"/>
    <w:rsid w:val="00314530"/>
    <w:rsid w:val="00314B96"/>
    <w:rsid w:val="00330E1C"/>
    <w:rsid w:val="00331C4F"/>
    <w:rsid w:val="0033301B"/>
    <w:rsid w:val="00334764"/>
    <w:rsid w:val="003353B7"/>
    <w:rsid w:val="00343C95"/>
    <w:rsid w:val="00344F26"/>
    <w:rsid w:val="003476BC"/>
    <w:rsid w:val="00347759"/>
    <w:rsid w:val="00347D4E"/>
    <w:rsid w:val="00352C90"/>
    <w:rsid w:val="00370ECC"/>
    <w:rsid w:val="003723DA"/>
    <w:rsid w:val="0037524D"/>
    <w:rsid w:val="00376E9B"/>
    <w:rsid w:val="003839E8"/>
    <w:rsid w:val="00385DD9"/>
    <w:rsid w:val="00390227"/>
    <w:rsid w:val="003916CE"/>
    <w:rsid w:val="00391F4B"/>
    <w:rsid w:val="0039701C"/>
    <w:rsid w:val="003A1E26"/>
    <w:rsid w:val="003A4E03"/>
    <w:rsid w:val="003A5DCE"/>
    <w:rsid w:val="003A660D"/>
    <w:rsid w:val="003B0C19"/>
    <w:rsid w:val="003B2965"/>
    <w:rsid w:val="003B2ACE"/>
    <w:rsid w:val="003B5837"/>
    <w:rsid w:val="003C285E"/>
    <w:rsid w:val="003C661C"/>
    <w:rsid w:val="003D28BD"/>
    <w:rsid w:val="003D4F50"/>
    <w:rsid w:val="003E0076"/>
    <w:rsid w:val="003E0A23"/>
    <w:rsid w:val="003E10CB"/>
    <w:rsid w:val="003E3869"/>
    <w:rsid w:val="003E4F5D"/>
    <w:rsid w:val="003F158F"/>
    <w:rsid w:val="003F52E6"/>
    <w:rsid w:val="003F6024"/>
    <w:rsid w:val="003F6274"/>
    <w:rsid w:val="003F7202"/>
    <w:rsid w:val="0040418F"/>
    <w:rsid w:val="00405DE1"/>
    <w:rsid w:val="00405E35"/>
    <w:rsid w:val="00406355"/>
    <w:rsid w:val="00406830"/>
    <w:rsid w:val="00417275"/>
    <w:rsid w:val="00424F33"/>
    <w:rsid w:val="0043255B"/>
    <w:rsid w:val="004325CD"/>
    <w:rsid w:val="00433C0C"/>
    <w:rsid w:val="004361DF"/>
    <w:rsid w:val="00437A39"/>
    <w:rsid w:val="00444B02"/>
    <w:rsid w:val="00446780"/>
    <w:rsid w:val="00447005"/>
    <w:rsid w:val="004471AB"/>
    <w:rsid w:val="0045126A"/>
    <w:rsid w:val="00456034"/>
    <w:rsid w:val="00460AB4"/>
    <w:rsid w:val="004635AA"/>
    <w:rsid w:val="00466F41"/>
    <w:rsid w:val="00467DAD"/>
    <w:rsid w:val="00470EBB"/>
    <w:rsid w:val="00471BC7"/>
    <w:rsid w:val="00472F60"/>
    <w:rsid w:val="00475FDE"/>
    <w:rsid w:val="00477283"/>
    <w:rsid w:val="004819D8"/>
    <w:rsid w:val="00481A0D"/>
    <w:rsid w:val="004862C0"/>
    <w:rsid w:val="004869AF"/>
    <w:rsid w:val="00486A0D"/>
    <w:rsid w:val="00492F2B"/>
    <w:rsid w:val="0049342A"/>
    <w:rsid w:val="00497A81"/>
    <w:rsid w:val="004A5BFB"/>
    <w:rsid w:val="004A70E4"/>
    <w:rsid w:val="004B022E"/>
    <w:rsid w:val="004B1F22"/>
    <w:rsid w:val="004B4FD5"/>
    <w:rsid w:val="004C2E66"/>
    <w:rsid w:val="004C5077"/>
    <w:rsid w:val="004D172C"/>
    <w:rsid w:val="004D6872"/>
    <w:rsid w:val="004E0C96"/>
    <w:rsid w:val="004F3979"/>
    <w:rsid w:val="004F45FE"/>
    <w:rsid w:val="004F5531"/>
    <w:rsid w:val="004F6918"/>
    <w:rsid w:val="00500D35"/>
    <w:rsid w:val="00504ED4"/>
    <w:rsid w:val="00507D76"/>
    <w:rsid w:val="00511487"/>
    <w:rsid w:val="0051242F"/>
    <w:rsid w:val="005207E5"/>
    <w:rsid w:val="0052475B"/>
    <w:rsid w:val="005304F6"/>
    <w:rsid w:val="00532AFE"/>
    <w:rsid w:val="005360BB"/>
    <w:rsid w:val="005445F0"/>
    <w:rsid w:val="00545198"/>
    <w:rsid w:val="005454EB"/>
    <w:rsid w:val="00553777"/>
    <w:rsid w:val="00555CC5"/>
    <w:rsid w:val="005576B4"/>
    <w:rsid w:val="00560F1D"/>
    <w:rsid w:val="00563B60"/>
    <w:rsid w:val="00564D06"/>
    <w:rsid w:val="00577753"/>
    <w:rsid w:val="00584C1B"/>
    <w:rsid w:val="00585C9F"/>
    <w:rsid w:val="00585E62"/>
    <w:rsid w:val="005A1CA3"/>
    <w:rsid w:val="005B071E"/>
    <w:rsid w:val="005B1237"/>
    <w:rsid w:val="005B4F98"/>
    <w:rsid w:val="005B5B9B"/>
    <w:rsid w:val="005C0F77"/>
    <w:rsid w:val="005C27EE"/>
    <w:rsid w:val="005C2A60"/>
    <w:rsid w:val="005C4FFF"/>
    <w:rsid w:val="005C6E6D"/>
    <w:rsid w:val="005D1870"/>
    <w:rsid w:val="005D23F4"/>
    <w:rsid w:val="005D57F0"/>
    <w:rsid w:val="005E1109"/>
    <w:rsid w:val="005E5B95"/>
    <w:rsid w:val="005E69B9"/>
    <w:rsid w:val="005F363E"/>
    <w:rsid w:val="005F51D4"/>
    <w:rsid w:val="005F5ABB"/>
    <w:rsid w:val="00602F12"/>
    <w:rsid w:val="00604656"/>
    <w:rsid w:val="0060622C"/>
    <w:rsid w:val="00615A37"/>
    <w:rsid w:val="006229CB"/>
    <w:rsid w:val="00622E9A"/>
    <w:rsid w:val="006247F1"/>
    <w:rsid w:val="00624F8D"/>
    <w:rsid w:val="006260FA"/>
    <w:rsid w:val="00627F9E"/>
    <w:rsid w:val="00631F60"/>
    <w:rsid w:val="006508AC"/>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4420"/>
    <w:rsid w:val="006B7B4B"/>
    <w:rsid w:val="006C0F9C"/>
    <w:rsid w:val="006C1355"/>
    <w:rsid w:val="006C2A49"/>
    <w:rsid w:val="006C7DDB"/>
    <w:rsid w:val="006D38D1"/>
    <w:rsid w:val="006D52C4"/>
    <w:rsid w:val="006E25F1"/>
    <w:rsid w:val="006E38F4"/>
    <w:rsid w:val="006E775B"/>
    <w:rsid w:val="006F15BC"/>
    <w:rsid w:val="0070074F"/>
    <w:rsid w:val="007017E2"/>
    <w:rsid w:val="007071E9"/>
    <w:rsid w:val="00711351"/>
    <w:rsid w:val="00713438"/>
    <w:rsid w:val="007141DA"/>
    <w:rsid w:val="007161A3"/>
    <w:rsid w:val="00716F4E"/>
    <w:rsid w:val="00717E19"/>
    <w:rsid w:val="00723BE2"/>
    <w:rsid w:val="007245EC"/>
    <w:rsid w:val="0072691F"/>
    <w:rsid w:val="00730C60"/>
    <w:rsid w:val="00730C97"/>
    <w:rsid w:val="007312D6"/>
    <w:rsid w:val="00731DA1"/>
    <w:rsid w:val="00733136"/>
    <w:rsid w:val="00733426"/>
    <w:rsid w:val="007351E8"/>
    <w:rsid w:val="00737A14"/>
    <w:rsid w:val="00742FF3"/>
    <w:rsid w:val="0074314E"/>
    <w:rsid w:val="00745961"/>
    <w:rsid w:val="00745B1A"/>
    <w:rsid w:val="007509E4"/>
    <w:rsid w:val="00760D2D"/>
    <w:rsid w:val="0076379A"/>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A75AA"/>
    <w:rsid w:val="007B121E"/>
    <w:rsid w:val="007B4F78"/>
    <w:rsid w:val="007C2B97"/>
    <w:rsid w:val="007D1C81"/>
    <w:rsid w:val="007D72B3"/>
    <w:rsid w:val="007D7A84"/>
    <w:rsid w:val="007E32C5"/>
    <w:rsid w:val="007E719C"/>
    <w:rsid w:val="007F0193"/>
    <w:rsid w:val="007F0B9C"/>
    <w:rsid w:val="007F2F15"/>
    <w:rsid w:val="007F5CFC"/>
    <w:rsid w:val="00807568"/>
    <w:rsid w:val="008134A3"/>
    <w:rsid w:val="008211EB"/>
    <w:rsid w:val="008232FE"/>
    <w:rsid w:val="008279AE"/>
    <w:rsid w:val="008326F3"/>
    <w:rsid w:val="00832BC4"/>
    <w:rsid w:val="00832D2F"/>
    <w:rsid w:val="00833A55"/>
    <w:rsid w:val="0083440D"/>
    <w:rsid w:val="008416DF"/>
    <w:rsid w:val="00846B84"/>
    <w:rsid w:val="0085127C"/>
    <w:rsid w:val="00853BC6"/>
    <w:rsid w:val="008566CE"/>
    <w:rsid w:val="00856D15"/>
    <w:rsid w:val="00857CCB"/>
    <w:rsid w:val="00860518"/>
    <w:rsid w:val="008639CD"/>
    <w:rsid w:val="008723E5"/>
    <w:rsid w:val="00872F66"/>
    <w:rsid w:val="008752D3"/>
    <w:rsid w:val="00876060"/>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3F0E"/>
    <w:rsid w:val="008D4AD5"/>
    <w:rsid w:val="008D524F"/>
    <w:rsid w:val="008D6885"/>
    <w:rsid w:val="008D6E8A"/>
    <w:rsid w:val="008D7B26"/>
    <w:rsid w:val="008E13CC"/>
    <w:rsid w:val="008E498D"/>
    <w:rsid w:val="008E7170"/>
    <w:rsid w:val="008F7B0B"/>
    <w:rsid w:val="0092177B"/>
    <w:rsid w:val="00925171"/>
    <w:rsid w:val="00930E90"/>
    <w:rsid w:val="0093191C"/>
    <w:rsid w:val="009330E8"/>
    <w:rsid w:val="00936044"/>
    <w:rsid w:val="009400C5"/>
    <w:rsid w:val="009403A9"/>
    <w:rsid w:val="009403BA"/>
    <w:rsid w:val="009426CA"/>
    <w:rsid w:val="00960F30"/>
    <w:rsid w:val="0096255F"/>
    <w:rsid w:val="00964664"/>
    <w:rsid w:val="00965DAF"/>
    <w:rsid w:val="009665F3"/>
    <w:rsid w:val="00967E18"/>
    <w:rsid w:val="009718A3"/>
    <w:rsid w:val="009767D6"/>
    <w:rsid w:val="00977C21"/>
    <w:rsid w:val="00981B24"/>
    <w:rsid w:val="00987AE8"/>
    <w:rsid w:val="009933E7"/>
    <w:rsid w:val="00993D90"/>
    <w:rsid w:val="00994C52"/>
    <w:rsid w:val="00994DBE"/>
    <w:rsid w:val="009951D2"/>
    <w:rsid w:val="00996839"/>
    <w:rsid w:val="009A03FD"/>
    <w:rsid w:val="009A6077"/>
    <w:rsid w:val="009B1B2E"/>
    <w:rsid w:val="009B25A3"/>
    <w:rsid w:val="009C511C"/>
    <w:rsid w:val="009C788A"/>
    <w:rsid w:val="009D601C"/>
    <w:rsid w:val="009D7433"/>
    <w:rsid w:val="009E2430"/>
    <w:rsid w:val="009E2898"/>
    <w:rsid w:val="009E477A"/>
    <w:rsid w:val="009F29FD"/>
    <w:rsid w:val="009F3BFA"/>
    <w:rsid w:val="009F6357"/>
    <w:rsid w:val="009F6BAC"/>
    <w:rsid w:val="009F6D09"/>
    <w:rsid w:val="00A02187"/>
    <w:rsid w:val="00A04620"/>
    <w:rsid w:val="00A048DF"/>
    <w:rsid w:val="00A0633C"/>
    <w:rsid w:val="00A06826"/>
    <w:rsid w:val="00A1129B"/>
    <w:rsid w:val="00A14564"/>
    <w:rsid w:val="00A1475D"/>
    <w:rsid w:val="00A16645"/>
    <w:rsid w:val="00A172F4"/>
    <w:rsid w:val="00A17F51"/>
    <w:rsid w:val="00A20A1A"/>
    <w:rsid w:val="00A2113E"/>
    <w:rsid w:val="00A235CC"/>
    <w:rsid w:val="00A2419B"/>
    <w:rsid w:val="00A2549C"/>
    <w:rsid w:val="00A277D5"/>
    <w:rsid w:val="00A27F2E"/>
    <w:rsid w:val="00A31B57"/>
    <w:rsid w:val="00A32344"/>
    <w:rsid w:val="00A333F8"/>
    <w:rsid w:val="00A435EF"/>
    <w:rsid w:val="00A45248"/>
    <w:rsid w:val="00A45D0B"/>
    <w:rsid w:val="00A465AF"/>
    <w:rsid w:val="00A47EB9"/>
    <w:rsid w:val="00A50122"/>
    <w:rsid w:val="00A51CA2"/>
    <w:rsid w:val="00A53CE0"/>
    <w:rsid w:val="00A557FC"/>
    <w:rsid w:val="00A571C7"/>
    <w:rsid w:val="00A57ACA"/>
    <w:rsid w:val="00A6279D"/>
    <w:rsid w:val="00A65B1E"/>
    <w:rsid w:val="00A71682"/>
    <w:rsid w:val="00A7262F"/>
    <w:rsid w:val="00A73011"/>
    <w:rsid w:val="00A90125"/>
    <w:rsid w:val="00A91311"/>
    <w:rsid w:val="00A91DE0"/>
    <w:rsid w:val="00A947DD"/>
    <w:rsid w:val="00AA0084"/>
    <w:rsid w:val="00AA2A44"/>
    <w:rsid w:val="00AA6641"/>
    <w:rsid w:val="00AA722D"/>
    <w:rsid w:val="00AB4A47"/>
    <w:rsid w:val="00AB6173"/>
    <w:rsid w:val="00AB62F8"/>
    <w:rsid w:val="00AB7352"/>
    <w:rsid w:val="00AC1098"/>
    <w:rsid w:val="00AC36B6"/>
    <w:rsid w:val="00AC4EC5"/>
    <w:rsid w:val="00AC54BF"/>
    <w:rsid w:val="00AC582F"/>
    <w:rsid w:val="00AD6C5F"/>
    <w:rsid w:val="00AE4C80"/>
    <w:rsid w:val="00AE4EAE"/>
    <w:rsid w:val="00AE6A0C"/>
    <w:rsid w:val="00AF47D5"/>
    <w:rsid w:val="00AF5771"/>
    <w:rsid w:val="00AF7708"/>
    <w:rsid w:val="00B05A16"/>
    <w:rsid w:val="00B05FAD"/>
    <w:rsid w:val="00B167C2"/>
    <w:rsid w:val="00B175DD"/>
    <w:rsid w:val="00B22ABB"/>
    <w:rsid w:val="00B23620"/>
    <w:rsid w:val="00B236CE"/>
    <w:rsid w:val="00B2490F"/>
    <w:rsid w:val="00B24DB6"/>
    <w:rsid w:val="00B2746E"/>
    <w:rsid w:val="00B3284E"/>
    <w:rsid w:val="00B36D0E"/>
    <w:rsid w:val="00B47B76"/>
    <w:rsid w:val="00B55BE2"/>
    <w:rsid w:val="00B60EA0"/>
    <w:rsid w:val="00B62075"/>
    <w:rsid w:val="00B66348"/>
    <w:rsid w:val="00B7149B"/>
    <w:rsid w:val="00B72AF5"/>
    <w:rsid w:val="00B824EB"/>
    <w:rsid w:val="00B83B29"/>
    <w:rsid w:val="00B85AC1"/>
    <w:rsid w:val="00B91184"/>
    <w:rsid w:val="00BA3276"/>
    <w:rsid w:val="00BA6D75"/>
    <w:rsid w:val="00BA6EE2"/>
    <w:rsid w:val="00BA7ECA"/>
    <w:rsid w:val="00BB1E8D"/>
    <w:rsid w:val="00BC0065"/>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3BBE"/>
    <w:rsid w:val="00C26415"/>
    <w:rsid w:val="00C27E29"/>
    <w:rsid w:val="00C315E7"/>
    <w:rsid w:val="00C31839"/>
    <w:rsid w:val="00C33076"/>
    <w:rsid w:val="00C33DAF"/>
    <w:rsid w:val="00C37BB2"/>
    <w:rsid w:val="00C4040D"/>
    <w:rsid w:val="00C41BE7"/>
    <w:rsid w:val="00C44732"/>
    <w:rsid w:val="00C47E1B"/>
    <w:rsid w:val="00C501E1"/>
    <w:rsid w:val="00C6307D"/>
    <w:rsid w:val="00C63EED"/>
    <w:rsid w:val="00C65530"/>
    <w:rsid w:val="00C66BDB"/>
    <w:rsid w:val="00C7627B"/>
    <w:rsid w:val="00C82A75"/>
    <w:rsid w:val="00C84A2E"/>
    <w:rsid w:val="00C85C84"/>
    <w:rsid w:val="00C87171"/>
    <w:rsid w:val="00C90B8C"/>
    <w:rsid w:val="00C91525"/>
    <w:rsid w:val="00C919AB"/>
    <w:rsid w:val="00C93719"/>
    <w:rsid w:val="00C93DD6"/>
    <w:rsid w:val="00C96528"/>
    <w:rsid w:val="00CA14E4"/>
    <w:rsid w:val="00CA1C93"/>
    <w:rsid w:val="00CA2A3B"/>
    <w:rsid w:val="00CA3B0D"/>
    <w:rsid w:val="00CA42A7"/>
    <w:rsid w:val="00CA57FE"/>
    <w:rsid w:val="00CB2ABE"/>
    <w:rsid w:val="00CB3E2C"/>
    <w:rsid w:val="00CB67B8"/>
    <w:rsid w:val="00CB6B1E"/>
    <w:rsid w:val="00CC2AE2"/>
    <w:rsid w:val="00CD0C6F"/>
    <w:rsid w:val="00CD5275"/>
    <w:rsid w:val="00CD6894"/>
    <w:rsid w:val="00CD73D9"/>
    <w:rsid w:val="00CE5E17"/>
    <w:rsid w:val="00CF1F0F"/>
    <w:rsid w:val="00CF2927"/>
    <w:rsid w:val="00CF2F3C"/>
    <w:rsid w:val="00CF3F3C"/>
    <w:rsid w:val="00D02086"/>
    <w:rsid w:val="00D02756"/>
    <w:rsid w:val="00D02B04"/>
    <w:rsid w:val="00D05278"/>
    <w:rsid w:val="00D122B3"/>
    <w:rsid w:val="00D126C5"/>
    <w:rsid w:val="00D1374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6081B"/>
    <w:rsid w:val="00D613BE"/>
    <w:rsid w:val="00D61B4D"/>
    <w:rsid w:val="00D6300E"/>
    <w:rsid w:val="00D7147A"/>
    <w:rsid w:val="00D75C36"/>
    <w:rsid w:val="00D76BE9"/>
    <w:rsid w:val="00D8077F"/>
    <w:rsid w:val="00D813E8"/>
    <w:rsid w:val="00D9049A"/>
    <w:rsid w:val="00D90581"/>
    <w:rsid w:val="00D95CF5"/>
    <w:rsid w:val="00DA6CC0"/>
    <w:rsid w:val="00DA73CC"/>
    <w:rsid w:val="00DB2A64"/>
    <w:rsid w:val="00DB604E"/>
    <w:rsid w:val="00DC134C"/>
    <w:rsid w:val="00DC1DD7"/>
    <w:rsid w:val="00DC2962"/>
    <w:rsid w:val="00DC414F"/>
    <w:rsid w:val="00DC5A0A"/>
    <w:rsid w:val="00DC6B6B"/>
    <w:rsid w:val="00DD0476"/>
    <w:rsid w:val="00DD168D"/>
    <w:rsid w:val="00DD1A17"/>
    <w:rsid w:val="00DD5009"/>
    <w:rsid w:val="00DD6718"/>
    <w:rsid w:val="00DE025D"/>
    <w:rsid w:val="00DE1901"/>
    <w:rsid w:val="00DE2792"/>
    <w:rsid w:val="00DF10AD"/>
    <w:rsid w:val="00DF2F03"/>
    <w:rsid w:val="00E021EB"/>
    <w:rsid w:val="00E052FE"/>
    <w:rsid w:val="00E0550D"/>
    <w:rsid w:val="00E0758D"/>
    <w:rsid w:val="00E111B9"/>
    <w:rsid w:val="00E112CD"/>
    <w:rsid w:val="00E12264"/>
    <w:rsid w:val="00E12470"/>
    <w:rsid w:val="00E12CC2"/>
    <w:rsid w:val="00E17D87"/>
    <w:rsid w:val="00E20F3B"/>
    <w:rsid w:val="00E21ACC"/>
    <w:rsid w:val="00E226CE"/>
    <w:rsid w:val="00E314BD"/>
    <w:rsid w:val="00E342B4"/>
    <w:rsid w:val="00E34E6F"/>
    <w:rsid w:val="00E35C0D"/>
    <w:rsid w:val="00E40B32"/>
    <w:rsid w:val="00E43AAC"/>
    <w:rsid w:val="00E476AA"/>
    <w:rsid w:val="00E50672"/>
    <w:rsid w:val="00E562E1"/>
    <w:rsid w:val="00E60256"/>
    <w:rsid w:val="00E612EB"/>
    <w:rsid w:val="00E63350"/>
    <w:rsid w:val="00E75CCE"/>
    <w:rsid w:val="00E76367"/>
    <w:rsid w:val="00E8222B"/>
    <w:rsid w:val="00E83DD9"/>
    <w:rsid w:val="00E90BED"/>
    <w:rsid w:val="00E90DC9"/>
    <w:rsid w:val="00E925C6"/>
    <w:rsid w:val="00E930F7"/>
    <w:rsid w:val="00E93D09"/>
    <w:rsid w:val="00E943B8"/>
    <w:rsid w:val="00E97B82"/>
    <w:rsid w:val="00EB3C81"/>
    <w:rsid w:val="00EB5860"/>
    <w:rsid w:val="00EB620D"/>
    <w:rsid w:val="00EB6A99"/>
    <w:rsid w:val="00EB6E88"/>
    <w:rsid w:val="00EC3C7A"/>
    <w:rsid w:val="00EC43C5"/>
    <w:rsid w:val="00EC7A67"/>
    <w:rsid w:val="00ED0A73"/>
    <w:rsid w:val="00ED2E3D"/>
    <w:rsid w:val="00EE3561"/>
    <w:rsid w:val="00EE4852"/>
    <w:rsid w:val="00EE7A2F"/>
    <w:rsid w:val="00F0643B"/>
    <w:rsid w:val="00F21902"/>
    <w:rsid w:val="00F26A46"/>
    <w:rsid w:val="00F26CBB"/>
    <w:rsid w:val="00F27539"/>
    <w:rsid w:val="00F30BAD"/>
    <w:rsid w:val="00F32295"/>
    <w:rsid w:val="00F346E4"/>
    <w:rsid w:val="00F36569"/>
    <w:rsid w:val="00F37B89"/>
    <w:rsid w:val="00F46AE1"/>
    <w:rsid w:val="00F47522"/>
    <w:rsid w:val="00F477EB"/>
    <w:rsid w:val="00F50197"/>
    <w:rsid w:val="00F613DF"/>
    <w:rsid w:val="00F62BFF"/>
    <w:rsid w:val="00F64EA1"/>
    <w:rsid w:val="00F67C9D"/>
    <w:rsid w:val="00F73DD9"/>
    <w:rsid w:val="00F73EAF"/>
    <w:rsid w:val="00F76CA8"/>
    <w:rsid w:val="00F76D82"/>
    <w:rsid w:val="00F77CA0"/>
    <w:rsid w:val="00F8472F"/>
    <w:rsid w:val="00F90509"/>
    <w:rsid w:val="00F905B2"/>
    <w:rsid w:val="00F91092"/>
    <w:rsid w:val="00F969FB"/>
    <w:rsid w:val="00F97C89"/>
    <w:rsid w:val="00FA106B"/>
    <w:rsid w:val="00FA5CBD"/>
    <w:rsid w:val="00FB20C2"/>
    <w:rsid w:val="00FB7173"/>
    <w:rsid w:val="00FC3484"/>
    <w:rsid w:val="00FC593D"/>
    <w:rsid w:val="00FC77FF"/>
    <w:rsid w:val="00FD2781"/>
    <w:rsid w:val="00FD4D3B"/>
    <w:rsid w:val="00FD736D"/>
    <w:rsid w:val="00FE0CB4"/>
    <w:rsid w:val="00FE1317"/>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o:shapelayout v:ext="edit">
      <o:idmap v:ext="edit" data="1"/>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34601140">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450206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partners/ae-program" TargetMode="External"/><Relationship Id="rId13" Type="http://schemas.openxmlformats.org/officeDocument/2006/relationships/hyperlink" Target="https://www.dallmeier.com/service/planning/3d-plannin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dallmeier.com/service/training" TargetMode="External"/><Relationship Id="rId17"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hyperlink" Target="http://www.dallmeier.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service/planning/bim" TargetMode="External"/><Relationship Id="rId5" Type="http://schemas.openxmlformats.org/officeDocument/2006/relationships/webSettings" Target="webSettings.xml"/><Relationship Id="rId15" Type="http://schemas.openxmlformats.org/officeDocument/2006/relationships/hyperlink" Target="https://www.dallmeier.com/partners/ae-program" TargetMode="External"/><Relationship Id="rId10" Type="http://schemas.openxmlformats.org/officeDocument/2006/relationships/hyperlink" Target="https://www.dallmeier.com/service/planning/pland"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dallmeier.com/partners/ae-program" TargetMode="External"/><Relationship Id="rId14" Type="http://schemas.openxmlformats.org/officeDocument/2006/relationships/hyperlink" Target="https://www.dallmeier.com/partners/ae-progra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977</Words>
  <Characters>6157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25</cp:revision>
  <cp:lastPrinted>2018-01-17T16:18:00Z</cp:lastPrinted>
  <dcterms:created xsi:type="dcterms:W3CDTF">2025-10-08T07:36:00Z</dcterms:created>
  <dcterms:modified xsi:type="dcterms:W3CDTF">2025-10-29T07:15:00Z</dcterms:modified>
</cp:coreProperties>
</file>