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072CB" w14:textId="4A243CA1" w:rsidR="007F433B" w:rsidRPr="0002736F" w:rsidRDefault="0002736F" w:rsidP="004F1EA5">
      <w:pPr>
        <w:pStyle w:val="Ttulo1"/>
        <w:rPr>
          <w:rFonts w:ascii="Calibri" w:hAnsi="Calibri" w:cs="Times New Roman"/>
          <w:sz w:val="24"/>
          <w:szCs w:val="24"/>
          <w:lang w:val="es-ES"/>
        </w:rPr>
      </w:pPr>
      <w:r w:rsidRPr="001B6B8C">
        <w:rPr>
          <w:rFonts w:ascii="Calibri" w:hAnsi="Calibri" w:cs="Times New Roman"/>
          <w:sz w:val="24"/>
          <w:szCs w:val="24"/>
          <w:lang w:val="es-ES"/>
        </w:rPr>
        <w:t>Más eficiencia, seguridad y ahorro de costes</w:t>
      </w:r>
    </w:p>
    <w:p w14:paraId="0239BA0D" w14:textId="04B3746A" w:rsidR="003C4830" w:rsidRPr="0002736F" w:rsidRDefault="0002736F" w:rsidP="003C4830">
      <w:pPr>
        <w:rPr>
          <w:b/>
          <w:sz w:val="32"/>
          <w:szCs w:val="32"/>
          <w:lang w:val="es-ES"/>
        </w:rPr>
      </w:pPr>
      <w:r w:rsidRPr="0002736F">
        <w:rPr>
          <w:b/>
          <w:sz w:val="32"/>
          <w:szCs w:val="32"/>
          <w:lang w:val="es-ES"/>
        </w:rPr>
        <w:t xml:space="preserve">Soluciones para </w:t>
      </w:r>
      <w:r w:rsidR="001B6B8C">
        <w:rPr>
          <w:b/>
          <w:sz w:val="32"/>
          <w:szCs w:val="32"/>
          <w:lang w:val="es-ES"/>
        </w:rPr>
        <w:t>a</w:t>
      </w:r>
      <w:r w:rsidRPr="0002736F">
        <w:rPr>
          <w:b/>
          <w:sz w:val="32"/>
          <w:szCs w:val="32"/>
          <w:lang w:val="es-ES"/>
        </w:rPr>
        <w:t xml:space="preserve">eropuertos de Dallmeier y </w:t>
      </w:r>
      <w:proofErr w:type="spellStart"/>
      <w:r w:rsidRPr="0002736F">
        <w:rPr>
          <w:b/>
          <w:sz w:val="32"/>
          <w:szCs w:val="32"/>
          <w:lang w:val="es-ES"/>
        </w:rPr>
        <w:t>Navtech</w:t>
      </w:r>
      <w:proofErr w:type="spellEnd"/>
      <w:r w:rsidRPr="0002736F">
        <w:rPr>
          <w:b/>
          <w:sz w:val="32"/>
          <w:szCs w:val="32"/>
          <w:lang w:val="es-ES"/>
        </w:rPr>
        <w:t xml:space="preserve"> Radar </w:t>
      </w:r>
      <w:r>
        <w:rPr>
          <w:b/>
          <w:sz w:val="32"/>
          <w:szCs w:val="32"/>
          <w:lang w:val="es-ES"/>
        </w:rPr>
        <w:t xml:space="preserve">en directo en la </w:t>
      </w:r>
      <w:r w:rsidR="00E478C5" w:rsidRPr="0002736F">
        <w:rPr>
          <w:b/>
          <w:sz w:val="32"/>
          <w:szCs w:val="32"/>
          <w:lang w:val="es-ES"/>
        </w:rPr>
        <w:t xml:space="preserve">inter </w:t>
      </w:r>
      <w:proofErr w:type="spellStart"/>
      <w:r w:rsidR="00E478C5" w:rsidRPr="0002736F">
        <w:rPr>
          <w:b/>
          <w:sz w:val="32"/>
          <w:szCs w:val="32"/>
          <w:lang w:val="es-ES"/>
        </w:rPr>
        <w:t>airport</w:t>
      </w:r>
      <w:proofErr w:type="spellEnd"/>
      <w:r w:rsidR="00E478C5" w:rsidRPr="0002736F">
        <w:rPr>
          <w:b/>
          <w:sz w:val="32"/>
          <w:szCs w:val="32"/>
          <w:lang w:val="es-ES"/>
        </w:rPr>
        <w:t xml:space="preserve"> </w:t>
      </w:r>
      <w:proofErr w:type="spellStart"/>
      <w:r w:rsidR="00E478C5" w:rsidRPr="0002736F">
        <w:rPr>
          <w:b/>
          <w:sz w:val="32"/>
          <w:szCs w:val="32"/>
          <w:lang w:val="es-ES"/>
        </w:rPr>
        <w:t>Europe</w:t>
      </w:r>
      <w:proofErr w:type="spellEnd"/>
      <w:r w:rsidR="00E478C5" w:rsidRPr="0002736F">
        <w:rPr>
          <w:b/>
          <w:sz w:val="32"/>
          <w:szCs w:val="32"/>
          <w:lang w:val="es-ES"/>
        </w:rPr>
        <w:t xml:space="preserve"> 2025</w:t>
      </w:r>
    </w:p>
    <w:p w14:paraId="3B1C1D61" w14:textId="77777777" w:rsidR="00E478C5" w:rsidRPr="0002736F" w:rsidRDefault="00E478C5" w:rsidP="003C4830">
      <w:pPr>
        <w:rPr>
          <w:lang w:val="es-ES"/>
        </w:rPr>
      </w:pPr>
    </w:p>
    <w:p w14:paraId="5E267D78" w14:textId="4F266CC1" w:rsidR="0002736F" w:rsidRDefault="0002736F" w:rsidP="00A47144">
      <w:pPr>
        <w:jc w:val="both"/>
        <w:rPr>
          <w:rFonts w:asciiTheme="minorHAnsi" w:hAnsiTheme="minorHAnsi" w:cstheme="minorHAnsi"/>
          <w:b/>
          <w:color w:val="000000" w:themeColor="text1"/>
          <w:szCs w:val="32"/>
          <w:lang w:val="es-ES"/>
        </w:rPr>
      </w:pPr>
      <w:r w:rsidRPr="0002736F">
        <w:rPr>
          <w:rFonts w:asciiTheme="minorHAnsi" w:hAnsiTheme="minorHAnsi" w:cstheme="minorHAnsi"/>
          <w:b/>
          <w:lang w:val="es-ES"/>
        </w:rPr>
        <w:t>Ratisbona (Alemania)</w:t>
      </w:r>
      <w:r w:rsidR="005C3EB6" w:rsidRPr="0002736F">
        <w:rPr>
          <w:rFonts w:asciiTheme="minorHAnsi" w:hAnsiTheme="minorHAnsi" w:cstheme="minorHAnsi"/>
          <w:b/>
          <w:lang w:val="es-ES"/>
        </w:rPr>
        <w:t xml:space="preserve">, </w:t>
      </w:r>
      <w:r w:rsidR="00106379" w:rsidRPr="0002736F">
        <w:rPr>
          <w:rFonts w:asciiTheme="minorHAnsi" w:hAnsiTheme="minorHAnsi" w:cstheme="minorHAnsi"/>
          <w:b/>
          <w:lang w:val="es-ES"/>
        </w:rPr>
        <w:t xml:space="preserve">20 </w:t>
      </w:r>
      <w:r w:rsidRPr="0002736F">
        <w:rPr>
          <w:rFonts w:asciiTheme="minorHAnsi" w:hAnsiTheme="minorHAnsi" w:cstheme="minorHAnsi"/>
          <w:b/>
          <w:lang w:val="es-ES"/>
        </w:rPr>
        <w:t>de agosto de</w:t>
      </w:r>
      <w:r w:rsidR="005C3EB6" w:rsidRPr="0002736F">
        <w:rPr>
          <w:rFonts w:asciiTheme="minorHAnsi" w:hAnsiTheme="minorHAnsi" w:cstheme="minorHAnsi"/>
          <w:b/>
          <w:lang w:val="es-ES"/>
        </w:rPr>
        <w:t xml:space="preserve"> 2025 </w:t>
      </w:r>
      <w:bookmarkStart w:id="0" w:name="_Hlk201065275"/>
      <w:r w:rsidR="005C3EB6" w:rsidRPr="0002736F">
        <w:rPr>
          <w:rFonts w:asciiTheme="minorHAnsi" w:hAnsiTheme="minorHAnsi" w:cstheme="minorHAnsi"/>
          <w:b/>
          <w:lang w:val="es-ES"/>
        </w:rPr>
        <w:t>–</w:t>
      </w:r>
      <w:bookmarkEnd w:id="0"/>
      <w:r w:rsidR="005C3EB6" w:rsidRPr="0002736F">
        <w:rPr>
          <w:rFonts w:asciiTheme="minorHAnsi" w:hAnsiTheme="minorHAnsi" w:cstheme="minorHAnsi"/>
          <w:b/>
          <w:lang w:val="es-ES"/>
        </w:rPr>
        <w:t xml:space="preserve"> </w:t>
      </w:r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 xml:space="preserve">En </w:t>
      </w:r>
      <w:r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>la</w:t>
      </w:r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 xml:space="preserve"> inter </w:t>
      </w:r>
      <w:proofErr w:type="spellStart"/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>airport</w:t>
      </w:r>
      <w:proofErr w:type="spellEnd"/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 xml:space="preserve"> </w:t>
      </w:r>
      <w:proofErr w:type="spellStart"/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>Europe</w:t>
      </w:r>
      <w:proofErr w:type="spellEnd"/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 xml:space="preserve"> 2025 (del 7 al 9 de octubre de 2025) en Múnich, Alemania, Dallmeier </w:t>
      </w:r>
      <w:proofErr w:type="spellStart"/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>electronic</w:t>
      </w:r>
      <w:proofErr w:type="spellEnd"/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 xml:space="preserve"> y </w:t>
      </w:r>
      <w:proofErr w:type="spellStart"/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>Navtech</w:t>
      </w:r>
      <w:proofErr w:type="spellEnd"/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 xml:space="preserve"> Radar mostrarán sus últimas tecnologías para soluciones </w:t>
      </w:r>
      <w:r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>integrales</w:t>
      </w:r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 xml:space="preserve"> de seguridad y procesos en operaciones aeroportuarias en el stand 720 del pabellón B6. La atención se centrará en las tecnologías de vídeo y radar para aumentar la seguridad, hacer los procesos más eficientes y reducir los costes </w:t>
      </w:r>
      <w:r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>significa</w:t>
      </w:r>
      <w:r w:rsidR="001B6B8C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>tiva</w:t>
      </w:r>
      <w:r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>mente</w:t>
      </w:r>
      <w:r w:rsidRPr="0002736F">
        <w:rPr>
          <w:rFonts w:asciiTheme="minorHAnsi" w:hAnsiTheme="minorHAnsi" w:cstheme="minorHAnsi"/>
          <w:b/>
          <w:color w:val="000000" w:themeColor="text1"/>
          <w:szCs w:val="32"/>
          <w:lang w:val="es-ES"/>
        </w:rPr>
        <w:t>.</w:t>
      </w:r>
    </w:p>
    <w:p w14:paraId="1A4B9B8C" w14:textId="77777777" w:rsidR="0002736F" w:rsidRPr="0002736F" w:rsidRDefault="0002736F" w:rsidP="00A47144">
      <w:pPr>
        <w:jc w:val="both"/>
        <w:rPr>
          <w:rFonts w:asciiTheme="minorHAnsi" w:hAnsiTheme="minorHAnsi" w:cstheme="minorHAnsi"/>
          <w:b/>
          <w:color w:val="000000" w:themeColor="text1"/>
          <w:szCs w:val="32"/>
          <w:lang w:val="es-ES"/>
        </w:rPr>
      </w:pPr>
    </w:p>
    <w:p w14:paraId="026AE9B2" w14:textId="2B7AE111" w:rsidR="0002736F" w:rsidRPr="0002736F" w:rsidRDefault="0002736F" w:rsidP="00DF7783">
      <w:pPr>
        <w:jc w:val="both"/>
        <w:rPr>
          <w:rFonts w:asciiTheme="minorHAnsi" w:hAnsiTheme="minorHAnsi" w:cstheme="minorHAnsi"/>
          <w:bCs/>
          <w:lang w:val="es-ES"/>
        </w:rPr>
      </w:pPr>
      <w:r w:rsidRPr="0002736F">
        <w:rPr>
          <w:rFonts w:asciiTheme="minorHAnsi" w:hAnsiTheme="minorHAnsi" w:cstheme="minorHAnsi"/>
          <w:bCs/>
          <w:lang w:val="es-ES"/>
        </w:rPr>
        <w:t xml:space="preserve">Las soluciones de Dallmeier se utilizan en aeropuertos de todo el mundo a lo largo de toda la cadena de procesos, </w:t>
      </w:r>
      <w:r w:rsidR="00CA47A7">
        <w:rPr>
          <w:rFonts w:asciiTheme="minorHAnsi" w:hAnsiTheme="minorHAnsi" w:cstheme="minorHAnsi"/>
          <w:bCs/>
          <w:lang w:val="es-ES"/>
        </w:rPr>
        <w:t>incluidos</w:t>
      </w:r>
      <w:r w:rsidRPr="0002736F">
        <w:rPr>
          <w:rFonts w:asciiTheme="minorHAnsi" w:hAnsiTheme="minorHAnsi" w:cstheme="minorHAnsi"/>
          <w:bCs/>
          <w:lang w:val="es-ES"/>
        </w:rPr>
        <w:t xml:space="preserve"> aparcamientos, terminales, plataforma</w:t>
      </w:r>
      <w:r w:rsidR="00CA47A7">
        <w:rPr>
          <w:rFonts w:asciiTheme="minorHAnsi" w:hAnsiTheme="minorHAnsi" w:cstheme="minorHAnsi"/>
          <w:bCs/>
          <w:lang w:val="es-ES"/>
        </w:rPr>
        <w:t>s</w:t>
      </w:r>
      <w:r w:rsidRPr="0002736F">
        <w:rPr>
          <w:rFonts w:asciiTheme="minorHAnsi" w:hAnsiTheme="minorHAnsi" w:cstheme="minorHAnsi"/>
          <w:bCs/>
          <w:lang w:val="es-ES"/>
        </w:rPr>
        <w:t xml:space="preserve"> y pista</w:t>
      </w:r>
      <w:r w:rsidR="00CA47A7">
        <w:rPr>
          <w:rFonts w:asciiTheme="minorHAnsi" w:hAnsiTheme="minorHAnsi" w:cstheme="minorHAnsi"/>
          <w:bCs/>
          <w:lang w:val="es-ES"/>
        </w:rPr>
        <w:t>s</w:t>
      </w:r>
      <w:r w:rsidRPr="0002736F">
        <w:rPr>
          <w:rFonts w:asciiTheme="minorHAnsi" w:hAnsiTheme="minorHAnsi" w:cstheme="minorHAnsi"/>
          <w:bCs/>
          <w:lang w:val="es-ES"/>
        </w:rPr>
        <w:t xml:space="preserve">, </w:t>
      </w:r>
      <w:r w:rsidR="00CA47A7">
        <w:rPr>
          <w:rFonts w:asciiTheme="minorHAnsi" w:hAnsiTheme="minorHAnsi" w:cstheme="minorHAnsi"/>
          <w:bCs/>
          <w:lang w:val="es-ES"/>
        </w:rPr>
        <w:t>así como</w:t>
      </w:r>
      <w:r w:rsidRPr="0002736F">
        <w:rPr>
          <w:rFonts w:asciiTheme="minorHAnsi" w:hAnsiTheme="minorHAnsi" w:cstheme="minorHAnsi"/>
          <w:bCs/>
          <w:lang w:val="es-ES"/>
        </w:rPr>
        <w:t xml:space="preserve"> la seguridad perimetral. La combinación de la tecnología de vídeo "</w:t>
      </w:r>
      <w:proofErr w:type="spellStart"/>
      <w:r w:rsidRPr="0002736F">
        <w:rPr>
          <w:rFonts w:asciiTheme="minorHAnsi" w:hAnsiTheme="minorHAnsi" w:cstheme="minorHAnsi"/>
          <w:bCs/>
          <w:lang w:val="es-ES"/>
        </w:rPr>
        <w:t>Made</w:t>
      </w:r>
      <w:proofErr w:type="spellEnd"/>
      <w:r w:rsidRPr="0002736F">
        <w:rPr>
          <w:rFonts w:asciiTheme="minorHAnsi" w:hAnsiTheme="minorHAnsi" w:cstheme="minorHAnsi"/>
          <w:bCs/>
          <w:lang w:val="es-ES"/>
        </w:rPr>
        <w:t xml:space="preserve"> in </w:t>
      </w:r>
      <w:proofErr w:type="spellStart"/>
      <w:r w:rsidRPr="0002736F">
        <w:rPr>
          <w:rFonts w:asciiTheme="minorHAnsi" w:hAnsiTheme="minorHAnsi" w:cstheme="minorHAnsi"/>
          <w:bCs/>
          <w:lang w:val="es-ES"/>
        </w:rPr>
        <w:t>Germany</w:t>
      </w:r>
      <w:proofErr w:type="spellEnd"/>
      <w:r w:rsidRPr="0002736F">
        <w:rPr>
          <w:rFonts w:asciiTheme="minorHAnsi" w:hAnsiTheme="minorHAnsi" w:cstheme="minorHAnsi"/>
          <w:bCs/>
          <w:lang w:val="es-ES"/>
        </w:rPr>
        <w:t xml:space="preserve">" con los </w:t>
      </w:r>
      <w:r w:rsidRPr="001B6B8C">
        <w:rPr>
          <w:rFonts w:asciiTheme="minorHAnsi" w:hAnsiTheme="minorHAnsi" w:cstheme="minorHAnsi"/>
          <w:bCs/>
          <w:lang w:val="es-ES"/>
        </w:rPr>
        <w:t xml:space="preserve">sistemas de radar altamente desarrollados de </w:t>
      </w:r>
      <w:proofErr w:type="spellStart"/>
      <w:r w:rsidRPr="001B6B8C">
        <w:rPr>
          <w:rFonts w:asciiTheme="minorHAnsi" w:hAnsiTheme="minorHAnsi" w:cstheme="minorHAnsi"/>
          <w:bCs/>
          <w:lang w:val="es-ES"/>
        </w:rPr>
        <w:t>Navtech</w:t>
      </w:r>
      <w:proofErr w:type="spellEnd"/>
      <w:r w:rsidRPr="001B6B8C">
        <w:rPr>
          <w:rFonts w:asciiTheme="minorHAnsi" w:hAnsiTheme="minorHAnsi" w:cstheme="minorHAnsi"/>
          <w:bCs/>
          <w:lang w:val="es-ES"/>
        </w:rPr>
        <w:t xml:space="preserve"> Radar permite </w:t>
      </w:r>
      <w:r w:rsidR="00CA47A7" w:rsidRPr="001B6B8C">
        <w:rPr>
          <w:rFonts w:asciiTheme="minorHAnsi" w:hAnsiTheme="minorHAnsi" w:cstheme="minorHAnsi"/>
          <w:bCs/>
          <w:lang w:val="es-ES"/>
        </w:rPr>
        <w:t>una consciencia</w:t>
      </w:r>
      <w:r w:rsidR="00CA47A7">
        <w:rPr>
          <w:rFonts w:asciiTheme="minorHAnsi" w:hAnsiTheme="minorHAnsi" w:cstheme="minorHAnsi"/>
          <w:bCs/>
          <w:lang w:val="es-ES"/>
        </w:rPr>
        <w:t xml:space="preserve"> situacional integral</w:t>
      </w:r>
      <w:r w:rsidRPr="0002736F">
        <w:rPr>
          <w:rFonts w:asciiTheme="minorHAnsi" w:hAnsiTheme="minorHAnsi" w:cstheme="minorHAnsi"/>
          <w:bCs/>
          <w:lang w:val="es-ES"/>
        </w:rPr>
        <w:t xml:space="preserve"> para las operaciones en </w:t>
      </w:r>
      <w:r w:rsidR="00CA47A7">
        <w:rPr>
          <w:rFonts w:asciiTheme="minorHAnsi" w:hAnsiTheme="minorHAnsi" w:cstheme="minorHAnsi"/>
          <w:bCs/>
          <w:lang w:val="es-ES"/>
        </w:rPr>
        <w:t>el lado aire,</w:t>
      </w:r>
      <w:r w:rsidRPr="0002736F">
        <w:rPr>
          <w:rFonts w:asciiTheme="minorHAnsi" w:hAnsiTheme="minorHAnsi" w:cstheme="minorHAnsi"/>
          <w:bCs/>
          <w:lang w:val="es-ES"/>
        </w:rPr>
        <w:t xml:space="preserve"> </w:t>
      </w:r>
      <w:r w:rsidR="00CA47A7">
        <w:rPr>
          <w:rFonts w:asciiTheme="minorHAnsi" w:hAnsiTheme="minorHAnsi" w:cstheme="minorHAnsi"/>
          <w:bCs/>
          <w:lang w:val="es-ES"/>
        </w:rPr>
        <w:t>bajo</w:t>
      </w:r>
      <w:r w:rsidRPr="0002736F">
        <w:rPr>
          <w:rFonts w:asciiTheme="minorHAnsi" w:hAnsiTheme="minorHAnsi" w:cstheme="minorHAnsi"/>
          <w:bCs/>
          <w:lang w:val="es-ES"/>
        </w:rPr>
        <w:t xml:space="preserve"> todas las condiciones meteorológicas y de iluminación.</w:t>
      </w:r>
    </w:p>
    <w:p w14:paraId="5F91C143" w14:textId="77777777" w:rsidR="0097099E" w:rsidRPr="001B6B8C" w:rsidRDefault="0097099E" w:rsidP="0097099E">
      <w:pPr>
        <w:jc w:val="both"/>
        <w:rPr>
          <w:rFonts w:asciiTheme="minorHAnsi" w:hAnsiTheme="minorHAnsi" w:cstheme="minorHAnsi"/>
          <w:color w:val="000000" w:themeColor="text1"/>
          <w:szCs w:val="32"/>
          <w:lang w:val="es-ES"/>
        </w:rPr>
      </w:pPr>
    </w:p>
    <w:p w14:paraId="7B61EEBB" w14:textId="6D51739B" w:rsidR="00057605" w:rsidRPr="00057605" w:rsidRDefault="00057605" w:rsidP="00393755">
      <w:pPr>
        <w:jc w:val="both"/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</w:pPr>
      <w:r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>S</w:t>
      </w:r>
      <w:r w:rsidRPr="00057605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 xml:space="preserve">oluciones </w:t>
      </w:r>
      <w:r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 xml:space="preserve">de vídeo y radar </w:t>
      </w:r>
      <w:r w:rsidRPr="00057605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 xml:space="preserve">integradas </w:t>
      </w:r>
      <w:r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>para</w:t>
      </w:r>
      <w:r w:rsidRPr="00057605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 xml:space="preserve"> una protección perimetral efectiva</w:t>
      </w:r>
    </w:p>
    <w:p w14:paraId="77106308" w14:textId="1332B13A" w:rsidR="00057605" w:rsidRDefault="00F9229D" w:rsidP="00393755">
      <w:pPr>
        <w:jc w:val="both"/>
        <w:rPr>
          <w:rFonts w:asciiTheme="minorHAnsi" w:hAnsiTheme="minorHAnsi" w:cstheme="minorHAnsi"/>
          <w:bCs/>
          <w:color w:val="000000" w:themeColor="text1"/>
          <w:szCs w:val="32"/>
          <w:lang w:val="es-ES"/>
        </w:rPr>
      </w:pP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V</w:t>
      </w:r>
      <w:r w:rsidR="00057605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allas y patrullas por sí solas ya no son suficientes para </w:t>
      </w: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impedir</w:t>
      </w:r>
      <w:r w:rsidR="00057605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r w:rsidR="009E2C04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accesos</w:t>
      </w:r>
      <w:r w:rsidR="00057605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no autorizado</w:t>
      </w:r>
      <w:r w:rsidR="009E2C04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s al campo de vuelo</w:t>
      </w:r>
      <w:r w:rsidR="00057605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o </w:t>
      </w:r>
      <w:r w:rsidR="009E2C04" w:rsidRPr="00DE7568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alteraciones</w:t>
      </w:r>
      <w:r w:rsidR="00057605" w:rsidRPr="00DE7568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proofErr w:type="gramStart"/>
      <w:r w:rsidR="009E2C04" w:rsidRPr="00DE7568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del mismo</w:t>
      </w:r>
      <w:proofErr w:type="gramEnd"/>
      <w:r w:rsidR="00057605" w:rsidRPr="00DE7568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.</w:t>
      </w:r>
      <w:r w:rsidR="00057605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Dallmeier ha </w:t>
      </w:r>
      <w:r w:rsidR="009E2C04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reaccionado y </w:t>
      </w:r>
      <w:r w:rsidR="00057605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desarrollado</w:t>
      </w:r>
      <w:r w:rsidR="009E2C04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con</w:t>
      </w:r>
      <w:r w:rsidR="009E2C04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hyperlink r:id="rId8" w:history="1">
        <w:proofErr w:type="spellStart"/>
        <w:r w:rsidR="009E2C04" w:rsidRPr="009E2C04">
          <w:rPr>
            <w:rStyle w:val="Hipervnculo"/>
            <w:rFonts w:asciiTheme="minorHAnsi" w:hAnsiTheme="minorHAnsi" w:cstheme="minorHAnsi"/>
            <w:bCs/>
            <w:szCs w:val="32"/>
            <w:lang w:val="es-ES"/>
          </w:rPr>
          <w:t>Panomera</w:t>
        </w:r>
        <w:proofErr w:type="spellEnd"/>
        <w:r w:rsidR="009E2C04" w:rsidRPr="009E2C04">
          <w:rPr>
            <w:rStyle w:val="Hipervnculo"/>
            <w:rFonts w:asciiTheme="minorHAnsi" w:hAnsiTheme="minorHAnsi" w:cstheme="minorHAnsi"/>
            <w:bCs/>
            <w:szCs w:val="32"/>
            <w:lang w:val="es-ES"/>
          </w:rPr>
          <w:t xml:space="preserve">® </w:t>
        </w:r>
        <w:proofErr w:type="spellStart"/>
        <w:r w:rsidR="009E2C04" w:rsidRPr="009E2C04">
          <w:rPr>
            <w:rStyle w:val="Hipervnculo"/>
            <w:rFonts w:asciiTheme="minorHAnsi" w:hAnsiTheme="minorHAnsi" w:cstheme="minorHAnsi"/>
            <w:bCs/>
            <w:szCs w:val="32"/>
            <w:lang w:val="es-ES"/>
          </w:rPr>
          <w:t>Perimeter</w:t>
        </w:r>
        <w:proofErr w:type="spellEnd"/>
      </w:hyperlink>
      <w:r w:rsidR="009E2C04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e IA especializada una solución para una protección perimetral óptima. En cooperación con </w:t>
      </w:r>
      <w:hyperlink r:id="rId9" w:history="1">
        <w:proofErr w:type="spellStart"/>
        <w:r w:rsidR="009E2C04" w:rsidRPr="00057605">
          <w:rPr>
            <w:rStyle w:val="Hipervnculo"/>
            <w:rFonts w:asciiTheme="minorHAnsi" w:hAnsiTheme="minorHAnsi" w:cstheme="minorHAnsi"/>
            <w:bCs/>
            <w:szCs w:val="32"/>
            <w:lang w:val="es-ES"/>
          </w:rPr>
          <w:t>Navtech</w:t>
        </w:r>
        <w:proofErr w:type="spellEnd"/>
        <w:r w:rsidR="009E2C04" w:rsidRPr="00057605">
          <w:rPr>
            <w:rStyle w:val="Hipervnculo"/>
            <w:rFonts w:asciiTheme="minorHAnsi" w:hAnsiTheme="minorHAnsi" w:cstheme="minorHAnsi"/>
            <w:bCs/>
            <w:szCs w:val="32"/>
            <w:lang w:val="es-ES"/>
          </w:rPr>
          <w:t xml:space="preserve"> Radar</w:t>
        </w:r>
      </w:hyperlink>
      <w:r w:rsidR="009E2C04" w:rsidRPr="00057605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,</w:t>
      </w:r>
      <w:r w:rsidR="009E2C04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r w:rsidR="00057605" w:rsidRPr="00057605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se ha creado un sistema totalmente integrado de datos de radar y v</w:t>
      </w:r>
      <w:r w:rsid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íd</w:t>
      </w:r>
      <w:r w:rsidR="00057605" w:rsidRPr="00057605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eo que permite </w:t>
      </w:r>
      <w:r w:rsid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el control sin lagunas, incluso </w:t>
      </w:r>
      <w:r w:rsidR="00057605" w:rsidRPr="00057605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de áreas</w:t>
      </w:r>
      <w:r w:rsid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grandes</w:t>
      </w:r>
      <w:r w:rsidR="00057605" w:rsidRPr="00057605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. Las fuerzas de seguridad y los responsables se benefician de una menor tasa de falsas alarmas y de una verificación visual directa en tiempo real.</w:t>
      </w:r>
    </w:p>
    <w:p w14:paraId="61D97ED8" w14:textId="77777777" w:rsidR="009E2C04" w:rsidRDefault="009E2C04" w:rsidP="00393755">
      <w:pPr>
        <w:jc w:val="both"/>
        <w:rPr>
          <w:rFonts w:asciiTheme="minorHAnsi" w:hAnsiTheme="minorHAnsi" w:cstheme="minorHAnsi"/>
          <w:bCs/>
          <w:color w:val="000000" w:themeColor="text1"/>
          <w:szCs w:val="32"/>
          <w:lang w:val="es-ES"/>
        </w:rPr>
      </w:pPr>
    </w:p>
    <w:p w14:paraId="031C4AED" w14:textId="2C2F7D3D" w:rsidR="0053565A" w:rsidRPr="0053565A" w:rsidRDefault="0053565A" w:rsidP="00A979A4">
      <w:pPr>
        <w:jc w:val="both"/>
        <w:rPr>
          <w:rFonts w:asciiTheme="minorHAnsi" w:hAnsiTheme="minorHAnsi" w:cstheme="minorHAnsi"/>
          <w:bCs/>
          <w:color w:val="000000" w:themeColor="text1"/>
          <w:szCs w:val="32"/>
          <w:lang w:val="es-ES"/>
        </w:rPr>
      </w:pPr>
      <w:r w:rsidRPr="0053565A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>Un sistema para una pista</w:t>
      </w:r>
      <w:r w:rsidR="000D0D00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 xml:space="preserve"> entera</w:t>
      </w:r>
    </w:p>
    <w:p w14:paraId="6F731CA5" w14:textId="597515D5" w:rsidR="0053565A" w:rsidRPr="0053565A" w:rsidRDefault="0053565A" w:rsidP="00A979A4">
      <w:pPr>
        <w:jc w:val="both"/>
        <w:rPr>
          <w:rFonts w:asciiTheme="minorHAnsi" w:hAnsiTheme="minorHAnsi" w:cstheme="minorHAnsi"/>
          <w:bCs/>
          <w:color w:val="000000" w:themeColor="text1"/>
          <w:szCs w:val="32"/>
          <w:lang w:val="es-ES"/>
        </w:rPr>
      </w:pP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Las pistas </w:t>
      </w:r>
      <w:r w:rsid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de despegue y aterrizaje 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también presentan un desafío importante para sistemas de </w:t>
      </w:r>
      <w:r w:rsid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vigilancia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óptico</w:t>
      </w:r>
      <w:r w:rsid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s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. Sin una </w:t>
      </w:r>
      <w:r w:rsid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vista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general, es difícil controlar los procesos de manera eficiente. Aquí es donde entra en juego </w:t>
      </w:r>
      <w:r w:rsid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la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hyperlink r:id="rId10" w:history="1">
        <w:proofErr w:type="spellStart"/>
        <w:r w:rsidRPr="0053565A">
          <w:rPr>
            <w:rStyle w:val="Hipervnculo"/>
            <w:rFonts w:asciiTheme="minorHAnsi" w:hAnsiTheme="minorHAnsi" w:cstheme="minorHAnsi"/>
            <w:bCs/>
            <w:szCs w:val="32"/>
            <w:lang w:val="es-ES"/>
          </w:rPr>
          <w:t>Panomera</w:t>
        </w:r>
        <w:proofErr w:type="spellEnd"/>
        <w:r w:rsidRPr="0053565A">
          <w:rPr>
            <w:rStyle w:val="Hipervnculo"/>
            <w:rFonts w:asciiTheme="minorHAnsi" w:hAnsiTheme="minorHAnsi" w:cstheme="minorHAnsi"/>
            <w:bCs/>
            <w:szCs w:val="32"/>
            <w:lang w:val="es-ES"/>
          </w:rPr>
          <w:t xml:space="preserve">® S8 </w:t>
        </w:r>
        <w:proofErr w:type="spellStart"/>
        <w:r w:rsidRPr="0053565A">
          <w:rPr>
            <w:rStyle w:val="Hipervnculo"/>
            <w:rFonts w:asciiTheme="minorHAnsi" w:hAnsiTheme="minorHAnsi" w:cstheme="minorHAnsi"/>
            <w:bCs/>
            <w:szCs w:val="32"/>
            <w:lang w:val="es-ES"/>
          </w:rPr>
          <w:t>Runway</w:t>
        </w:r>
        <w:proofErr w:type="spellEnd"/>
      </w:hyperlink>
      <w:r w:rsidR="000D0D00" w:rsidRP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: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La combinación de dos cámaras </w:t>
      </w:r>
      <w:r w:rsid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de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sensor</w:t>
      </w:r>
      <w:r w:rsid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es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multifocal</w:t>
      </w:r>
      <w:r w:rsid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es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en un </w:t>
      </w:r>
      <w:r w:rsid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único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punto de instalación crea un campo de visión horizontal extremadamente amplio, </w:t>
      </w:r>
      <w:r w:rsidR="000D0D00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ideal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para </w:t>
      </w:r>
      <w:r w:rsid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la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protección</w:t>
      </w:r>
      <w:r w:rsidR="000D0D00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de la pista. Esta vista completa se complementa con varios </w:t>
      </w:r>
      <w:proofErr w:type="gramStart"/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zooms</w:t>
      </w:r>
      <w:proofErr w:type="gramEnd"/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de alta resolución en todas las áreas de la imagen. Los resultados son procesos fluidos y cost</w:t>
      </w:r>
      <w:r w:rsidR="00215878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e</w:t>
      </w:r>
      <w:r w:rsidRPr="0053565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s de infraestructura reducidos.</w:t>
      </w:r>
    </w:p>
    <w:p w14:paraId="5E1BB628" w14:textId="77777777" w:rsidR="00F46440" w:rsidRPr="001B6B8C" w:rsidRDefault="00F46440" w:rsidP="0097099E">
      <w:pPr>
        <w:jc w:val="both"/>
        <w:rPr>
          <w:rFonts w:asciiTheme="minorHAnsi" w:hAnsiTheme="minorHAnsi" w:cstheme="minorHAnsi"/>
          <w:bCs/>
          <w:color w:val="000000" w:themeColor="text1"/>
          <w:szCs w:val="32"/>
          <w:lang w:val="es-ES"/>
        </w:rPr>
      </w:pPr>
    </w:p>
    <w:p w14:paraId="3BCE5796" w14:textId="54576774" w:rsidR="00407B10" w:rsidRPr="00407B10" w:rsidRDefault="00407B10" w:rsidP="00575DE6">
      <w:pPr>
        <w:jc w:val="both"/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</w:pPr>
      <w:r w:rsidRPr="00407B10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 xml:space="preserve">Torre </w:t>
      </w:r>
      <w:r w:rsidRPr="001B6B8C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>remota frente a</w:t>
      </w:r>
      <w:r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 xml:space="preserve"> </w:t>
      </w:r>
      <w:r w:rsidRPr="00407B10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 xml:space="preserve">la escasez de personal </w:t>
      </w:r>
    </w:p>
    <w:p w14:paraId="7602F420" w14:textId="3BC20721" w:rsidR="00407B10" w:rsidRPr="00407B10" w:rsidRDefault="00407B10" w:rsidP="00575DE6">
      <w:pPr>
        <w:jc w:val="both"/>
        <w:rPr>
          <w:lang w:val="es-ES"/>
        </w:rPr>
      </w:pPr>
      <w:r w:rsidRPr="001B6B8C">
        <w:rPr>
          <w:lang w:val="es-ES"/>
        </w:rPr>
        <w:t>Los aeropuertos regionales, en particular, están luchando con presupuestos limitados y</w:t>
      </w:r>
      <w:r w:rsidRPr="00407B10">
        <w:rPr>
          <w:lang w:val="es-ES"/>
        </w:rPr>
        <w:t xml:space="preserve"> escasez de personal. Una posible </w:t>
      </w:r>
      <w:hyperlink r:id="rId11" w:history="1">
        <w:r w:rsidRPr="00407B10">
          <w:rPr>
            <w:rStyle w:val="Hipervnculo"/>
            <w:lang w:val="es-ES"/>
          </w:rPr>
          <w:t>solución</w:t>
        </w:r>
      </w:hyperlink>
      <w:r w:rsidRPr="00407B10">
        <w:rPr>
          <w:lang w:val="es-ES"/>
        </w:rPr>
        <w:t xml:space="preserve"> es la torre remota, desarrollada por Dallmeier en colaboración con su socio tecnológico TRIAC. Est</w:t>
      </w:r>
      <w:r w:rsidR="008448C3">
        <w:rPr>
          <w:lang w:val="es-ES"/>
        </w:rPr>
        <w:t xml:space="preserve">a </w:t>
      </w:r>
      <w:r w:rsidRPr="00407B10">
        <w:rPr>
          <w:lang w:val="es-ES"/>
        </w:rPr>
        <w:t>permite a los controladores aéreo</w:t>
      </w:r>
      <w:r w:rsidR="008448C3">
        <w:rPr>
          <w:lang w:val="es-ES"/>
        </w:rPr>
        <w:t xml:space="preserve">s </w:t>
      </w:r>
      <w:r w:rsidRPr="00407B10">
        <w:rPr>
          <w:lang w:val="es-ES"/>
        </w:rPr>
        <w:t xml:space="preserve">supervisar </w:t>
      </w:r>
      <w:r w:rsidR="008448C3" w:rsidRPr="00407B10">
        <w:rPr>
          <w:lang w:val="es-ES"/>
        </w:rPr>
        <w:t xml:space="preserve">de </w:t>
      </w:r>
      <w:r w:rsidR="008448C3">
        <w:rPr>
          <w:lang w:val="es-ES"/>
        </w:rPr>
        <w:t>manera</w:t>
      </w:r>
      <w:r w:rsidR="008448C3" w:rsidRPr="00407B10">
        <w:rPr>
          <w:lang w:val="es-ES"/>
        </w:rPr>
        <w:t xml:space="preserve"> remota </w:t>
      </w:r>
      <w:r w:rsidRPr="00407B10">
        <w:rPr>
          <w:lang w:val="es-ES"/>
        </w:rPr>
        <w:t xml:space="preserve">las operaciones de vuelo </w:t>
      </w:r>
      <w:r w:rsidR="008448C3">
        <w:rPr>
          <w:lang w:val="es-ES"/>
        </w:rPr>
        <w:t>de</w:t>
      </w:r>
      <w:r w:rsidRPr="00407B10">
        <w:rPr>
          <w:lang w:val="es-ES"/>
        </w:rPr>
        <w:t xml:space="preserve"> </w:t>
      </w:r>
      <w:r w:rsidR="008448C3">
        <w:rPr>
          <w:lang w:val="es-ES"/>
        </w:rPr>
        <w:t>diferentes</w:t>
      </w:r>
      <w:r w:rsidRPr="00407B10">
        <w:rPr>
          <w:lang w:val="es-ES"/>
        </w:rPr>
        <w:t xml:space="preserve"> aeropuertos regionales desde una ubicación central. La integración de la tecnología </w:t>
      </w:r>
      <w:proofErr w:type="spellStart"/>
      <w:r w:rsidRPr="00407B10">
        <w:rPr>
          <w:lang w:val="es-ES"/>
        </w:rPr>
        <w:t>Panomera</w:t>
      </w:r>
      <w:proofErr w:type="spellEnd"/>
      <w:r w:rsidRPr="00407B10">
        <w:rPr>
          <w:lang w:val="es-ES"/>
        </w:rPr>
        <w:t xml:space="preserve">® y las funciones </w:t>
      </w:r>
      <w:r w:rsidR="008448C3">
        <w:rPr>
          <w:lang w:val="es-ES"/>
        </w:rPr>
        <w:t>avanzadas</w:t>
      </w:r>
      <w:r w:rsidRPr="00407B10">
        <w:rPr>
          <w:lang w:val="es-ES"/>
        </w:rPr>
        <w:t xml:space="preserve"> de análisis de vídeo, </w:t>
      </w:r>
      <w:r w:rsidR="008448C3">
        <w:rPr>
          <w:lang w:val="es-ES"/>
        </w:rPr>
        <w:t>tales como el</w:t>
      </w:r>
      <w:r w:rsidRPr="00407B10">
        <w:rPr>
          <w:lang w:val="es-ES"/>
        </w:rPr>
        <w:t xml:space="preserve"> seguimiento automatizado de aeronaves y la </w:t>
      </w:r>
      <w:r w:rsidRPr="00407B10">
        <w:rPr>
          <w:lang w:val="es-ES"/>
        </w:rPr>
        <w:lastRenderedPageBreak/>
        <w:t>visualización de datos de vuelo directamente en el flujo de vídeo, mejora</w:t>
      </w:r>
      <w:r w:rsidR="00826382">
        <w:rPr>
          <w:lang w:val="es-ES"/>
        </w:rPr>
        <w:t xml:space="preserve">n </w:t>
      </w:r>
      <w:r w:rsidRPr="00407B10">
        <w:rPr>
          <w:lang w:val="es-ES"/>
        </w:rPr>
        <w:t>el conocimiento de la situación de los controladores aéreo</w:t>
      </w:r>
      <w:r w:rsidR="00826382">
        <w:rPr>
          <w:lang w:val="es-ES"/>
        </w:rPr>
        <w:t>s</w:t>
      </w:r>
      <w:r w:rsidRPr="00407B10">
        <w:rPr>
          <w:lang w:val="es-ES"/>
        </w:rPr>
        <w:t xml:space="preserve"> y mitiga</w:t>
      </w:r>
      <w:r w:rsidR="00826382">
        <w:rPr>
          <w:lang w:val="es-ES"/>
        </w:rPr>
        <w:t>n</w:t>
      </w:r>
      <w:r w:rsidR="001B6B8C">
        <w:rPr>
          <w:lang w:val="es-ES"/>
        </w:rPr>
        <w:t xml:space="preserve"> las</w:t>
      </w:r>
      <w:r w:rsidRPr="00407B10">
        <w:rPr>
          <w:lang w:val="es-ES"/>
        </w:rPr>
        <w:t xml:space="preserve"> incursiones en pista.</w:t>
      </w:r>
    </w:p>
    <w:p w14:paraId="374D42AC" w14:textId="77777777" w:rsidR="00407B10" w:rsidRPr="00407B10" w:rsidRDefault="00407B10" w:rsidP="0097099E">
      <w:pPr>
        <w:jc w:val="both"/>
        <w:rPr>
          <w:rFonts w:asciiTheme="minorHAnsi" w:hAnsiTheme="minorHAnsi" w:cstheme="minorHAnsi"/>
          <w:bCs/>
          <w:color w:val="000000" w:themeColor="text1"/>
          <w:szCs w:val="32"/>
          <w:lang w:val="es-ES"/>
        </w:rPr>
      </w:pPr>
    </w:p>
    <w:p w14:paraId="6E212AC0" w14:textId="77777777" w:rsidR="00434D09" w:rsidRPr="00434D09" w:rsidRDefault="00434D09" w:rsidP="001C471B">
      <w:pPr>
        <w:jc w:val="both"/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</w:pPr>
      <w:r w:rsidRPr="00434D09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 xml:space="preserve">Flujo de pasajeros optimizado con </w:t>
      </w:r>
      <w:proofErr w:type="spellStart"/>
      <w:r w:rsidRPr="00434D09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>Panomera</w:t>
      </w:r>
      <w:proofErr w:type="spellEnd"/>
      <w:r w:rsidRPr="00434D09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>®</w:t>
      </w:r>
    </w:p>
    <w:p w14:paraId="5C29B0D2" w14:textId="46835AAB" w:rsidR="00434D09" w:rsidRPr="008E08CB" w:rsidRDefault="00434D09" w:rsidP="00F15264">
      <w:pPr>
        <w:jc w:val="both"/>
        <w:rPr>
          <w:rFonts w:asciiTheme="minorHAnsi" w:hAnsiTheme="minorHAnsi" w:cstheme="minorHAnsi"/>
          <w:bCs/>
          <w:color w:val="000000" w:themeColor="text1"/>
          <w:szCs w:val="32"/>
          <w:lang w:val="es-ES"/>
        </w:rPr>
      </w:pPr>
      <w:r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Para la gestión aeroportuaria cobra cada vez más importancia mejorar la experiencia de los pasajeros y minimizar el tiempo dedicado a facturación, control de seguridad y </w:t>
      </w:r>
      <w:r w:rsidR="00AB110D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control de </w:t>
      </w:r>
      <w:r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pasaporte.</w:t>
      </w:r>
      <w:r w:rsidR="00AB110D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r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La </w:t>
      </w:r>
      <w:hyperlink r:id="rId12" w:history="1">
        <w:r w:rsidRPr="00D77B3F">
          <w:rPr>
            <w:rStyle w:val="Hipervnculo"/>
            <w:rFonts w:asciiTheme="minorHAnsi" w:hAnsiTheme="minorHAnsi" w:cstheme="minorHAnsi"/>
            <w:bCs/>
            <w:szCs w:val="32"/>
            <w:lang w:val="es-ES"/>
          </w:rPr>
          <w:t xml:space="preserve">tecnología de sensores multifocal </w:t>
        </w:r>
        <w:proofErr w:type="spellStart"/>
        <w:r w:rsidRPr="00D77B3F">
          <w:rPr>
            <w:rStyle w:val="Hipervnculo"/>
            <w:rFonts w:asciiTheme="minorHAnsi" w:hAnsiTheme="minorHAnsi" w:cstheme="minorHAnsi"/>
            <w:bCs/>
            <w:szCs w:val="32"/>
            <w:lang w:val="es-ES"/>
          </w:rPr>
          <w:t>Panomera</w:t>
        </w:r>
        <w:proofErr w:type="spellEnd"/>
        <w:r w:rsidRPr="00D77B3F">
          <w:rPr>
            <w:rStyle w:val="Hipervnculo"/>
            <w:rFonts w:asciiTheme="minorHAnsi" w:hAnsiTheme="minorHAnsi" w:cstheme="minorHAnsi"/>
            <w:bCs/>
            <w:szCs w:val="32"/>
            <w:lang w:val="es-ES"/>
          </w:rPr>
          <w:t>®</w:t>
        </w:r>
      </w:hyperlink>
      <w:r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de Dallmeier </w:t>
      </w:r>
      <w:r w:rsidR="00AB110D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ofrece</w:t>
      </w:r>
      <w:r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imágenes de vídeo de alta resolución y metadatos valiosos, como el número de personas, datos de tiempo de espera</w:t>
      </w:r>
      <w:r w:rsidR="00AB110D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e</w:t>
      </w:r>
      <w:r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información </w:t>
      </w: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sobre </w:t>
      </w:r>
      <w:r w:rsidR="00AB110D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aglomeraciones de gente</w:t>
      </w: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.</w:t>
      </w:r>
      <w:r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Esta</w:t>
      </w:r>
      <w:r w:rsidR="0069443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s</w:t>
      </w:r>
      <w:r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informa</w:t>
      </w:r>
      <w:r w:rsidR="0069443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ciones</w:t>
      </w:r>
      <w:r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permite</w:t>
      </w:r>
      <w:r w:rsidR="0069443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n</w:t>
      </w:r>
      <w:r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un análisis y control precisos </w:t>
      </w:r>
      <w:r w:rsidR="0069443A"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del flujo de pasajeros </w:t>
      </w:r>
      <w:r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en tiempo real y proporciona</w:t>
      </w:r>
      <w:r w:rsidR="0069443A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n</w:t>
      </w:r>
      <w:r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a la </w:t>
      </w: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gestión aeroportuaria una base </w:t>
      </w:r>
      <w:r w:rsidR="007109E6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sólida</w:t>
      </w: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para </w:t>
      </w:r>
      <w:r w:rsidR="00203238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la optimización de procesos</w:t>
      </w: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. El </w:t>
      </w:r>
      <w:r w:rsidR="00203238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beneficio</w:t>
      </w: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: tiempos de espera más cortos, mayor satisfacción de</w:t>
      </w:r>
      <w:r w:rsidR="00203238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l </w:t>
      </w: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pasajero y </w:t>
      </w:r>
      <w:r w:rsidR="008E08CB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funcionamiento más eficiente</w:t>
      </w:r>
      <w:r w:rsidRPr="00434D0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en todos los departamentos.</w:t>
      </w:r>
      <w:r w:rsidR="00203238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</w:p>
    <w:p w14:paraId="40427A56" w14:textId="77777777" w:rsidR="0097099E" w:rsidRPr="001B6B8C" w:rsidRDefault="0097099E" w:rsidP="00F15264">
      <w:pPr>
        <w:jc w:val="both"/>
        <w:rPr>
          <w:rFonts w:asciiTheme="minorHAnsi" w:hAnsiTheme="minorHAnsi" w:cstheme="minorHAnsi"/>
          <w:b/>
          <w:color w:val="000000" w:themeColor="text1"/>
          <w:szCs w:val="32"/>
          <w:lang w:val="es-ES"/>
        </w:rPr>
      </w:pPr>
    </w:p>
    <w:p w14:paraId="64969502" w14:textId="77777777" w:rsidR="008E08CB" w:rsidRPr="008E08CB" w:rsidRDefault="008E08CB" w:rsidP="006B30D0">
      <w:pPr>
        <w:jc w:val="both"/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</w:pPr>
      <w:r w:rsidRPr="008E08CB">
        <w:rPr>
          <w:rFonts w:asciiTheme="minorHAnsi" w:hAnsiTheme="minorHAnsi" w:cstheme="minorHAnsi"/>
          <w:b/>
          <w:bCs/>
          <w:color w:val="000000" w:themeColor="text1"/>
          <w:szCs w:val="32"/>
          <w:lang w:val="es-ES"/>
        </w:rPr>
        <w:t>Tecnología para una mayor eficiencia y seguridad en las operaciones aeroportuarias</w:t>
      </w:r>
    </w:p>
    <w:p w14:paraId="7FDF63E3" w14:textId="3618F426" w:rsidR="008E08CB" w:rsidRPr="008E08CB" w:rsidRDefault="008E08CB" w:rsidP="006B30D0">
      <w:pPr>
        <w:jc w:val="both"/>
        <w:rPr>
          <w:rFonts w:asciiTheme="minorHAnsi" w:hAnsiTheme="minorHAnsi" w:cstheme="minorHAnsi"/>
          <w:bCs/>
          <w:color w:val="000000" w:themeColor="text1"/>
          <w:szCs w:val="32"/>
          <w:lang w:val="es-ES"/>
        </w:rPr>
      </w:pP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Con un claro enfoque en soluciones </w:t>
      </w:r>
      <w:r w:rsid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integrales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de seguridad y procesos, Dallmeier mostrará en</w:t>
      </w:r>
      <w:r w:rsid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la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r w:rsid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i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nter </w:t>
      </w:r>
      <w:proofErr w:type="spellStart"/>
      <w:r w:rsid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a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irport</w:t>
      </w:r>
      <w:proofErr w:type="spellEnd"/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proofErr w:type="spellStart"/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Europe</w:t>
      </w:r>
      <w:proofErr w:type="spellEnd"/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cómo la videovigilancia inteligent</w:t>
      </w:r>
      <w:r w:rsid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e –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complementada</w:t>
      </w:r>
      <w:r w:rsid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con tecnología de radar</w:t>
      </w:r>
      <w:r w:rsid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–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puede contribuir a una seguridad efectiva y una mayor eficiencia en </w:t>
      </w:r>
      <w:r w:rsid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el funcionamiento del aeropuerto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.</w:t>
      </w:r>
    </w:p>
    <w:p w14:paraId="3807E677" w14:textId="1A9092C1" w:rsidR="008E08CB" w:rsidRPr="008E08CB" w:rsidRDefault="008E08CB" w:rsidP="006B30D0">
      <w:pPr>
        <w:jc w:val="both"/>
        <w:rPr>
          <w:rFonts w:asciiTheme="minorHAnsi" w:hAnsiTheme="minorHAnsi" w:cstheme="minorHAnsi"/>
          <w:bCs/>
          <w:color w:val="000000" w:themeColor="text1"/>
          <w:szCs w:val="32"/>
          <w:lang w:val="es-ES"/>
        </w:rPr>
      </w:pP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"Nuestras soluciones permiten a l</w:t>
      </w:r>
      <w:r w:rsid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a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s operador</w:t>
      </w:r>
      <w:r w:rsid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a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s aeroportuari</w:t>
      </w:r>
      <w:r w:rsid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a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s reconocer los riesgos de </w:t>
      </w: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seguridad en una </w:t>
      </w:r>
      <w:r w:rsidR="007109E6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fase</w:t>
      </w: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temprana, responder adecuadamente y mejorar signifi</w:t>
      </w:r>
      <w:r w:rsidR="007109E6"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ca</w:t>
      </w:r>
      <w:r w:rsid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tiva</w:t>
      </w:r>
      <w:r w:rsidRPr="001B6B8C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mente la</w:t>
      </w:r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eficiencia operativa", explica Karlheinz Biersack, </w:t>
      </w:r>
      <w:proofErr w:type="gramStart"/>
      <w:r w:rsidR="007109E6" w:rsidRP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Director</w:t>
      </w:r>
      <w:proofErr w:type="gramEnd"/>
      <w:r w:rsidR="007109E6" w:rsidRP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Business </w:t>
      </w:r>
      <w:proofErr w:type="spellStart"/>
      <w:r w:rsidR="007109E6" w:rsidRP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Development</w:t>
      </w:r>
      <w:proofErr w:type="spellEnd"/>
      <w:r w:rsidR="007109E6" w:rsidRP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proofErr w:type="spellStart"/>
      <w:r w:rsidR="007109E6" w:rsidRPr="007109E6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Airport</w:t>
      </w:r>
      <w:proofErr w:type="spellEnd"/>
      <w:r w:rsidRPr="008E08CB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de Dallmeier.</w:t>
      </w:r>
    </w:p>
    <w:p w14:paraId="42DEEEF6" w14:textId="77777777" w:rsidR="008E08CB" w:rsidRPr="001B6B8C" w:rsidRDefault="008E08CB" w:rsidP="00F15264">
      <w:pPr>
        <w:jc w:val="both"/>
        <w:rPr>
          <w:rFonts w:asciiTheme="minorHAnsi" w:hAnsiTheme="minorHAnsi" w:cstheme="minorHAnsi"/>
          <w:b/>
          <w:color w:val="000000" w:themeColor="text1"/>
          <w:szCs w:val="32"/>
          <w:lang w:val="es-ES"/>
        </w:rPr>
      </w:pPr>
    </w:p>
    <w:p w14:paraId="6D6BD1B8" w14:textId="77777777" w:rsidR="00F84915" w:rsidRPr="001B6B8C" w:rsidRDefault="00F84915" w:rsidP="00F15264">
      <w:pPr>
        <w:jc w:val="both"/>
        <w:rPr>
          <w:rFonts w:asciiTheme="minorHAnsi" w:hAnsiTheme="minorHAnsi" w:cstheme="minorHAnsi"/>
          <w:b/>
          <w:color w:val="FF0000"/>
          <w:szCs w:val="32"/>
          <w:lang w:val="es-ES"/>
        </w:rPr>
      </w:pPr>
    </w:p>
    <w:p w14:paraId="56580B27" w14:textId="14508943" w:rsidR="00882394" w:rsidRPr="00D77B3F" w:rsidRDefault="00882394" w:rsidP="00F15264">
      <w:pPr>
        <w:jc w:val="both"/>
        <w:rPr>
          <w:rFonts w:asciiTheme="minorHAnsi" w:hAnsiTheme="minorHAnsi" w:cstheme="minorHAnsi"/>
          <w:b/>
          <w:color w:val="FF0000"/>
          <w:szCs w:val="32"/>
          <w:lang w:val="es-ES"/>
        </w:rPr>
      </w:pPr>
      <w:r w:rsidRPr="00D77B3F">
        <w:rPr>
          <w:rFonts w:asciiTheme="minorHAnsi" w:hAnsiTheme="minorHAnsi" w:cstheme="minorHAnsi"/>
          <w:b/>
          <w:color w:val="FF0000"/>
          <w:szCs w:val="32"/>
          <w:lang w:val="es-ES"/>
        </w:rPr>
        <w:t xml:space="preserve">+++ </w:t>
      </w:r>
      <w:r w:rsidR="00416AB9" w:rsidRPr="00D77B3F">
        <w:rPr>
          <w:rFonts w:asciiTheme="minorHAnsi" w:hAnsiTheme="minorHAnsi" w:cstheme="minorHAnsi"/>
          <w:b/>
          <w:color w:val="FF0000"/>
          <w:szCs w:val="32"/>
          <w:lang w:val="es-ES"/>
        </w:rPr>
        <w:t>PIES DE IMAGEN</w:t>
      </w:r>
      <w:r w:rsidRPr="00D77B3F">
        <w:rPr>
          <w:rFonts w:asciiTheme="minorHAnsi" w:hAnsiTheme="minorHAnsi" w:cstheme="minorHAnsi"/>
          <w:b/>
          <w:color w:val="FF0000"/>
          <w:szCs w:val="32"/>
          <w:lang w:val="es-ES"/>
        </w:rPr>
        <w:t xml:space="preserve"> +++</w:t>
      </w:r>
    </w:p>
    <w:p w14:paraId="16595759" w14:textId="77777777" w:rsidR="00F61226" w:rsidRPr="00D77B3F" w:rsidRDefault="00F61226" w:rsidP="00B40DEF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</w:p>
    <w:p w14:paraId="3E3FE960" w14:textId="5472C4D4" w:rsidR="00F61226" w:rsidRPr="00D77B3F" w:rsidRDefault="00D77B3F" w:rsidP="00B40DEF">
      <w:pPr>
        <w:jc w:val="both"/>
        <w:rPr>
          <w:rFonts w:asciiTheme="minorHAnsi" w:hAnsiTheme="minorHAnsi" w:cstheme="minorHAnsi"/>
          <w:b/>
          <w:color w:val="FF0000"/>
          <w:lang w:val="es-ES"/>
        </w:rPr>
      </w:pPr>
      <w:r>
        <w:rPr>
          <w:rFonts w:asciiTheme="minorHAnsi" w:hAnsiTheme="minorHAnsi" w:cstheme="minorHAnsi"/>
          <w:b/>
          <w:color w:val="FF0000"/>
          <w:lang w:val="es-ES"/>
        </w:rPr>
        <w:t>Panomera_</w:t>
      </w:r>
      <w:r w:rsidR="003E079F" w:rsidRPr="00D77B3F">
        <w:rPr>
          <w:rFonts w:asciiTheme="minorHAnsi" w:hAnsiTheme="minorHAnsi" w:cstheme="minorHAnsi"/>
          <w:b/>
          <w:color w:val="FF0000"/>
          <w:lang w:val="es-ES"/>
        </w:rPr>
        <w:t>S8_Runway</w:t>
      </w:r>
    </w:p>
    <w:p w14:paraId="60013E09" w14:textId="678C5538" w:rsidR="0000776B" w:rsidRPr="00416AB9" w:rsidRDefault="00416AB9" w:rsidP="0000776B">
      <w:pPr>
        <w:ind w:right="570"/>
        <w:jc w:val="both"/>
        <w:rPr>
          <w:rFonts w:asciiTheme="minorHAnsi" w:hAnsiTheme="minorHAnsi" w:cstheme="minorHAnsi"/>
          <w:bCs/>
          <w:color w:val="000000" w:themeColor="text1"/>
          <w:szCs w:val="32"/>
          <w:lang w:val="es-ES"/>
        </w:rPr>
      </w:pPr>
      <w:r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Las c</w:t>
      </w:r>
      <w:r w:rsidRPr="00416AB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ámaras de </w:t>
      </w:r>
      <w:r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sensores</w:t>
      </w:r>
      <w:r w:rsidRPr="00416AB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multifocales </w:t>
      </w:r>
      <w:proofErr w:type="spellStart"/>
      <w:r w:rsidR="005C3EB6" w:rsidRPr="00416AB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Panomera</w:t>
      </w:r>
      <w:proofErr w:type="spellEnd"/>
      <w:r w:rsidR="005C3EB6" w:rsidRPr="00416AB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®</w:t>
      </w:r>
      <w:r w:rsidR="0000776B" w:rsidRPr="00416AB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</w:t>
      </w:r>
      <w:r w:rsidRPr="00416AB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proporcionan una amplia</w:t>
      </w:r>
      <w:r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vista general de toda la pista de despegue y aterrizaje</w:t>
      </w:r>
      <w:r w:rsidR="0000776B" w:rsidRPr="00416AB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.</w:t>
      </w:r>
    </w:p>
    <w:p w14:paraId="5A2D07AD" w14:textId="64F57A87" w:rsidR="0000776B" w:rsidRPr="00FC1A2A" w:rsidRDefault="00416AB9" w:rsidP="0000776B">
      <w:pPr>
        <w:ind w:right="570"/>
        <w:jc w:val="both"/>
        <w:rPr>
          <w:rFonts w:asciiTheme="minorHAnsi" w:hAnsiTheme="minorHAnsi" w:cstheme="minorHAnsi"/>
          <w:i/>
          <w:iCs/>
          <w:shd w:val="clear" w:color="auto" w:fill="FFFFFF"/>
          <w:lang w:val="en-GB"/>
        </w:rPr>
      </w:pPr>
      <w:r>
        <w:rPr>
          <w:i/>
          <w:iCs/>
          <w:lang w:val="en-GB"/>
        </w:rPr>
        <w:t>Foto</w:t>
      </w:r>
      <w:r w:rsidR="0000776B" w:rsidRPr="00FC1A2A">
        <w:rPr>
          <w:rFonts w:asciiTheme="minorHAnsi" w:hAnsiTheme="minorHAnsi" w:cstheme="minorHAnsi"/>
          <w:i/>
          <w:iCs/>
          <w:shd w:val="clear" w:color="auto" w:fill="FFFFFF"/>
          <w:lang w:val="en-GB"/>
        </w:rPr>
        <w:t>: Dallmeier</w:t>
      </w:r>
      <w:r w:rsidR="00E9287C" w:rsidRPr="00E9287C">
        <w:rPr>
          <w:i/>
          <w:iCs/>
          <w:lang w:val="en-US"/>
        </w:rPr>
        <w:t xml:space="preserve"> </w:t>
      </w:r>
      <w:r w:rsidR="00E9287C" w:rsidRPr="00ED0A73">
        <w:rPr>
          <w:i/>
          <w:iCs/>
          <w:lang w:val="en-US"/>
        </w:rPr>
        <w:t>electronic</w:t>
      </w:r>
    </w:p>
    <w:p w14:paraId="520D0276" w14:textId="77777777" w:rsidR="00F73048" w:rsidRDefault="00F73048" w:rsidP="00F73048">
      <w:pPr>
        <w:rPr>
          <w:lang w:val="en-GB"/>
        </w:rPr>
      </w:pPr>
    </w:p>
    <w:p w14:paraId="0E3BD140" w14:textId="77777777" w:rsidR="00E9287C" w:rsidRPr="00492F4A" w:rsidRDefault="00E9287C" w:rsidP="00E9287C">
      <w:pPr>
        <w:jc w:val="both"/>
        <w:rPr>
          <w:rFonts w:asciiTheme="minorHAnsi" w:hAnsiTheme="minorHAnsi" w:cstheme="minorHAnsi"/>
          <w:b/>
          <w:color w:val="FF0000"/>
          <w:lang w:val="en-GB"/>
        </w:rPr>
      </w:pPr>
      <w:r w:rsidRPr="00492F4A">
        <w:rPr>
          <w:rFonts w:asciiTheme="minorHAnsi" w:hAnsiTheme="minorHAnsi" w:cstheme="minorHAnsi"/>
          <w:b/>
          <w:color w:val="FF0000"/>
          <w:lang w:val="en-GB"/>
        </w:rPr>
        <w:t>Navtech_Radar_Panomera_S8</w:t>
      </w:r>
    </w:p>
    <w:p w14:paraId="38F73B09" w14:textId="28599C14" w:rsidR="00E9287C" w:rsidRPr="00416AB9" w:rsidRDefault="00416AB9" w:rsidP="00E9287C">
      <w:pPr>
        <w:jc w:val="both"/>
        <w:rPr>
          <w:lang w:val="es-ES"/>
        </w:rPr>
      </w:pPr>
      <w:bookmarkStart w:id="1" w:name="_Hlk206508495"/>
      <w:r w:rsidRPr="00416AB9">
        <w:rPr>
          <w:rFonts w:asciiTheme="minorHAnsi" w:hAnsiTheme="minorHAnsi" w:cstheme="minorHAnsi"/>
          <w:bCs/>
          <w:lang w:val="es-ES"/>
        </w:rPr>
        <w:t>La combinación de cámaras de sensores multifocales</w:t>
      </w:r>
      <w:r w:rsidR="00E9287C" w:rsidRPr="00416AB9">
        <w:rPr>
          <w:rFonts w:asciiTheme="minorHAnsi" w:hAnsiTheme="minorHAnsi" w:cstheme="minorHAnsi"/>
          <w:bCs/>
          <w:lang w:val="es-ES"/>
        </w:rPr>
        <w:t xml:space="preserve"> </w:t>
      </w:r>
      <w:proofErr w:type="spellStart"/>
      <w:r w:rsidR="00E9287C" w:rsidRPr="00416AB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Panomera</w:t>
      </w:r>
      <w:proofErr w:type="spellEnd"/>
      <w:r w:rsidR="00E9287C" w:rsidRPr="00416AB9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>®</w:t>
      </w:r>
      <w:r w:rsidR="00B830B5">
        <w:rPr>
          <w:rFonts w:asciiTheme="minorHAnsi" w:hAnsiTheme="minorHAnsi" w:cstheme="minorHAnsi"/>
          <w:bCs/>
          <w:color w:val="000000" w:themeColor="text1"/>
          <w:szCs w:val="32"/>
          <w:lang w:val="es-ES"/>
        </w:rPr>
        <w:t xml:space="preserve"> c</w:t>
      </w:r>
      <w:r w:rsidRPr="00416AB9">
        <w:rPr>
          <w:rFonts w:asciiTheme="minorHAnsi" w:hAnsiTheme="minorHAnsi" w:cstheme="minorHAnsi"/>
          <w:bCs/>
          <w:lang w:val="es-ES"/>
        </w:rPr>
        <w:t>on sistemas d</w:t>
      </w:r>
      <w:r>
        <w:rPr>
          <w:rFonts w:asciiTheme="minorHAnsi" w:hAnsiTheme="minorHAnsi" w:cstheme="minorHAnsi"/>
          <w:bCs/>
          <w:lang w:val="es-ES"/>
        </w:rPr>
        <w:t>e radar</w:t>
      </w:r>
      <w:r w:rsidR="00E9287C" w:rsidRPr="00416AB9">
        <w:rPr>
          <w:rFonts w:asciiTheme="minorHAnsi" w:hAnsiTheme="minorHAnsi" w:cstheme="minorHAnsi"/>
          <w:bCs/>
          <w:lang w:val="es-ES"/>
        </w:rPr>
        <w:t xml:space="preserve"> </w:t>
      </w:r>
      <w:proofErr w:type="spellStart"/>
      <w:r w:rsidR="00E9287C" w:rsidRPr="00416AB9">
        <w:rPr>
          <w:rFonts w:asciiTheme="minorHAnsi" w:hAnsiTheme="minorHAnsi" w:cstheme="minorHAnsi"/>
          <w:bCs/>
          <w:lang w:val="es-ES"/>
        </w:rPr>
        <w:t>Navtech</w:t>
      </w:r>
      <w:proofErr w:type="spellEnd"/>
      <w:r w:rsidR="00E9287C" w:rsidRPr="00416AB9">
        <w:rPr>
          <w:rFonts w:asciiTheme="minorHAnsi" w:hAnsiTheme="minorHAnsi" w:cstheme="minorHAnsi"/>
          <w:bCs/>
          <w:lang w:val="es-ES"/>
        </w:rPr>
        <w:t xml:space="preserve"> </w:t>
      </w:r>
      <w:r>
        <w:rPr>
          <w:rFonts w:asciiTheme="minorHAnsi" w:hAnsiTheme="minorHAnsi" w:cstheme="minorHAnsi"/>
          <w:bCs/>
          <w:lang w:val="es-ES"/>
        </w:rPr>
        <w:t>permite una con</w:t>
      </w:r>
      <w:r w:rsidR="0002736F">
        <w:rPr>
          <w:rFonts w:asciiTheme="minorHAnsi" w:hAnsiTheme="minorHAnsi" w:cstheme="minorHAnsi"/>
          <w:bCs/>
          <w:lang w:val="es-ES"/>
        </w:rPr>
        <w:t>s</w:t>
      </w:r>
      <w:r>
        <w:rPr>
          <w:rFonts w:asciiTheme="minorHAnsi" w:hAnsiTheme="minorHAnsi" w:cstheme="minorHAnsi"/>
          <w:bCs/>
          <w:lang w:val="es-ES"/>
        </w:rPr>
        <w:t xml:space="preserve">ciencia situacional integral para las operaciones </w:t>
      </w:r>
      <w:r w:rsidR="000B4807">
        <w:rPr>
          <w:rFonts w:asciiTheme="minorHAnsi" w:hAnsiTheme="minorHAnsi" w:cstheme="minorHAnsi"/>
          <w:bCs/>
          <w:lang w:val="es-ES"/>
        </w:rPr>
        <w:t>en el campo de vuelo.</w:t>
      </w:r>
    </w:p>
    <w:bookmarkEnd w:id="1"/>
    <w:p w14:paraId="3D98FF6A" w14:textId="064B442D" w:rsidR="00E9287C" w:rsidRPr="003E079F" w:rsidRDefault="00416AB9" w:rsidP="00E9287C">
      <w:pPr>
        <w:jc w:val="both"/>
        <w:rPr>
          <w:rFonts w:asciiTheme="minorHAnsi" w:hAnsiTheme="minorHAnsi" w:cstheme="minorHAnsi"/>
          <w:bCs/>
          <w:color w:val="FF0000"/>
          <w:lang w:val="en-GB"/>
        </w:rPr>
      </w:pPr>
      <w:r>
        <w:rPr>
          <w:i/>
          <w:iCs/>
          <w:lang w:val="en-GB"/>
        </w:rPr>
        <w:t>Foto</w:t>
      </w:r>
      <w:r w:rsidR="00E9287C" w:rsidRPr="00FC1A2A">
        <w:rPr>
          <w:rFonts w:asciiTheme="minorHAnsi" w:hAnsiTheme="minorHAnsi" w:cstheme="minorHAnsi"/>
          <w:i/>
          <w:iCs/>
          <w:shd w:val="clear" w:color="auto" w:fill="FFFFFF"/>
          <w:lang w:val="en-GB"/>
        </w:rPr>
        <w:t xml:space="preserve">: </w:t>
      </w:r>
      <w:r w:rsidR="00E9287C" w:rsidRPr="00ED0A73">
        <w:rPr>
          <w:i/>
          <w:iCs/>
          <w:lang w:val="en-US"/>
        </w:rPr>
        <w:t>Dallmeier electronic</w:t>
      </w:r>
      <w:r w:rsidR="00E9287C">
        <w:rPr>
          <w:i/>
          <w:iCs/>
          <w:lang w:val="en-US"/>
        </w:rPr>
        <w:t xml:space="preserve"> &amp; </w:t>
      </w:r>
      <w:proofErr w:type="spellStart"/>
      <w:r w:rsidR="00E9287C">
        <w:rPr>
          <w:i/>
          <w:iCs/>
          <w:lang w:val="en-US"/>
        </w:rPr>
        <w:t>Navtech</w:t>
      </w:r>
      <w:proofErr w:type="spellEnd"/>
      <w:r w:rsidR="00E9287C">
        <w:rPr>
          <w:i/>
          <w:iCs/>
          <w:lang w:val="en-US"/>
        </w:rPr>
        <w:t xml:space="preserve"> Radar</w:t>
      </w:r>
    </w:p>
    <w:p w14:paraId="3490B318" w14:textId="470A4045" w:rsidR="0000776B" w:rsidRDefault="0000776B" w:rsidP="00F73048">
      <w:pPr>
        <w:rPr>
          <w:lang w:val="en-GB"/>
        </w:rPr>
      </w:pPr>
    </w:p>
    <w:p w14:paraId="7D80EC03" w14:textId="77777777" w:rsidR="00D77B3F" w:rsidRPr="003E079F" w:rsidRDefault="00D77B3F" w:rsidP="00F73048">
      <w:pPr>
        <w:rPr>
          <w:lang w:val="en-GB"/>
        </w:rPr>
      </w:pPr>
    </w:p>
    <w:p w14:paraId="6DF0D273" w14:textId="77777777" w:rsidR="005C3EB6" w:rsidRDefault="004C3C2D" w:rsidP="005C3EB6">
      <w:pPr>
        <w:pStyle w:val="Ttulo1"/>
        <w:rPr>
          <w:lang w:val="en-GB"/>
        </w:rPr>
      </w:pPr>
      <w:r w:rsidRPr="009C52AF">
        <w:rPr>
          <w:bCs/>
          <w:sz w:val="24"/>
          <w:szCs w:val="24"/>
          <w:lang w:val="en-GB"/>
        </w:rPr>
        <w:t>*****</w:t>
      </w:r>
      <w:r w:rsidRPr="009C52AF">
        <w:rPr>
          <w:bCs/>
          <w:lang w:val="en-GB"/>
        </w:rPr>
        <w:br/>
      </w:r>
      <w:r w:rsidR="005C3EB6">
        <w:rPr>
          <w:lang w:val="en-GB"/>
        </w:rPr>
        <w:t>Dallmeier: Turn images into assets.</w:t>
      </w:r>
    </w:p>
    <w:p w14:paraId="416C7548" w14:textId="77777777" w:rsidR="00416AB9" w:rsidRPr="00841DCA" w:rsidRDefault="00416AB9" w:rsidP="00416AB9">
      <w:pPr>
        <w:pStyle w:val="Sinespaciado"/>
        <w:rPr>
          <w:b/>
          <w:lang w:val="es-ES"/>
        </w:rPr>
      </w:pPr>
      <w:r w:rsidRPr="00841DCA">
        <w:rPr>
          <w:b/>
          <w:lang w:val="es-ES"/>
        </w:rPr>
        <w:t>Con tecnología de v</w:t>
      </w:r>
      <w:r>
        <w:rPr>
          <w:b/>
          <w:lang w:val="es-ES"/>
        </w:rPr>
        <w:t>í</w:t>
      </w:r>
      <w:r w:rsidRPr="00841DCA">
        <w:rPr>
          <w:b/>
          <w:lang w:val="es-ES"/>
        </w:rPr>
        <w:t>deo pionera de Alemania.</w:t>
      </w:r>
    </w:p>
    <w:p w14:paraId="78DC27D7" w14:textId="77777777" w:rsidR="00416AB9" w:rsidRPr="00841DCA" w:rsidRDefault="00416AB9" w:rsidP="00416AB9">
      <w:pPr>
        <w:jc w:val="both"/>
        <w:rPr>
          <w:b/>
          <w:bCs/>
          <w:lang w:val="es-ES"/>
        </w:rPr>
      </w:pPr>
    </w:p>
    <w:p w14:paraId="30F15765" w14:textId="77777777" w:rsidR="00416AB9" w:rsidRDefault="00416AB9" w:rsidP="00416AB9">
      <w:pPr>
        <w:jc w:val="both"/>
        <w:rPr>
          <w:lang w:val="es-ES"/>
        </w:rPr>
      </w:pPr>
      <w:r w:rsidRPr="00841DCA">
        <w:rPr>
          <w:lang w:val="es-ES"/>
        </w:rPr>
        <w:lastRenderedPageBreak/>
        <w:t>En 1984,</w:t>
      </w:r>
      <w:r>
        <w:rPr>
          <w:lang w:val="es-ES"/>
        </w:rPr>
        <w:t xml:space="preserve"> </w:t>
      </w:r>
      <w:r w:rsidRPr="00841DCA">
        <w:rPr>
          <w:lang w:val="es-ES"/>
        </w:rPr>
        <w:t xml:space="preserve">Dieter Dallmeier </w:t>
      </w:r>
      <w:r w:rsidRPr="00E01529">
        <w:rPr>
          <w:lang w:val="es-ES"/>
        </w:rPr>
        <w:t>fundó</w:t>
      </w:r>
      <w:r w:rsidRPr="00841DCA">
        <w:rPr>
          <w:lang w:val="es-ES"/>
        </w:rPr>
        <w:t xml:space="preserve"> </w:t>
      </w:r>
      <w:r>
        <w:rPr>
          <w:lang w:val="es-ES"/>
        </w:rPr>
        <w:t xml:space="preserve">lo </w:t>
      </w:r>
      <w:r w:rsidRPr="00841DCA">
        <w:rPr>
          <w:lang w:val="es-ES"/>
        </w:rPr>
        <w:t xml:space="preserve">que hoy es Dallmeier </w:t>
      </w:r>
      <w:proofErr w:type="spellStart"/>
      <w:r w:rsidRPr="00841DCA">
        <w:rPr>
          <w:lang w:val="es-ES"/>
        </w:rPr>
        <w:t>electronic</w:t>
      </w:r>
      <w:proofErr w:type="spellEnd"/>
      <w:r w:rsidRPr="00841DCA">
        <w:rPr>
          <w:lang w:val="es-ES"/>
        </w:rPr>
        <w:t xml:space="preserve"> – n</w:t>
      </w:r>
      <w:r>
        <w:rPr>
          <w:lang w:val="es-ES"/>
        </w:rPr>
        <w:t xml:space="preserve">o en el consabido garaje, pero sí en una </w:t>
      </w:r>
      <w:r w:rsidRPr="00E01529">
        <w:rPr>
          <w:lang w:val="es-ES"/>
        </w:rPr>
        <w:t>caseta de jardín</w:t>
      </w:r>
      <w:r>
        <w:rPr>
          <w:lang w:val="es-ES"/>
        </w:rPr>
        <w:t xml:space="preserve"> en Ratisbona, Alemania. Hoy, la empresa, a la que se puede calificar con razón como </w:t>
      </w:r>
      <w:proofErr w:type="spellStart"/>
      <w:r w:rsidRPr="00E01529">
        <w:rPr>
          <w:i/>
          <w:lang w:val="es-ES"/>
        </w:rPr>
        <w:t>hidden</w:t>
      </w:r>
      <w:proofErr w:type="spellEnd"/>
      <w:r w:rsidRPr="00E01529">
        <w:rPr>
          <w:i/>
          <w:lang w:val="es-ES"/>
        </w:rPr>
        <w:t xml:space="preserve"> </w:t>
      </w:r>
      <w:proofErr w:type="spellStart"/>
      <w:r w:rsidRPr="00E01529">
        <w:rPr>
          <w:i/>
          <w:lang w:val="es-ES"/>
        </w:rPr>
        <w:t>champion</w:t>
      </w:r>
      <w:proofErr w:type="spellEnd"/>
      <w:r>
        <w:rPr>
          <w:lang w:val="es-ES"/>
        </w:rPr>
        <w:t xml:space="preserve"> de la tecnología de información de vídeo </w:t>
      </w:r>
      <w:r w:rsidRPr="00CB0C4D">
        <w:rPr>
          <w:lang w:val="es-ES"/>
        </w:rPr>
        <w:t>"</w:t>
      </w:r>
      <w:proofErr w:type="spellStart"/>
      <w:r w:rsidRPr="00CB0C4D">
        <w:rPr>
          <w:lang w:val="es-ES"/>
        </w:rPr>
        <w:t>Made</w:t>
      </w:r>
      <w:proofErr w:type="spellEnd"/>
      <w:r w:rsidRPr="00CB0C4D">
        <w:rPr>
          <w:lang w:val="es-ES"/>
        </w:rPr>
        <w:t xml:space="preserve"> in </w:t>
      </w:r>
      <w:proofErr w:type="spellStart"/>
      <w:r w:rsidRPr="00CB0C4D">
        <w:rPr>
          <w:lang w:val="es-ES"/>
        </w:rPr>
        <w:t>Germany</w:t>
      </w:r>
      <w:proofErr w:type="spellEnd"/>
      <w:r w:rsidRPr="00CB0C4D">
        <w:rPr>
          <w:lang w:val="es-ES"/>
        </w:rPr>
        <w:t xml:space="preserve">", </w:t>
      </w:r>
      <w:r>
        <w:rPr>
          <w:lang w:val="es-ES"/>
        </w:rPr>
        <w:t xml:space="preserve">tiene varios cientos de empleados a nivel mundial, más de 250 de ellos solamente en su </w:t>
      </w:r>
      <w:r w:rsidRPr="00E01529">
        <w:rPr>
          <w:lang w:val="es-ES"/>
        </w:rPr>
        <w:t>sede social en</w:t>
      </w:r>
      <w:r>
        <w:rPr>
          <w:lang w:val="es-ES"/>
        </w:rPr>
        <w:t xml:space="preserve"> el centro de Ratisbona. </w:t>
      </w:r>
    </w:p>
    <w:p w14:paraId="35B293EF" w14:textId="77777777" w:rsidR="00416AB9" w:rsidRPr="00CB0C4D" w:rsidRDefault="00416AB9" w:rsidP="00416AB9">
      <w:pPr>
        <w:jc w:val="both"/>
        <w:rPr>
          <w:lang w:val="es-ES"/>
        </w:rPr>
      </w:pPr>
    </w:p>
    <w:p w14:paraId="1EE2144A" w14:textId="77777777" w:rsidR="00416AB9" w:rsidRPr="007A5115" w:rsidRDefault="00416AB9" w:rsidP="00416AB9">
      <w:pPr>
        <w:jc w:val="both"/>
        <w:rPr>
          <w:b/>
          <w:bCs/>
          <w:sz w:val="22"/>
          <w:szCs w:val="22"/>
          <w:lang w:val="es-ES"/>
        </w:rPr>
      </w:pPr>
      <w:r w:rsidRPr="007A5115">
        <w:rPr>
          <w:b/>
          <w:bCs/>
          <w:lang w:val="es-ES"/>
        </w:rPr>
        <w:t>Nuestros clientes: desde empresas co</w:t>
      </w:r>
      <w:r>
        <w:rPr>
          <w:b/>
          <w:bCs/>
          <w:lang w:val="es-ES"/>
        </w:rPr>
        <w:t>merciales hasta estadios de Copas M</w:t>
      </w:r>
      <w:r w:rsidRPr="007A5115">
        <w:rPr>
          <w:b/>
          <w:bCs/>
          <w:lang w:val="es-ES"/>
        </w:rPr>
        <w:t>undial</w:t>
      </w:r>
      <w:r>
        <w:rPr>
          <w:b/>
          <w:bCs/>
          <w:lang w:val="es-ES"/>
        </w:rPr>
        <w:t>es</w:t>
      </w:r>
    </w:p>
    <w:p w14:paraId="623113E7" w14:textId="77777777" w:rsidR="00416AB9" w:rsidRDefault="00416AB9" w:rsidP="00416AB9">
      <w:pPr>
        <w:jc w:val="both"/>
        <w:rPr>
          <w:lang w:val="es-ES"/>
        </w:rPr>
      </w:pPr>
      <w:r w:rsidRPr="007A5115">
        <w:rPr>
          <w:lang w:val="es-ES"/>
        </w:rPr>
        <w:t xml:space="preserve">Las soluciones de cámara, grabación, software y análisis de Dallmeier </w:t>
      </w:r>
      <w:r>
        <w:rPr>
          <w:lang w:val="es-ES"/>
        </w:rPr>
        <w:t xml:space="preserve">optimizan seguridad y procesos para clientes finales B2B en un amplio rango de sectores en más de 60 países. El foco está en los usuarios de las áreas de casino, </w:t>
      </w:r>
      <w:proofErr w:type="spellStart"/>
      <w:r>
        <w:rPr>
          <w:lang w:val="es-ES"/>
        </w:rPr>
        <w:t>safe</w:t>
      </w:r>
      <w:proofErr w:type="spellEnd"/>
      <w:r>
        <w:rPr>
          <w:lang w:val="es-ES"/>
        </w:rPr>
        <w:t xml:space="preserve"> &amp; </w:t>
      </w:r>
      <w:proofErr w:type="spellStart"/>
      <w:r>
        <w:rPr>
          <w:lang w:val="es-ES"/>
        </w:rPr>
        <w:t>smart</w:t>
      </w:r>
      <w:proofErr w:type="spellEnd"/>
      <w:r>
        <w:rPr>
          <w:lang w:val="es-ES"/>
        </w:rPr>
        <w:t xml:space="preserve"> </w:t>
      </w:r>
      <w:proofErr w:type="spellStart"/>
      <w:r>
        <w:rPr>
          <w:lang w:val="es-ES"/>
        </w:rPr>
        <w:t>city</w:t>
      </w:r>
      <w:proofErr w:type="spellEnd"/>
      <w:r>
        <w:rPr>
          <w:lang w:val="es-ES"/>
        </w:rPr>
        <w:t>, aeropuerto, logística, estadio e industria. Pero también bancos, instalaciones de infraestructuras críticas, así como medianas empresas de todos los sectores forman parte de sus clientes.</w:t>
      </w:r>
    </w:p>
    <w:p w14:paraId="0FD56787" w14:textId="77777777" w:rsidR="00416AB9" w:rsidRPr="009331BF" w:rsidRDefault="00416AB9" w:rsidP="00416AB9">
      <w:pPr>
        <w:jc w:val="both"/>
        <w:rPr>
          <w:lang w:val="es-ES"/>
        </w:rPr>
      </w:pPr>
    </w:p>
    <w:p w14:paraId="08F15B05" w14:textId="77777777" w:rsidR="00416AB9" w:rsidRPr="007A5115" w:rsidRDefault="00416AB9" w:rsidP="00416AB9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>Bajo coste total de propiedad "</w:t>
      </w:r>
      <w:proofErr w:type="spellStart"/>
      <w:r w:rsidRPr="007A5115">
        <w:rPr>
          <w:b/>
          <w:bCs/>
          <w:lang w:val="es-ES"/>
        </w:rPr>
        <w:t>Made</w:t>
      </w:r>
      <w:proofErr w:type="spellEnd"/>
      <w:r w:rsidRPr="007A5115">
        <w:rPr>
          <w:b/>
          <w:bCs/>
          <w:lang w:val="es-ES"/>
        </w:rPr>
        <w:t xml:space="preserve"> in </w:t>
      </w:r>
      <w:proofErr w:type="spellStart"/>
      <w:r w:rsidRPr="007A5115">
        <w:rPr>
          <w:b/>
          <w:bCs/>
          <w:lang w:val="es-ES"/>
        </w:rPr>
        <w:t>Germany</w:t>
      </w:r>
      <w:proofErr w:type="spellEnd"/>
      <w:r w:rsidRPr="007A5115">
        <w:rPr>
          <w:b/>
          <w:bCs/>
          <w:lang w:val="es-ES"/>
        </w:rPr>
        <w:t>"</w:t>
      </w:r>
    </w:p>
    <w:p w14:paraId="2E3D9267" w14:textId="77777777" w:rsidR="00416AB9" w:rsidRPr="00201208" w:rsidRDefault="00416AB9" w:rsidP="00416AB9">
      <w:pPr>
        <w:jc w:val="both"/>
        <w:rPr>
          <w:lang w:val="es-ES"/>
        </w:rPr>
      </w:pPr>
      <w:r w:rsidRPr="00201208">
        <w:rPr>
          <w:lang w:val="es-ES"/>
        </w:rPr>
        <w:t xml:space="preserve">Con innovaciones pioneras, Dallmeier </w:t>
      </w:r>
      <w:r>
        <w:rPr>
          <w:lang w:val="es-ES"/>
        </w:rPr>
        <w:t>consigue</w:t>
      </w:r>
      <w:r w:rsidRPr="00201208">
        <w:rPr>
          <w:lang w:val="es-ES"/>
        </w:rPr>
        <w:t xml:space="preserve"> una y otra vez </w:t>
      </w:r>
      <w:r>
        <w:rPr>
          <w:lang w:val="es-ES"/>
        </w:rPr>
        <w:t xml:space="preserve">colocarse en la cima </w:t>
      </w:r>
      <w:r w:rsidRPr="00E01529">
        <w:rPr>
          <w:lang w:val="es-ES"/>
        </w:rPr>
        <w:t>tecnológica: desde el primer sistema digital de almacenamiento de imagen del mundo con</w:t>
      </w:r>
      <w:r>
        <w:rPr>
          <w:lang w:val="es-ES"/>
        </w:rPr>
        <w:t xml:space="preserve"> análisis de movimiento en 1992, pasando por la patentada </w:t>
      </w:r>
      <w:r w:rsidRPr="00201208">
        <w:rPr>
          <w:lang w:val="es-ES"/>
        </w:rPr>
        <w:t>"</w:t>
      </w:r>
      <w:r>
        <w:rPr>
          <w:lang w:val="es-ES"/>
        </w:rPr>
        <w:t>tecnología de sensores multifocal</w:t>
      </w:r>
      <w:r w:rsidRPr="00201208">
        <w:rPr>
          <w:lang w:val="es-ES"/>
        </w:rPr>
        <w:t>"</w:t>
      </w:r>
      <w:r>
        <w:rPr>
          <w:lang w:val="es-ES"/>
        </w:rPr>
        <w:t xml:space="preserve"> </w:t>
      </w:r>
      <w:proofErr w:type="spellStart"/>
      <w:r>
        <w:rPr>
          <w:lang w:val="es-ES"/>
        </w:rPr>
        <w:t>Panomera</w:t>
      </w:r>
      <w:proofErr w:type="spellEnd"/>
      <w:r w:rsidRPr="00201208">
        <w:rPr>
          <w:lang w:val="es-ES"/>
        </w:rPr>
        <w:t xml:space="preserve">® con su </w:t>
      </w:r>
      <w:r>
        <w:rPr>
          <w:lang w:val="es-ES"/>
        </w:rPr>
        <w:t>s</w:t>
      </w:r>
      <w:r w:rsidRPr="00201208">
        <w:rPr>
          <w:lang w:val="es-ES"/>
        </w:rPr>
        <w:t>istema de montaje "</w:t>
      </w:r>
      <w:proofErr w:type="spellStart"/>
      <w:r w:rsidRPr="00201208">
        <w:rPr>
          <w:lang w:val="es-ES"/>
        </w:rPr>
        <w:t>Mountera</w:t>
      </w:r>
      <w:proofErr w:type="spellEnd"/>
      <w:r w:rsidRPr="00201208">
        <w:rPr>
          <w:lang w:val="es-ES"/>
        </w:rPr>
        <w:t xml:space="preserve">®", hasta la </w:t>
      </w:r>
      <w:r>
        <w:rPr>
          <w:lang w:val="es-ES"/>
        </w:rPr>
        <w:t xml:space="preserve">última familia de cámaras </w:t>
      </w:r>
      <w:proofErr w:type="spellStart"/>
      <w:r w:rsidRPr="00201208">
        <w:rPr>
          <w:lang w:val="es-ES"/>
        </w:rPr>
        <w:t>Domera</w:t>
      </w:r>
      <w:proofErr w:type="spellEnd"/>
      <w:r w:rsidRPr="00201208">
        <w:rPr>
          <w:lang w:val="es-ES"/>
        </w:rPr>
        <w:t xml:space="preserve">® </w:t>
      </w:r>
      <w:r>
        <w:rPr>
          <w:lang w:val="es-ES"/>
        </w:rPr>
        <w:t xml:space="preserve">que permite más de 300 variantes de cámara con sólo 18 componentes. Estas y muchas otras innovaciones crean beneficios reales para el cliente. Y, con un bajo Coste Total de Propiedad (TCO) y un alto Retorno de la Inversión (ROI), pueden competir fácilmente con </w:t>
      </w:r>
      <w:r w:rsidRPr="00B83844">
        <w:rPr>
          <w:lang w:val="es-ES"/>
        </w:rPr>
        <w:t>sistemas producidos y suministrados por países</w:t>
      </w:r>
      <w:r>
        <w:rPr>
          <w:lang w:val="es-ES"/>
        </w:rPr>
        <w:t xml:space="preserve"> con costes laborales bajos. </w:t>
      </w:r>
    </w:p>
    <w:p w14:paraId="0B264D1E" w14:textId="77777777" w:rsidR="00416AB9" w:rsidRPr="00E01529" w:rsidRDefault="00416AB9" w:rsidP="00416AB9">
      <w:pPr>
        <w:jc w:val="both"/>
        <w:rPr>
          <w:lang w:val="es-ES"/>
        </w:rPr>
      </w:pPr>
    </w:p>
    <w:p w14:paraId="57692741" w14:textId="77777777" w:rsidR="00416AB9" w:rsidRPr="007A5115" w:rsidRDefault="00416AB9" w:rsidP="00416AB9">
      <w:pPr>
        <w:jc w:val="both"/>
        <w:rPr>
          <w:b/>
          <w:bCs/>
          <w:lang w:val="es-ES"/>
        </w:rPr>
      </w:pPr>
      <w:r w:rsidRPr="007A5115">
        <w:rPr>
          <w:b/>
          <w:bCs/>
          <w:lang w:val="es-ES"/>
        </w:rPr>
        <w:t xml:space="preserve">Ciberseguridad, protección de datos y responsabilidad ética </w:t>
      </w:r>
      <w:r>
        <w:rPr>
          <w:b/>
          <w:bCs/>
          <w:lang w:val="es-ES"/>
        </w:rPr>
        <w:t>mediante la</w:t>
      </w:r>
      <w:r w:rsidRPr="00331DDE">
        <w:rPr>
          <w:b/>
          <w:bCs/>
          <w:lang w:val="es-ES"/>
        </w:rPr>
        <w:t xml:space="preserve"> máxima integración vertical</w:t>
      </w:r>
    </w:p>
    <w:p w14:paraId="3FB44295" w14:textId="7813BAA8" w:rsidR="005C3EB6" w:rsidRPr="00416AB9" w:rsidRDefault="00416AB9" w:rsidP="00416AB9">
      <w:pPr>
        <w:jc w:val="both"/>
        <w:rPr>
          <w:lang w:val="es-ES"/>
        </w:rPr>
      </w:pPr>
      <w:r w:rsidRPr="00466941">
        <w:rPr>
          <w:lang w:val="es-ES"/>
        </w:rPr>
        <w:t xml:space="preserve">Con </w:t>
      </w:r>
      <w:r>
        <w:rPr>
          <w:lang w:val="es-ES"/>
        </w:rPr>
        <w:t xml:space="preserve">nuestro </w:t>
      </w:r>
      <w:r w:rsidRPr="00466941">
        <w:rPr>
          <w:lang w:val="es-ES"/>
        </w:rPr>
        <w:t>100% "</w:t>
      </w:r>
      <w:proofErr w:type="spellStart"/>
      <w:r w:rsidRPr="00466941">
        <w:rPr>
          <w:lang w:val="es-ES"/>
        </w:rPr>
        <w:t>Made</w:t>
      </w:r>
      <w:proofErr w:type="spellEnd"/>
      <w:r w:rsidRPr="00466941">
        <w:rPr>
          <w:lang w:val="es-ES"/>
        </w:rPr>
        <w:t xml:space="preserve"> in </w:t>
      </w:r>
      <w:proofErr w:type="spellStart"/>
      <w:r w:rsidRPr="00466941">
        <w:rPr>
          <w:lang w:val="es-ES"/>
        </w:rPr>
        <w:t>Germany</w:t>
      </w:r>
      <w:proofErr w:type="spellEnd"/>
      <w:r w:rsidRPr="00466941">
        <w:rPr>
          <w:lang w:val="es-ES"/>
        </w:rPr>
        <w:t>", garantizamos a nuestros clientes</w:t>
      </w:r>
      <w:r>
        <w:rPr>
          <w:lang w:val="es-ES"/>
        </w:rPr>
        <w:t xml:space="preserve"> los más altos estándares en protección de datos, ciberseguridad y responsabilidad ética. Con alta calidad y cadenas de suministro cortas también aportamos paralelamente sostenibilidad y protección ambiental. En </w:t>
      </w:r>
      <w:r w:rsidRPr="00B83844">
        <w:rPr>
          <w:lang w:val="es-ES"/>
        </w:rPr>
        <w:t>nuestra</w:t>
      </w:r>
      <w:r>
        <w:rPr>
          <w:lang w:val="es-ES"/>
        </w:rPr>
        <w:t xml:space="preserve"> prestigiosa sede principal en el centro de Ratisbona, Dallmeier no sólo lleva a cabo todo el desarrollo, sino también el proceso completo de fabricación de los productos.</w:t>
      </w:r>
    </w:p>
    <w:p w14:paraId="016B1A1C" w14:textId="77777777" w:rsidR="005C3EB6" w:rsidRPr="00416AB9" w:rsidRDefault="005C3EB6" w:rsidP="005C3EB6">
      <w:pPr>
        <w:jc w:val="both"/>
        <w:rPr>
          <w:lang w:val="es-ES"/>
        </w:rPr>
      </w:pPr>
    </w:p>
    <w:p w14:paraId="04D55EB2" w14:textId="77777777" w:rsidR="005C3EB6" w:rsidRPr="001B6B8C" w:rsidRDefault="005C3EB6" w:rsidP="005C3EB6">
      <w:pPr>
        <w:jc w:val="both"/>
        <w:rPr>
          <w:lang w:val="es-ES"/>
        </w:rPr>
      </w:pPr>
      <w:hyperlink r:id="rId13" w:history="1">
        <w:r w:rsidRPr="001B6B8C">
          <w:rPr>
            <w:rStyle w:val="Hipervnculo"/>
            <w:lang w:val="es-ES"/>
          </w:rPr>
          <w:t>www.dallmeier.com</w:t>
        </w:r>
      </w:hyperlink>
    </w:p>
    <w:p w14:paraId="089E80D3" w14:textId="77777777" w:rsidR="005C3EB6" w:rsidRPr="001B6B8C" w:rsidRDefault="005C3EB6" w:rsidP="005C3EB6">
      <w:pPr>
        <w:jc w:val="both"/>
        <w:rPr>
          <w:lang w:val="es-ES"/>
        </w:rPr>
      </w:pPr>
      <w:hyperlink r:id="rId14" w:history="1">
        <w:r w:rsidRPr="001B6B8C">
          <w:rPr>
            <w:rStyle w:val="Hipervnculo"/>
            <w:lang w:val="es-ES"/>
          </w:rPr>
          <w:t>www.panomera.com</w:t>
        </w:r>
      </w:hyperlink>
    </w:p>
    <w:p w14:paraId="373605DA" w14:textId="43C0D96E" w:rsidR="00A069FF" w:rsidRPr="001B6B8C" w:rsidRDefault="00A069FF" w:rsidP="005C3EB6">
      <w:pPr>
        <w:pStyle w:val="Ttulo1"/>
        <w:rPr>
          <w:lang w:val="es-ES"/>
        </w:rPr>
      </w:pPr>
    </w:p>
    <w:sectPr w:rsidR="00A069FF" w:rsidRPr="001B6B8C" w:rsidSect="00D02756">
      <w:headerReference w:type="default" r:id="rId15"/>
      <w:footerReference w:type="default" r:id="rId16"/>
      <w:pgSz w:w="11906" w:h="16838"/>
      <w:pgMar w:top="1417" w:right="1417" w:bottom="1560" w:left="1417" w:header="708" w:footer="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F4AE23" w14:textId="77777777" w:rsidR="00464B6C" w:rsidRDefault="00464B6C" w:rsidP="00164ED4">
      <w:r>
        <w:separator/>
      </w:r>
    </w:p>
  </w:endnote>
  <w:endnote w:type="continuationSeparator" w:id="0">
    <w:p w14:paraId="2B0E0CCD" w14:textId="77777777" w:rsidR="00464B6C" w:rsidRDefault="00464B6C" w:rsidP="00164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B5938" w14:textId="77777777" w:rsidR="00D4041A" w:rsidRPr="00E90BED" w:rsidRDefault="004D6872" w:rsidP="00D4041A">
    <w:pPr>
      <w:pStyle w:val="Piedepgina"/>
    </w:pPr>
    <w:r w:rsidRPr="00E90BED">
      <w:rPr>
        <w:noProof/>
        <w:lang w:eastAsia="de-DE"/>
      </w:rPr>
      <w:drawing>
        <wp:anchor distT="0" distB="0" distL="114300" distR="114300" simplePos="0" relativeHeight="251665408" behindDoc="0" locked="1" layoutInCell="1" allowOverlap="1" wp14:anchorId="4E114468" wp14:editId="077A2F50">
          <wp:simplePos x="0" y="0"/>
          <wp:positionH relativeFrom="page">
            <wp:posOffset>581025</wp:posOffset>
          </wp:positionH>
          <wp:positionV relativeFrom="page">
            <wp:posOffset>9801225</wp:posOffset>
          </wp:positionV>
          <wp:extent cx="838800" cy="3132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00" cy="31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3599B" w:rsidRPr="00E90BED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1" layoutInCell="1" allowOverlap="1" wp14:anchorId="7575C841" wp14:editId="42906EA8">
              <wp:simplePos x="0" y="0"/>
              <wp:positionH relativeFrom="page">
                <wp:posOffset>1515745</wp:posOffset>
              </wp:positionH>
              <wp:positionV relativeFrom="page">
                <wp:posOffset>9933940</wp:posOffset>
              </wp:positionV>
              <wp:extent cx="5418000" cy="0"/>
              <wp:effectExtent l="0" t="0" r="30480" b="19050"/>
              <wp:wrapNone/>
              <wp:docPr id="6" name="Gerader Verbinde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180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4FCF6E" id="Gerader Verbinder 6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119.35pt,782.2pt" to="545.95pt,7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7A6A7475" w14:textId="77777777" w:rsidR="00555CC5" w:rsidRPr="00E90BED" w:rsidRDefault="00555CC5" w:rsidP="00D4041A">
    <w:pPr>
      <w:pStyle w:val="Piedepgina"/>
    </w:pPr>
  </w:p>
  <w:tbl>
    <w:tblPr>
      <w:tblW w:w="10025" w:type="dxa"/>
      <w:tblInd w:w="-4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41"/>
      <w:gridCol w:w="2684"/>
    </w:tblGrid>
    <w:tr w:rsidR="00E90BED" w:rsidRPr="00E90BED" w14:paraId="7B4793D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6102B8C5" w14:textId="4BDF487F" w:rsidR="00680068" w:rsidRPr="00416AB9" w:rsidRDefault="00680068" w:rsidP="00680068">
          <w:pPr>
            <w:rPr>
              <w:rFonts w:asciiTheme="minorHAnsi" w:hAnsiTheme="minorHAnsi" w:cstheme="minorHAnsi"/>
              <w:sz w:val="14"/>
              <w:szCs w:val="14"/>
              <w:lang w:val="en-US"/>
            </w:rPr>
          </w:pPr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Dallmeier electronic GmbH &amp; Co.KG</w:t>
          </w:r>
          <w:r w:rsidR="00E90BED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="00154462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r w:rsidR="00F4278E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Press</w:t>
          </w:r>
          <w:r w:rsidR="005C3EB6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dept.</w:t>
          </w:r>
          <w:r w:rsidR="001C4CAB"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BB5F03">
            <w:rPr>
              <w:rFonts w:cs="Arial"/>
              <w:spacing w:val="22"/>
              <w:sz w:val="14"/>
              <w:szCs w:val="14"/>
              <w:lang w:val="en-GB"/>
            </w:rPr>
            <w:t xml:space="preserve"> </w:t>
          </w:r>
          <w:proofErr w:type="spellStart"/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>Bahnhofstr</w:t>
          </w:r>
          <w:proofErr w:type="spellEnd"/>
          <w:r w:rsidRPr="00BB5F03">
            <w:rPr>
              <w:rFonts w:asciiTheme="minorHAnsi" w:hAnsiTheme="minorHAnsi" w:cstheme="minorHAnsi"/>
              <w:sz w:val="14"/>
              <w:szCs w:val="14"/>
              <w:lang w:val="en-GB"/>
            </w:rPr>
            <w:t xml:space="preserve">. </w:t>
          </w:r>
          <w:r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>16</w:t>
          </w:r>
          <w:r w:rsidR="00E90BED"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="00154462"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416AB9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>93047 Regensburg</w:t>
          </w:r>
          <w:r w:rsidR="00154462"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="00E90BED"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4361DF" w:rsidRPr="00416AB9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="005C3EB6"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>Germany</w:t>
          </w:r>
        </w:p>
        <w:p w14:paraId="4077389B" w14:textId="65A04B0E" w:rsidR="00680068" w:rsidRPr="00416AB9" w:rsidRDefault="00680068" w:rsidP="00680068">
          <w:pPr>
            <w:rPr>
              <w:rFonts w:asciiTheme="minorHAnsi" w:hAnsiTheme="minorHAnsi" w:cstheme="minorHAnsi"/>
              <w:sz w:val="14"/>
              <w:szCs w:val="14"/>
              <w:lang w:val="en-US"/>
            </w:rPr>
          </w:pPr>
          <w:r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>Tel: +49 941 / 8700-0</w:t>
          </w:r>
          <w:r w:rsidR="00154462"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="00E90BED"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416AB9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Fax: +49 941 / 8700-180 </w:t>
          </w:r>
          <w:r w:rsidR="00E90BED"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Pr="00416AB9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>E</w:t>
          </w:r>
          <w:r w:rsidR="00F4278E"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>m</w:t>
          </w:r>
          <w:r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ail: presse@dallmeier.com </w:t>
          </w:r>
          <w:r w:rsidR="00E90BED"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 </w:t>
          </w:r>
          <w:r w:rsidRPr="00E90BED">
            <w:rPr>
              <w:rFonts w:cs="Arial"/>
              <w:spacing w:val="22"/>
              <w:sz w:val="14"/>
              <w:szCs w:val="14"/>
            </w:rPr>
            <w:sym w:font="Symbol" w:char="F0B7"/>
          </w:r>
          <w:r w:rsidR="00E90BED" w:rsidRPr="00416AB9">
            <w:rPr>
              <w:rFonts w:cs="Arial"/>
              <w:spacing w:val="22"/>
              <w:sz w:val="14"/>
              <w:szCs w:val="14"/>
              <w:lang w:val="en-US"/>
            </w:rPr>
            <w:t xml:space="preserve"> </w:t>
          </w:r>
          <w:r w:rsidRPr="00416AB9">
            <w:rPr>
              <w:rFonts w:asciiTheme="minorHAnsi" w:hAnsiTheme="minorHAnsi" w:cstheme="minorHAnsi"/>
              <w:sz w:val="14"/>
              <w:szCs w:val="14"/>
              <w:lang w:val="en-US"/>
            </w:rPr>
            <w:t xml:space="preserve">www.dallmeier.com </w:t>
          </w: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38C36062" w14:textId="7BF0A826" w:rsidR="00680068" w:rsidRPr="00E90BED" w:rsidRDefault="00680068" w:rsidP="00680068">
          <w:pPr>
            <w:jc w:val="right"/>
            <w:rPr>
              <w:rFonts w:asciiTheme="minorHAnsi" w:hAnsiTheme="minorHAnsi" w:cstheme="minorHAnsi"/>
              <w:sz w:val="14"/>
              <w:szCs w:val="14"/>
            </w:rPr>
          </w:pP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© Dallmeier electronic </w:t>
          </w:r>
          <w:r w:rsidR="00F51ACA">
            <w:rPr>
              <w:rFonts w:asciiTheme="minorHAnsi" w:hAnsiTheme="minorHAnsi" w:cstheme="minorHAnsi"/>
              <w:sz w:val="14"/>
              <w:szCs w:val="14"/>
            </w:rPr>
            <w:t>0</w:t>
          </w:r>
          <w:r w:rsidR="00106379">
            <w:rPr>
              <w:rFonts w:asciiTheme="minorHAnsi" w:hAnsiTheme="minorHAnsi" w:cstheme="minorHAnsi"/>
              <w:sz w:val="14"/>
              <w:szCs w:val="14"/>
            </w:rPr>
            <w:t>8</w:t>
          </w:r>
          <w:r w:rsidRPr="00E90BED">
            <w:rPr>
              <w:rFonts w:asciiTheme="minorHAnsi" w:hAnsiTheme="minorHAnsi" w:cstheme="minorHAnsi"/>
              <w:sz w:val="14"/>
              <w:szCs w:val="14"/>
            </w:rPr>
            <w:t xml:space="preserve"> / </w:t>
          </w:r>
          <w:r w:rsidR="00033693">
            <w:rPr>
              <w:rFonts w:asciiTheme="minorHAnsi" w:hAnsiTheme="minorHAnsi" w:cstheme="minorHAnsi"/>
              <w:sz w:val="14"/>
              <w:szCs w:val="14"/>
            </w:rPr>
            <w:t>202</w:t>
          </w:r>
          <w:r w:rsidR="00B17278">
            <w:rPr>
              <w:rFonts w:asciiTheme="minorHAnsi" w:hAnsiTheme="minorHAnsi" w:cstheme="minorHAnsi"/>
              <w:sz w:val="14"/>
              <w:szCs w:val="14"/>
            </w:rPr>
            <w:t>5</w:t>
          </w:r>
        </w:p>
        <w:p w14:paraId="3A5573C8" w14:textId="77777777" w:rsidR="00D4041A" w:rsidRPr="00E90BED" w:rsidRDefault="00500D35" w:rsidP="00C21B5E">
          <w:pPr>
            <w:pStyle w:val="Piedepgina"/>
            <w:jc w:val="right"/>
            <w:rPr>
              <w:rFonts w:cstheme="minorHAnsi"/>
              <w:sz w:val="12"/>
              <w:szCs w:val="12"/>
            </w:rPr>
          </w:pP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PAGE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  <w:r w:rsidRPr="00E90BED">
            <w:rPr>
              <w:rFonts w:cstheme="minorHAnsi"/>
              <w:sz w:val="14"/>
              <w:szCs w:val="14"/>
            </w:rPr>
            <w:t xml:space="preserve"> / </w:t>
          </w:r>
          <w:r w:rsidRPr="00E90BED">
            <w:rPr>
              <w:rFonts w:cstheme="minorHAnsi"/>
              <w:sz w:val="14"/>
              <w:szCs w:val="14"/>
            </w:rPr>
            <w:fldChar w:fldCharType="begin"/>
          </w:r>
          <w:r w:rsidRPr="00E90BED">
            <w:rPr>
              <w:rFonts w:cstheme="minorHAnsi"/>
              <w:sz w:val="14"/>
              <w:szCs w:val="14"/>
            </w:rPr>
            <w:instrText xml:space="preserve"> NUMPAGES </w:instrText>
          </w:r>
          <w:r w:rsidRPr="00E90BED">
            <w:rPr>
              <w:rFonts w:cstheme="minorHAnsi"/>
              <w:sz w:val="14"/>
              <w:szCs w:val="14"/>
            </w:rPr>
            <w:fldChar w:fldCharType="separate"/>
          </w:r>
          <w:r w:rsidR="00114428" w:rsidRPr="00E90BED">
            <w:rPr>
              <w:rFonts w:cstheme="minorHAnsi"/>
              <w:sz w:val="14"/>
              <w:szCs w:val="14"/>
            </w:rPr>
            <w:t>1</w:t>
          </w:r>
          <w:r w:rsidRPr="00E90BED">
            <w:rPr>
              <w:rFonts w:cstheme="minorHAnsi"/>
              <w:sz w:val="14"/>
              <w:szCs w:val="14"/>
            </w:rPr>
            <w:fldChar w:fldCharType="end"/>
          </w:r>
        </w:p>
      </w:tc>
    </w:tr>
    <w:tr w:rsidR="00E90BED" w:rsidRPr="00E90BED" w14:paraId="2ED2D3BF" w14:textId="77777777" w:rsidTr="001E7903">
      <w:tc>
        <w:tcPr>
          <w:tcW w:w="7341" w:type="dxa"/>
          <w:tcBorders>
            <w:top w:val="nil"/>
            <w:left w:val="nil"/>
            <w:bottom w:val="nil"/>
            <w:right w:val="nil"/>
          </w:tcBorders>
        </w:tcPr>
        <w:p w14:paraId="0400D883" w14:textId="77777777" w:rsidR="00D4041A" w:rsidRPr="00E90BED" w:rsidRDefault="00D4041A" w:rsidP="00D4041A">
          <w:pPr>
            <w:pStyle w:val="Piedepgina"/>
            <w:tabs>
              <w:tab w:val="clear" w:pos="4536"/>
              <w:tab w:val="clear" w:pos="9072"/>
              <w:tab w:val="right" w:pos="3119"/>
            </w:tabs>
            <w:rPr>
              <w:rFonts w:cstheme="minorHAnsi"/>
              <w:sz w:val="12"/>
              <w:szCs w:val="12"/>
            </w:rPr>
          </w:pPr>
        </w:p>
      </w:tc>
      <w:tc>
        <w:tcPr>
          <w:tcW w:w="2684" w:type="dxa"/>
          <w:tcBorders>
            <w:top w:val="nil"/>
            <w:left w:val="nil"/>
            <w:bottom w:val="nil"/>
            <w:right w:val="nil"/>
          </w:tcBorders>
        </w:tcPr>
        <w:p w14:paraId="2F7ECEDD" w14:textId="77777777" w:rsidR="00D4041A" w:rsidRPr="00E90BED" w:rsidRDefault="00D4041A" w:rsidP="00D4041A">
          <w:pPr>
            <w:pStyle w:val="Piedepgina"/>
            <w:jc w:val="right"/>
            <w:rPr>
              <w:rFonts w:cstheme="minorHAnsi"/>
              <w:sz w:val="14"/>
              <w:szCs w:val="14"/>
            </w:rPr>
          </w:pPr>
        </w:p>
      </w:tc>
    </w:tr>
  </w:tbl>
  <w:p w14:paraId="69120998" w14:textId="77777777" w:rsidR="00D4041A" w:rsidRPr="00E90BED" w:rsidRDefault="00D4041A" w:rsidP="00D4041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C06CA" w14:textId="77777777" w:rsidR="00464B6C" w:rsidRDefault="00464B6C" w:rsidP="00164ED4">
      <w:r>
        <w:separator/>
      </w:r>
    </w:p>
  </w:footnote>
  <w:footnote w:type="continuationSeparator" w:id="0">
    <w:p w14:paraId="1E51A309" w14:textId="77777777" w:rsidR="00464B6C" w:rsidRDefault="00464B6C" w:rsidP="00164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BB0E7F" w14:textId="77777777" w:rsidR="00164ED4" w:rsidRDefault="00164ED4" w:rsidP="00A47EB9">
    <w:pPr>
      <w:pStyle w:val="Encabezado"/>
    </w:pPr>
  </w:p>
  <w:p w14:paraId="0D281115" w14:textId="77777777" w:rsidR="00164ED4" w:rsidRDefault="004D6872">
    <w:pPr>
      <w:pStyle w:val="Encabezado"/>
    </w:pPr>
    <w:r w:rsidRPr="00CD7E89">
      <w:rPr>
        <w:noProof/>
        <w:lang w:eastAsia="de-DE"/>
      </w:rPr>
      <w:drawing>
        <wp:anchor distT="0" distB="0" distL="114300" distR="114300" simplePos="0" relativeHeight="251663360" behindDoc="0" locked="1" layoutInCell="1" allowOverlap="1" wp14:anchorId="707C8F92" wp14:editId="759CC27B">
          <wp:simplePos x="0" y="0"/>
          <wp:positionH relativeFrom="page">
            <wp:posOffset>4716780</wp:posOffset>
          </wp:positionH>
          <wp:positionV relativeFrom="page">
            <wp:posOffset>638175</wp:posOffset>
          </wp:positionV>
          <wp:extent cx="1962000" cy="219600"/>
          <wp:effectExtent l="0" t="0" r="635" b="952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000" cy="21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F770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656" behindDoc="0" locked="1" layoutInCell="1" allowOverlap="1" wp14:anchorId="19DDDEFF" wp14:editId="6FC0AF48">
              <wp:simplePos x="0" y="0"/>
              <wp:positionH relativeFrom="page">
                <wp:posOffset>903605</wp:posOffset>
              </wp:positionH>
              <wp:positionV relativeFrom="page">
                <wp:posOffset>756285</wp:posOffset>
              </wp:positionV>
              <wp:extent cx="3697200" cy="0"/>
              <wp:effectExtent l="0" t="0" r="3683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97200" cy="0"/>
                      </a:xfrm>
                      <a:prstGeom prst="line">
                        <a:avLst/>
                      </a:prstGeom>
                      <a:ln>
                        <a:solidFill>
                          <a:srgbClr val="65676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591AF3" id="Gerader Verbinder 1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71.15pt,59.55pt" to="362.25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" strokecolor="#65676f" strokeweight=".5pt">
              <v:stroke joinstyle="miter"/>
              <w10:wrap anchorx="page" anchory="page"/>
              <w10:anchorlock/>
            </v:line>
          </w:pict>
        </mc:Fallback>
      </mc:AlternateContent>
    </w:r>
  </w:p>
  <w:p w14:paraId="5523F851" w14:textId="77777777" w:rsidR="00164ED4" w:rsidRDefault="00164ED4">
    <w:pPr>
      <w:pStyle w:val="Encabezado"/>
    </w:pPr>
  </w:p>
  <w:p w14:paraId="1A282B32" w14:textId="23F70793" w:rsidR="00B175DD" w:rsidRDefault="00B175DD" w:rsidP="008C12E9">
    <w:pPr>
      <w:pStyle w:val="Ttulo"/>
    </w:pPr>
    <w:r w:rsidRPr="008C12E9">
      <w:t xml:space="preserve">Dallmeier </w:t>
    </w:r>
    <w:proofErr w:type="spellStart"/>
    <w:r w:rsidR="00416AB9">
      <w:t>nota</w:t>
    </w:r>
    <w:proofErr w:type="spellEnd"/>
    <w:r w:rsidR="00416AB9">
      <w:t xml:space="preserve"> de </w:t>
    </w:r>
    <w:proofErr w:type="spellStart"/>
    <w:r w:rsidR="00416AB9">
      <w:t>prensa</w:t>
    </w:r>
    <w:proofErr w:type="spellEnd"/>
  </w:p>
  <w:p w14:paraId="120DCCD2" w14:textId="77777777" w:rsidR="007B121E" w:rsidRDefault="007B12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2C730B"/>
    <w:multiLevelType w:val="hybridMultilevel"/>
    <w:tmpl w:val="ACB8B0AE"/>
    <w:lvl w:ilvl="0" w:tplc="DF8A54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A4011"/>
    <w:multiLevelType w:val="hybridMultilevel"/>
    <w:tmpl w:val="25802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F445E3"/>
    <w:multiLevelType w:val="hybridMultilevel"/>
    <w:tmpl w:val="A636FAA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013CF9"/>
    <w:multiLevelType w:val="hybridMultilevel"/>
    <w:tmpl w:val="7E16B6D2"/>
    <w:lvl w:ilvl="0" w:tplc="95E63722">
      <w:numFmt w:val="bullet"/>
      <w:lvlText w:val="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954432"/>
    <w:multiLevelType w:val="hybridMultilevel"/>
    <w:tmpl w:val="F83E06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F129D8"/>
    <w:multiLevelType w:val="hybridMultilevel"/>
    <w:tmpl w:val="3CEC903A"/>
    <w:lvl w:ilvl="0" w:tplc="5D06204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2360911">
    <w:abstractNumId w:val="5"/>
  </w:num>
  <w:num w:numId="2" w16cid:durableId="1302540865">
    <w:abstractNumId w:val="2"/>
  </w:num>
  <w:num w:numId="3" w16cid:durableId="2136167939">
    <w:abstractNumId w:val="1"/>
  </w:num>
  <w:num w:numId="4" w16cid:durableId="1410077835">
    <w:abstractNumId w:val="0"/>
  </w:num>
  <w:num w:numId="5" w16cid:durableId="1348025713">
    <w:abstractNumId w:val="3"/>
  </w:num>
  <w:num w:numId="6" w16cid:durableId="13221967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681"/>
    <w:rsid w:val="00001A68"/>
    <w:rsid w:val="0000258F"/>
    <w:rsid w:val="0000374C"/>
    <w:rsid w:val="00004F15"/>
    <w:rsid w:val="0000776B"/>
    <w:rsid w:val="000139CF"/>
    <w:rsid w:val="00015B4D"/>
    <w:rsid w:val="000217AF"/>
    <w:rsid w:val="00021941"/>
    <w:rsid w:val="0002736F"/>
    <w:rsid w:val="00032BBD"/>
    <w:rsid w:val="00033693"/>
    <w:rsid w:val="00033893"/>
    <w:rsid w:val="00041BFF"/>
    <w:rsid w:val="0005110E"/>
    <w:rsid w:val="000525D4"/>
    <w:rsid w:val="00056C19"/>
    <w:rsid w:val="00057605"/>
    <w:rsid w:val="00065D48"/>
    <w:rsid w:val="00066B74"/>
    <w:rsid w:val="00076921"/>
    <w:rsid w:val="00080BF7"/>
    <w:rsid w:val="00083E16"/>
    <w:rsid w:val="00087ACA"/>
    <w:rsid w:val="00092252"/>
    <w:rsid w:val="000A00E8"/>
    <w:rsid w:val="000A2B36"/>
    <w:rsid w:val="000A6E12"/>
    <w:rsid w:val="000B35FF"/>
    <w:rsid w:val="000B3A40"/>
    <w:rsid w:val="000B4807"/>
    <w:rsid w:val="000B680E"/>
    <w:rsid w:val="000C0EF8"/>
    <w:rsid w:val="000C668E"/>
    <w:rsid w:val="000D0D00"/>
    <w:rsid w:val="000D2681"/>
    <w:rsid w:val="000D40B7"/>
    <w:rsid w:val="000D5521"/>
    <w:rsid w:val="000D790B"/>
    <w:rsid w:val="000E0607"/>
    <w:rsid w:val="000E5181"/>
    <w:rsid w:val="000E5EA1"/>
    <w:rsid w:val="000F30F4"/>
    <w:rsid w:val="000F4FB8"/>
    <w:rsid w:val="000F60F7"/>
    <w:rsid w:val="00106379"/>
    <w:rsid w:val="00107B8D"/>
    <w:rsid w:val="00110CF2"/>
    <w:rsid w:val="00114428"/>
    <w:rsid w:val="001245FB"/>
    <w:rsid w:val="001258B7"/>
    <w:rsid w:val="001270C5"/>
    <w:rsid w:val="00130F11"/>
    <w:rsid w:val="00134B89"/>
    <w:rsid w:val="0013599B"/>
    <w:rsid w:val="00135E24"/>
    <w:rsid w:val="00140A70"/>
    <w:rsid w:val="00154462"/>
    <w:rsid w:val="00164ED4"/>
    <w:rsid w:val="00175509"/>
    <w:rsid w:val="00176B92"/>
    <w:rsid w:val="00180E59"/>
    <w:rsid w:val="00190318"/>
    <w:rsid w:val="00190837"/>
    <w:rsid w:val="00192D0D"/>
    <w:rsid w:val="00194860"/>
    <w:rsid w:val="001A1E02"/>
    <w:rsid w:val="001B0611"/>
    <w:rsid w:val="001B3691"/>
    <w:rsid w:val="001B3B41"/>
    <w:rsid w:val="001B6B8C"/>
    <w:rsid w:val="001C4CAB"/>
    <w:rsid w:val="001C7A31"/>
    <w:rsid w:val="001D2E13"/>
    <w:rsid w:val="001D3CBD"/>
    <w:rsid w:val="001E7903"/>
    <w:rsid w:val="00202A88"/>
    <w:rsid w:val="00203238"/>
    <w:rsid w:val="00205239"/>
    <w:rsid w:val="002155A8"/>
    <w:rsid w:val="0021577F"/>
    <w:rsid w:val="00215878"/>
    <w:rsid w:val="002360BD"/>
    <w:rsid w:val="0023724E"/>
    <w:rsid w:val="00246A17"/>
    <w:rsid w:val="00247754"/>
    <w:rsid w:val="00251D7B"/>
    <w:rsid w:val="002675FE"/>
    <w:rsid w:val="002A1979"/>
    <w:rsid w:val="002A3362"/>
    <w:rsid w:val="002A4C3B"/>
    <w:rsid w:val="002B41B6"/>
    <w:rsid w:val="002C0981"/>
    <w:rsid w:val="002C1188"/>
    <w:rsid w:val="002C701C"/>
    <w:rsid w:val="002D055E"/>
    <w:rsid w:val="002D1F4A"/>
    <w:rsid w:val="002F5ADB"/>
    <w:rsid w:val="003019AD"/>
    <w:rsid w:val="00306BF0"/>
    <w:rsid w:val="00335124"/>
    <w:rsid w:val="00341960"/>
    <w:rsid w:val="003429A3"/>
    <w:rsid w:val="00344F26"/>
    <w:rsid w:val="003516AB"/>
    <w:rsid w:val="0035239C"/>
    <w:rsid w:val="00353B17"/>
    <w:rsid w:val="0035705E"/>
    <w:rsid w:val="003657C8"/>
    <w:rsid w:val="0037072A"/>
    <w:rsid w:val="00370E44"/>
    <w:rsid w:val="003723DA"/>
    <w:rsid w:val="00374B69"/>
    <w:rsid w:val="00377BD0"/>
    <w:rsid w:val="00382D0F"/>
    <w:rsid w:val="00383277"/>
    <w:rsid w:val="00384D04"/>
    <w:rsid w:val="00386315"/>
    <w:rsid w:val="00390227"/>
    <w:rsid w:val="003956FB"/>
    <w:rsid w:val="0039701C"/>
    <w:rsid w:val="003A5954"/>
    <w:rsid w:val="003B2BEA"/>
    <w:rsid w:val="003C1272"/>
    <w:rsid w:val="003C3AB4"/>
    <w:rsid w:val="003C4830"/>
    <w:rsid w:val="003C74BF"/>
    <w:rsid w:val="003D4258"/>
    <w:rsid w:val="003D5666"/>
    <w:rsid w:val="003D7009"/>
    <w:rsid w:val="003E0076"/>
    <w:rsid w:val="003E079F"/>
    <w:rsid w:val="003E327F"/>
    <w:rsid w:val="003E7901"/>
    <w:rsid w:val="003F6876"/>
    <w:rsid w:val="00406192"/>
    <w:rsid w:val="00407B10"/>
    <w:rsid w:val="00416AB9"/>
    <w:rsid w:val="004271C2"/>
    <w:rsid w:val="00431F28"/>
    <w:rsid w:val="00433C0C"/>
    <w:rsid w:val="00434D09"/>
    <w:rsid w:val="004361DF"/>
    <w:rsid w:val="004376AF"/>
    <w:rsid w:val="00446DE6"/>
    <w:rsid w:val="00464B6C"/>
    <w:rsid w:val="00470EBB"/>
    <w:rsid w:val="00481984"/>
    <w:rsid w:val="0048433F"/>
    <w:rsid w:val="0049342A"/>
    <w:rsid w:val="004A0142"/>
    <w:rsid w:val="004A2A22"/>
    <w:rsid w:val="004A5672"/>
    <w:rsid w:val="004A6956"/>
    <w:rsid w:val="004B580A"/>
    <w:rsid w:val="004C3C2D"/>
    <w:rsid w:val="004C6784"/>
    <w:rsid w:val="004C77AC"/>
    <w:rsid w:val="004D0181"/>
    <w:rsid w:val="004D44C9"/>
    <w:rsid w:val="004D6872"/>
    <w:rsid w:val="004D71B5"/>
    <w:rsid w:val="004E0470"/>
    <w:rsid w:val="004E3192"/>
    <w:rsid w:val="004F1EA5"/>
    <w:rsid w:val="00500D35"/>
    <w:rsid w:val="005123AF"/>
    <w:rsid w:val="0051242F"/>
    <w:rsid w:val="00516785"/>
    <w:rsid w:val="005207E5"/>
    <w:rsid w:val="005269DC"/>
    <w:rsid w:val="00530159"/>
    <w:rsid w:val="0053565A"/>
    <w:rsid w:val="00541327"/>
    <w:rsid w:val="00544FB0"/>
    <w:rsid w:val="00545535"/>
    <w:rsid w:val="00555CC5"/>
    <w:rsid w:val="00556929"/>
    <w:rsid w:val="0056440E"/>
    <w:rsid w:val="00564D06"/>
    <w:rsid w:val="0057243A"/>
    <w:rsid w:val="00572E53"/>
    <w:rsid w:val="00574320"/>
    <w:rsid w:val="00575B52"/>
    <w:rsid w:val="00584272"/>
    <w:rsid w:val="00584277"/>
    <w:rsid w:val="00590257"/>
    <w:rsid w:val="00591B2E"/>
    <w:rsid w:val="00594C75"/>
    <w:rsid w:val="005A3C5F"/>
    <w:rsid w:val="005A78F5"/>
    <w:rsid w:val="005B0267"/>
    <w:rsid w:val="005C27EE"/>
    <w:rsid w:val="005C28D3"/>
    <w:rsid w:val="005C3EB6"/>
    <w:rsid w:val="005C7EFA"/>
    <w:rsid w:val="005E069C"/>
    <w:rsid w:val="005E1BBD"/>
    <w:rsid w:val="005E20E8"/>
    <w:rsid w:val="005E7C44"/>
    <w:rsid w:val="005F486C"/>
    <w:rsid w:val="005F7349"/>
    <w:rsid w:val="005F7984"/>
    <w:rsid w:val="0060622C"/>
    <w:rsid w:val="00606A6B"/>
    <w:rsid w:val="006074CD"/>
    <w:rsid w:val="00626765"/>
    <w:rsid w:val="006303BA"/>
    <w:rsid w:val="006322FF"/>
    <w:rsid w:val="00633229"/>
    <w:rsid w:val="00633AC8"/>
    <w:rsid w:val="0064108A"/>
    <w:rsid w:val="0064178D"/>
    <w:rsid w:val="00664B19"/>
    <w:rsid w:val="0066736A"/>
    <w:rsid w:val="00667936"/>
    <w:rsid w:val="00674552"/>
    <w:rsid w:val="00680068"/>
    <w:rsid w:val="00693C03"/>
    <w:rsid w:val="0069443A"/>
    <w:rsid w:val="006A020D"/>
    <w:rsid w:val="006A7FB9"/>
    <w:rsid w:val="006B0799"/>
    <w:rsid w:val="006B18B5"/>
    <w:rsid w:val="006B3E49"/>
    <w:rsid w:val="006B58A1"/>
    <w:rsid w:val="006B7A73"/>
    <w:rsid w:val="006E76A6"/>
    <w:rsid w:val="006F319F"/>
    <w:rsid w:val="006F4F70"/>
    <w:rsid w:val="0070156D"/>
    <w:rsid w:val="007071E9"/>
    <w:rsid w:val="007109E6"/>
    <w:rsid w:val="007154E1"/>
    <w:rsid w:val="0071797E"/>
    <w:rsid w:val="00717E19"/>
    <w:rsid w:val="00725A8F"/>
    <w:rsid w:val="0073706A"/>
    <w:rsid w:val="00742FF3"/>
    <w:rsid w:val="00747D57"/>
    <w:rsid w:val="00752B0B"/>
    <w:rsid w:val="00763F41"/>
    <w:rsid w:val="007645FB"/>
    <w:rsid w:val="007827D9"/>
    <w:rsid w:val="00791A46"/>
    <w:rsid w:val="007A0117"/>
    <w:rsid w:val="007B121E"/>
    <w:rsid w:val="007B1368"/>
    <w:rsid w:val="007B5B4C"/>
    <w:rsid w:val="007D3E8D"/>
    <w:rsid w:val="007D4263"/>
    <w:rsid w:val="007D4FB4"/>
    <w:rsid w:val="007E5E23"/>
    <w:rsid w:val="007F433B"/>
    <w:rsid w:val="007F5B9D"/>
    <w:rsid w:val="00806336"/>
    <w:rsid w:val="00807568"/>
    <w:rsid w:val="00813CA7"/>
    <w:rsid w:val="00815DCF"/>
    <w:rsid w:val="008163A7"/>
    <w:rsid w:val="008179AC"/>
    <w:rsid w:val="008211EB"/>
    <w:rsid w:val="00825D9B"/>
    <w:rsid w:val="00826382"/>
    <w:rsid w:val="0083440D"/>
    <w:rsid w:val="00835583"/>
    <w:rsid w:val="00840CEE"/>
    <w:rsid w:val="00841CA0"/>
    <w:rsid w:val="008448C3"/>
    <w:rsid w:val="00853A61"/>
    <w:rsid w:val="008652E8"/>
    <w:rsid w:val="00872980"/>
    <w:rsid w:val="00875223"/>
    <w:rsid w:val="00882394"/>
    <w:rsid w:val="00890980"/>
    <w:rsid w:val="008927FF"/>
    <w:rsid w:val="00892B7A"/>
    <w:rsid w:val="00894661"/>
    <w:rsid w:val="00897B79"/>
    <w:rsid w:val="008A02BA"/>
    <w:rsid w:val="008C12E9"/>
    <w:rsid w:val="008E08CB"/>
    <w:rsid w:val="008E13CC"/>
    <w:rsid w:val="008F3749"/>
    <w:rsid w:val="008F4882"/>
    <w:rsid w:val="008F4A8B"/>
    <w:rsid w:val="008F6A84"/>
    <w:rsid w:val="009140BC"/>
    <w:rsid w:val="00920D89"/>
    <w:rsid w:val="00922945"/>
    <w:rsid w:val="00922D2C"/>
    <w:rsid w:val="00936C7D"/>
    <w:rsid w:val="00940AC7"/>
    <w:rsid w:val="00956FF0"/>
    <w:rsid w:val="0096439C"/>
    <w:rsid w:val="0097099E"/>
    <w:rsid w:val="00984459"/>
    <w:rsid w:val="00993950"/>
    <w:rsid w:val="00993D90"/>
    <w:rsid w:val="0099440B"/>
    <w:rsid w:val="00996839"/>
    <w:rsid w:val="00996D01"/>
    <w:rsid w:val="009A2773"/>
    <w:rsid w:val="009A349E"/>
    <w:rsid w:val="009B5A4C"/>
    <w:rsid w:val="009C30CF"/>
    <w:rsid w:val="009C529C"/>
    <w:rsid w:val="009C52AF"/>
    <w:rsid w:val="009C796A"/>
    <w:rsid w:val="009D1342"/>
    <w:rsid w:val="009D7433"/>
    <w:rsid w:val="009E2C04"/>
    <w:rsid w:val="009F297F"/>
    <w:rsid w:val="009F3BFA"/>
    <w:rsid w:val="00A069FF"/>
    <w:rsid w:val="00A06B41"/>
    <w:rsid w:val="00A06E92"/>
    <w:rsid w:val="00A1475D"/>
    <w:rsid w:val="00A16645"/>
    <w:rsid w:val="00A2113E"/>
    <w:rsid w:val="00A22402"/>
    <w:rsid w:val="00A22562"/>
    <w:rsid w:val="00A277D5"/>
    <w:rsid w:val="00A4108C"/>
    <w:rsid w:val="00A456B3"/>
    <w:rsid w:val="00A47144"/>
    <w:rsid w:val="00A47338"/>
    <w:rsid w:val="00A47EB9"/>
    <w:rsid w:val="00A52D09"/>
    <w:rsid w:val="00A55A02"/>
    <w:rsid w:val="00A56F49"/>
    <w:rsid w:val="00A6208F"/>
    <w:rsid w:val="00A65B1E"/>
    <w:rsid w:val="00A70793"/>
    <w:rsid w:val="00A7179F"/>
    <w:rsid w:val="00A779C6"/>
    <w:rsid w:val="00A77F91"/>
    <w:rsid w:val="00A8770A"/>
    <w:rsid w:val="00AB110D"/>
    <w:rsid w:val="00AB248C"/>
    <w:rsid w:val="00AB33B1"/>
    <w:rsid w:val="00AB5A43"/>
    <w:rsid w:val="00AB78D2"/>
    <w:rsid w:val="00AC137C"/>
    <w:rsid w:val="00AC35C1"/>
    <w:rsid w:val="00AC37AD"/>
    <w:rsid w:val="00AC7356"/>
    <w:rsid w:val="00AD71D8"/>
    <w:rsid w:val="00AE2FBC"/>
    <w:rsid w:val="00AE6CA0"/>
    <w:rsid w:val="00AF2EFC"/>
    <w:rsid w:val="00AF7708"/>
    <w:rsid w:val="00B07165"/>
    <w:rsid w:val="00B17278"/>
    <w:rsid w:val="00B175DD"/>
    <w:rsid w:val="00B24DB6"/>
    <w:rsid w:val="00B3227D"/>
    <w:rsid w:val="00B40DEF"/>
    <w:rsid w:val="00B661BC"/>
    <w:rsid w:val="00B75B12"/>
    <w:rsid w:val="00B824EB"/>
    <w:rsid w:val="00B830B5"/>
    <w:rsid w:val="00B85AC1"/>
    <w:rsid w:val="00B91141"/>
    <w:rsid w:val="00BA174B"/>
    <w:rsid w:val="00BB3551"/>
    <w:rsid w:val="00BB4453"/>
    <w:rsid w:val="00BB5F03"/>
    <w:rsid w:val="00BC0065"/>
    <w:rsid w:val="00BC147E"/>
    <w:rsid w:val="00BC5F1E"/>
    <w:rsid w:val="00BD0D6C"/>
    <w:rsid w:val="00BD781E"/>
    <w:rsid w:val="00BE3CB5"/>
    <w:rsid w:val="00BE7F3C"/>
    <w:rsid w:val="00BF0E93"/>
    <w:rsid w:val="00BF1A95"/>
    <w:rsid w:val="00BF789B"/>
    <w:rsid w:val="00C0286E"/>
    <w:rsid w:val="00C07DC0"/>
    <w:rsid w:val="00C142E7"/>
    <w:rsid w:val="00C21B5E"/>
    <w:rsid w:val="00C27E29"/>
    <w:rsid w:val="00C40F72"/>
    <w:rsid w:val="00C47E1B"/>
    <w:rsid w:val="00C51C77"/>
    <w:rsid w:val="00C51E33"/>
    <w:rsid w:val="00C52243"/>
    <w:rsid w:val="00C60C36"/>
    <w:rsid w:val="00C610CF"/>
    <w:rsid w:val="00C62AB8"/>
    <w:rsid w:val="00C6336C"/>
    <w:rsid w:val="00C70002"/>
    <w:rsid w:val="00C91525"/>
    <w:rsid w:val="00C9219C"/>
    <w:rsid w:val="00C92E87"/>
    <w:rsid w:val="00CA1D90"/>
    <w:rsid w:val="00CA47A7"/>
    <w:rsid w:val="00CA5E7B"/>
    <w:rsid w:val="00CB3519"/>
    <w:rsid w:val="00CB3E2C"/>
    <w:rsid w:val="00CD3791"/>
    <w:rsid w:val="00CE0BF7"/>
    <w:rsid w:val="00CE7233"/>
    <w:rsid w:val="00CE7DE5"/>
    <w:rsid w:val="00CF7EC0"/>
    <w:rsid w:val="00D02086"/>
    <w:rsid w:val="00D02756"/>
    <w:rsid w:val="00D072DD"/>
    <w:rsid w:val="00D11296"/>
    <w:rsid w:val="00D27076"/>
    <w:rsid w:val="00D4041A"/>
    <w:rsid w:val="00D45BB0"/>
    <w:rsid w:val="00D5381B"/>
    <w:rsid w:val="00D66CA8"/>
    <w:rsid w:val="00D76BE9"/>
    <w:rsid w:val="00D77B17"/>
    <w:rsid w:val="00D77B3F"/>
    <w:rsid w:val="00D8647D"/>
    <w:rsid w:val="00D91B88"/>
    <w:rsid w:val="00D949BE"/>
    <w:rsid w:val="00DA0F7F"/>
    <w:rsid w:val="00DC2962"/>
    <w:rsid w:val="00DC4F7A"/>
    <w:rsid w:val="00DC5FEB"/>
    <w:rsid w:val="00DD3FA5"/>
    <w:rsid w:val="00DD4835"/>
    <w:rsid w:val="00DD6FCC"/>
    <w:rsid w:val="00DE0DF5"/>
    <w:rsid w:val="00DE7568"/>
    <w:rsid w:val="00DF3FE8"/>
    <w:rsid w:val="00DF543C"/>
    <w:rsid w:val="00E03B7B"/>
    <w:rsid w:val="00E0550D"/>
    <w:rsid w:val="00E07DD6"/>
    <w:rsid w:val="00E11572"/>
    <w:rsid w:val="00E12264"/>
    <w:rsid w:val="00E20C95"/>
    <w:rsid w:val="00E342B4"/>
    <w:rsid w:val="00E36B3D"/>
    <w:rsid w:val="00E3704C"/>
    <w:rsid w:val="00E37120"/>
    <w:rsid w:val="00E419D1"/>
    <w:rsid w:val="00E46FAC"/>
    <w:rsid w:val="00E478C5"/>
    <w:rsid w:val="00E63A92"/>
    <w:rsid w:val="00E83DD9"/>
    <w:rsid w:val="00E87C51"/>
    <w:rsid w:val="00E90BED"/>
    <w:rsid w:val="00E9287C"/>
    <w:rsid w:val="00EA6D56"/>
    <w:rsid w:val="00EB1A3C"/>
    <w:rsid w:val="00EB2669"/>
    <w:rsid w:val="00EC22D1"/>
    <w:rsid w:val="00EC3530"/>
    <w:rsid w:val="00EC3751"/>
    <w:rsid w:val="00EC7EB6"/>
    <w:rsid w:val="00ED132A"/>
    <w:rsid w:val="00ED2B38"/>
    <w:rsid w:val="00ED36E2"/>
    <w:rsid w:val="00EE0E20"/>
    <w:rsid w:val="00EE7947"/>
    <w:rsid w:val="00F0791F"/>
    <w:rsid w:val="00F11C27"/>
    <w:rsid w:val="00F15264"/>
    <w:rsid w:val="00F2437D"/>
    <w:rsid w:val="00F2600E"/>
    <w:rsid w:val="00F26CBB"/>
    <w:rsid w:val="00F26F14"/>
    <w:rsid w:val="00F346E4"/>
    <w:rsid w:val="00F402E3"/>
    <w:rsid w:val="00F4278E"/>
    <w:rsid w:val="00F42963"/>
    <w:rsid w:val="00F45FAE"/>
    <w:rsid w:val="00F461F3"/>
    <w:rsid w:val="00F46440"/>
    <w:rsid w:val="00F4675A"/>
    <w:rsid w:val="00F477CF"/>
    <w:rsid w:val="00F51ACA"/>
    <w:rsid w:val="00F61226"/>
    <w:rsid w:val="00F62065"/>
    <w:rsid w:val="00F7020B"/>
    <w:rsid w:val="00F73048"/>
    <w:rsid w:val="00F73747"/>
    <w:rsid w:val="00F76863"/>
    <w:rsid w:val="00F82F96"/>
    <w:rsid w:val="00F84915"/>
    <w:rsid w:val="00F905B2"/>
    <w:rsid w:val="00F9229D"/>
    <w:rsid w:val="00F969FB"/>
    <w:rsid w:val="00FA106B"/>
    <w:rsid w:val="00FA5CBD"/>
    <w:rsid w:val="00FB20C2"/>
    <w:rsid w:val="00FC19BB"/>
    <w:rsid w:val="00FD2304"/>
    <w:rsid w:val="00FD4C63"/>
    <w:rsid w:val="00FD4D3B"/>
    <w:rsid w:val="00FE1C9D"/>
    <w:rsid w:val="00FF113D"/>
    <w:rsid w:val="00FF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3E1B12"/>
  <w15:docId w15:val="{7E2280C0-C067-43FF-AC12-8AEA42F07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0C2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Ttulo1">
    <w:name w:val="heading 1"/>
    <w:basedOn w:val="Normal"/>
    <w:next w:val="Normal"/>
    <w:link w:val="Ttulo1Car"/>
    <w:uiPriority w:val="9"/>
    <w:qFormat/>
    <w:rsid w:val="008C12E9"/>
    <w:pPr>
      <w:tabs>
        <w:tab w:val="left" w:pos="4110"/>
      </w:tabs>
      <w:outlineLvl w:val="0"/>
    </w:pPr>
    <w:rPr>
      <w:rFonts w:asciiTheme="minorHAnsi" w:hAnsiTheme="minorHAnsi" w:cstheme="minorHAnsi"/>
      <w:b/>
      <w:sz w:val="32"/>
      <w:szCs w:val="32"/>
    </w:rPr>
  </w:style>
  <w:style w:type="paragraph" w:styleId="Ttulo2">
    <w:name w:val="heading 2"/>
    <w:basedOn w:val="Ttulo1"/>
    <w:next w:val="Normal"/>
    <w:link w:val="Ttulo2Car"/>
    <w:uiPriority w:val="9"/>
    <w:unhideWhenUsed/>
    <w:qFormat/>
    <w:rsid w:val="008C12E9"/>
    <w:pPr>
      <w:outlineLvl w:val="1"/>
    </w:pPr>
    <w:rPr>
      <w:b w:val="0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12E9"/>
    <w:pPr>
      <w:jc w:val="both"/>
      <w:outlineLvl w:val="2"/>
    </w:pPr>
    <w:rPr>
      <w:rFonts w:asciiTheme="minorHAnsi" w:hAnsiTheme="minorHAnsi" w:cstheme="minorHAnsi"/>
      <w:b/>
    </w:rPr>
  </w:style>
  <w:style w:type="paragraph" w:styleId="Ttulo4">
    <w:name w:val="heading 4"/>
    <w:basedOn w:val="Ttulo3"/>
    <w:next w:val="Normal"/>
    <w:link w:val="Ttulo4Car"/>
    <w:uiPriority w:val="9"/>
    <w:unhideWhenUsed/>
    <w:qFormat/>
    <w:rsid w:val="008C12E9"/>
    <w:pPr>
      <w:outlineLvl w:val="3"/>
    </w:pPr>
    <w:rPr>
      <w:b w:val="0"/>
      <w:color w:val="1CBBF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64ED4"/>
  </w:style>
  <w:style w:type="paragraph" w:styleId="Piedepgina">
    <w:name w:val="footer"/>
    <w:basedOn w:val="Normal"/>
    <w:link w:val="PiedepginaCar"/>
    <w:unhideWhenUsed/>
    <w:rsid w:val="00164ED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64ED4"/>
  </w:style>
  <w:style w:type="paragraph" w:styleId="Textodeglobo">
    <w:name w:val="Balloon Text"/>
    <w:basedOn w:val="Normal"/>
    <w:link w:val="TextodegloboCar"/>
    <w:uiPriority w:val="99"/>
    <w:semiHidden/>
    <w:unhideWhenUsed/>
    <w:rsid w:val="00FA106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106B"/>
    <w:rPr>
      <w:rFonts w:ascii="Segoe UI" w:eastAsia="Times New Roman" w:hAnsi="Segoe UI" w:cs="Segoe UI"/>
      <w:sz w:val="18"/>
      <w:szCs w:val="18"/>
      <w:lang w:eastAsia="de-DE"/>
    </w:rPr>
  </w:style>
  <w:style w:type="character" w:styleId="Nmerodepgina">
    <w:name w:val="page number"/>
    <w:basedOn w:val="Fuentedeprrafopredeter"/>
    <w:rsid w:val="00BE7F3C"/>
  </w:style>
  <w:style w:type="character" w:styleId="Hipervnculo">
    <w:name w:val="Hyperlink"/>
    <w:uiPriority w:val="99"/>
    <w:rsid w:val="00BE7F3C"/>
    <w:rPr>
      <w:color w:val="0000FF"/>
      <w:u w:val="single"/>
    </w:rPr>
  </w:style>
  <w:style w:type="character" w:styleId="Textoennegrita">
    <w:name w:val="Strong"/>
    <w:uiPriority w:val="22"/>
    <w:qFormat/>
    <w:rsid w:val="00BC0065"/>
    <w:rPr>
      <w:b/>
      <w:bCs/>
    </w:rPr>
  </w:style>
  <w:style w:type="character" w:customStyle="1" w:styleId="Ttulo1Car">
    <w:name w:val="Título 1 Car"/>
    <w:basedOn w:val="Fuentedeprrafopredeter"/>
    <w:link w:val="Ttulo1"/>
    <w:uiPriority w:val="9"/>
    <w:rsid w:val="008C12E9"/>
    <w:rPr>
      <w:rFonts w:eastAsia="Times New Roman" w:cstheme="minorHAnsi"/>
      <w:b/>
      <w:sz w:val="32"/>
      <w:szCs w:val="32"/>
      <w:lang w:eastAsia="de-DE"/>
    </w:rPr>
  </w:style>
  <w:style w:type="character" w:customStyle="1" w:styleId="Ttulo2Car">
    <w:name w:val="Título 2 Car"/>
    <w:basedOn w:val="Fuentedeprrafopredeter"/>
    <w:link w:val="Ttulo2"/>
    <w:uiPriority w:val="9"/>
    <w:rsid w:val="008C12E9"/>
    <w:rPr>
      <w:rFonts w:eastAsia="Times New Roman" w:cstheme="minorHAnsi"/>
      <w:sz w:val="32"/>
      <w:szCs w:val="32"/>
      <w:lang w:eastAsia="de-DE"/>
    </w:rPr>
  </w:style>
  <w:style w:type="character" w:customStyle="1" w:styleId="Ttulo3Car">
    <w:name w:val="Título 3 Car"/>
    <w:basedOn w:val="Fuentedeprrafopredeter"/>
    <w:link w:val="Ttulo3"/>
    <w:uiPriority w:val="9"/>
    <w:rsid w:val="008C12E9"/>
    <w:rPr>
      <w:rFonts w:eastAsia="Times New Roman" w:cstheme="minorHAnsi"/>
      <w:b/>
      <w:sz w:val="24"/>
      <w:szCs w:val="24"/>
      <w:lang w:eastAsia="de-DE"/>
    </w:rPr>
  </w:style>
  <w:style w:type="character" w:customStyle="1" w:styleId="Ttulo4Car">
    <w:name w:val="Título 4 Car"/>
    <w:basedOn w:val="Fuentedeprrafopredeter"/>
    <w:link w:val="Ttulo4"/>
    <w:uiPriority w:val="9"/>
    <w:rsid w:val="008C12E9"/>
    <w:rPr>
      <w:rFonts w:eastAsia="Times New Roman" w:cstheme="minorHAnsi"/>
      <w:color w:val="1CBBFF"/>
      <w:sz w:val="24"/>
      <w:szCs w:val="24"/>
      <w:lang w:eastAsia="de-DE"/>
    </w:rPr>
  </w:style>
  <w:style w:type="paragraph" w:styleId="Ttulo">
    <w:name w:val="Title"/>
    <w:basedOn w:val="Encabezado"/>
    <w:next w:val="Normal"/>
    <w:link w:val="TtuloCar"/>
    <w:uiPriority w:val="10"/>
    <w:qFormat/>
    <w:rsid w:val="008C12E9"/>
    <w:rPr>
      <w:rFonts w:cstheme="minorHAnsi"/>
      <w:b/>
      <w:color w:val="1CBBFF"/>
      <w:sz w:val="36"/>
      <w:szCs w:val="36"/>
    </w:rPr>
  </w:style>
  <w:style w:type="character" w:customStyle="1" w:styleId="TtuloCar">
    <w:name w:val="Título Car"/>
    <w:basedOn w:val="Fuentedeprrafopredeter"/>
    <w:link w:val="Ttulo"/>
    <w:uiPriority w:val="10"/>
    <w:rsid w:val="008C12E9"/>
    <w:rPr>
      <w:rFonts w:cstheme="minorHAnsi"/>
      <w:b/>
      <w:color w:val="1CBBF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3E007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46484D"/>
      <w:spacing w:val="15"/>
      <w:sz w:val="22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3E0076"/>
    <w:rPr>
      <w:rFonts w:eastAsiaTheme="minorEastAsia"/>
      <w:color w:val="46484D"/>
      <w:spacing w:val="15"/>
      <w:lang w:eastAsia="de-DE"/>
    </w:rPr>
  </w:style>
  <w:style w:type="character" w:styleId="nfasissutil">
    <w:name w:val="Subtle Emphasis"/>
    <w:basedOn w:val="Fuentedeprrafopredeter"/>
    <w:uiPriority w:val="19"/>
    <w:qFormat/>
    <w:rsid w:val="003E0076"/>
    <w:rPr>
      <w:i/>
      <w:iCs/>
      <w:color w:val="46484D"/>
    </w:rPr>
  </w:style>
  <w:style w:type="character" w:styleId="nfasis">
    <w:name w:val="Emphasis"/>
    <w:basedOn w:val="Fuentedeprrafopredeter"/>
    <w:uiPriority w:val="20"/>
    <w:qFormat/>
    <w:rsid w:val="003E0076"/>
    <w:rPr>
      <w:i/>
      <w:iCs/>
    </w:rPr>
  </w:style>
  <w:style w:type="paragraph" w:styleId="Cita">
    <w:name w:val="Quote"/>
    <w:basedOn w:val="Normal"/>
    <w:next w:val="Normal"/>
    <w:link w:val="CitaCar"/>
    <w:uiPriority w:val="29"/>
    <w:qFormat/>
    <w:rsid w:val="003E0076"/>
    <w:pPr>
      <w:spacing w:before="200" w:after="160"/>
      <w:ind w:left="864" w:right="864"/>
      <w:jc w:val="center"/>
    </w:pPr>
    <w:rPr>
      <w:i/>
      <w:iCs/>
      <w:color w:val="46484D"/>
    </w:rPr>
  </w:style>
  <w:style w:type="character" w:customStyle="1" w:styleId="CitaCar">
    <w:name w:val="Cita Car"/>
    <w:basedOn w:val="Fuentedeprrafopredeter"/>
    <w:link w:val="Cita"/>
    <w:uiPriority w:val="29"/>
    <w:rsid w:val="003E0076"/>
    <w:rPr>
      <w:rFonts w:ascii="Calibri" w:eastAsia="Times New Roman" w:hAnsi="Calibri" w:cs="Times New Roman"/>
      <w:i/>
      <w:iCs/>
      <w:color w:val="46484D"/>
      <w:sz w:val="24"/>
      <w:szCs w:val="24"/>
      <w:lang w:eastAsia="de-DE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3E007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1CBBF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3E0076"/>
    <w:rPr>
      <w:rFonts w:ascii="Calibri" w:eastAsia="Times New Roman" w:hAnsi="Calibri" w:cs="Times New Roman"/>
      <w:i/>
      <w:iCs/>
      <w:color w:val="1CBBFF"/>
      <w:sz w:val="24"/>
      <w:szCs w:val="24"/>
      <w:lang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4361DF"/>
    <w:rPr>
      <w:color w:val="605E5C"/>
      <w:shd w:val="clear" w:color="auto" w:fill="E1DFDD"/>
    </w:rPr>
  </w:style>
  <w:style w:type="paragraph" w:styleId="Sinespaciado">
    <w:name w:val="No Spacing"/>
    <w:uiPriority w:val="1"/>
    <w:qFormat/>
    <w:rsid w:val="008F3749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  <w:style w:type="paragraph" w:styleId="Prrafodelista">
    <w:name w:val="List Paragraph"/>
    <w:basedOn w:val="Normal"/>
    <w:uiPriority w:val="34"/>
    <w:qFormat/>
    <w:rsid w:val="0000374C"/>
    <w:pPr>
      <w:ind w:left="720"/>
      <w:contextualSpacing/>
    </w:pPr>
  </w:style>
  <w:style w:type="character" w:styleId="Hipervnculovisitado">
    <w:name w:val="FollowedHyperlink"/>
    <w:basedOn w:val="Fuentedeprrafopredeter"/>
    <w:uiPriority w:val="99"/>
    <w:semiHidden/>
    <w:unhideWhenUsed/>
    <w:rsid w:val="008F6A84"/>
    <w:rPr>
      <w:color w:val="954F72" w:themeColor="followedHyperlink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353B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53B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53B17"/>
    <w:rPr>
      <w:rFonts w:ascii="Calibri" w:eastAsia="Times New Roman" w:hAnsi="Calibri" w:cs="Times New Roman"/>
      <w:sz w:val="20"/>
      <w:szCs w:val="20"/>
      <w:lang w:eastAsia="de-D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53B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53B17"/>
    <w:rPr>
      <w:rFonts w:ascii="Calibri" w:eastAsia="Times New Roman" w:hAnsi="Calibri" w:cs="Times New Roman"/>
      <w:b/>
      <w:bCs/>
      <w:sz w:val="20"/>
      <w:szCs w:val="20"/>
      <w:lang w:eastAsia="de-DE"/>
    </w:rPr>
  </w:style>
  <w:style w:type="paragraph" w:styleId="Revisin">
    <w:name w:val="Revision"/>
    <w:hidden/>
    <w:uiPriority w:val="99"/>
    <w:semiHidden/>
    <w:rsid w:val="00353B17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8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11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62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69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80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8563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445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9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15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0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216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29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50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307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2267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7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9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9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llmeier.com/es/perimetro-panomera" TargetMode="External"/><Relationship Id="rId13" Type="http://schemas.openxmlformats.org/officeDocument/2006/relationships/hyperlink" Target="http://www.dallmeier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allmeier.com/es/productos/panomera-camera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llmeier.com/es/soluciones/aeropuert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dallmeier.com/es/productos/panomera-cameras/panomerar-s8-runwa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vtechradar.com/" TargetMode="External"/><Relationship Id="rId14" Type="http://schemas.openxmlformats.org/officeDocument/2006/relationships/hyperlink" Target="http://www.panomera.com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CFA52D3-D171-4C9D-8195-B4805872AEC6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F11EB-4182-41D9-A9C9-E28BCCE34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1203</Words>
  <Characters>6617</Characters>
  <Application>Microsoft Office Word</Application>
  <DocSecurity>0</DocSecurity>
  <Lines>55</Lines>
  <Paragraphs>15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Dallmeier electronic GmbH &amp; Co.KG</Company>
  <LinksUpToDate>false</LinksUpToDate>
  <CharactersWithSpaces>7805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Meindl Benedikt</dc:creator>
  <cp:lastModifiedBy>Kim Eun Kyeong</cp:lastModifiedBy>
  <cp:revision>35</cp:revision>
  <cp:lastPrinted>2018-01-17T16:18:00Z</cp:lastPrinted>
  <dcterms:created xsi:type="dcterms:W3CDTF">2025-07-03T07:19:00Z</dcterms:created>
  <dcterms:modified xsi:type="dcterms:W3CDTF">2025-08-19T13:19:00Z</dcterms:modified>
</cp:coreProperties>
</file>