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B0DFC" w14:textId="618812FA" w:rsidR="00366F4B" w:rsidRPr="00D44E5B" w:rsidRDefault="00D44E5B" w:rsidP="00881D14">
      <w:pPr>
        <w:rPr>
          <w:rFonts w:asciiTheme="minorHAnsi" w:hAnsiTheme="minorHAnsi" w:cstheme="minorHAnsi"/>
          <w:b/>
          <w:bCs/>
          <w:lang w:val="es-ES"/>
        </w:rPr>
      </w:pPr>
      <w:bookmarkStart w:id="0" w:name="_Hlk152678913"/>
      <w:bookmarkStart w:id="1" w:name="_Hlk169170469"/>
      <w:r w:rsidRPr="00D44E5B">
        <w:rPr>
          <w:rFonts w:asciiTheme="minorHAnsi" w:hAnsiTheme="minorHAnsi" w:cstheme="minorHAnsi"/>
          <w:b/>
          <w:bCs/>
          <w:lang w:val="es-ES"/>
        </w:rPr>
        <w:t>Soluciones de tecnología de v</w:t>
      </w:r>
      <w:r w:rsidR="005C5989">
        <w:rPr>
          <w:rFonts w:asciiTheme="minorHAnsi" w:hAnsiTheme="minorHAnsi" w:cstheme="minorHAnsi"/>
          <w:b/>
          <w:bCs/>
          <w:lang w:val="es-ES"/>
        </w:rPr>
        <w:t>í</w:t>
      </w:r>
      <w:r w:rsidRPr="00D44E5B">
        <w:rPr>
          <w:rFonts w:asciiTheme="minorHAnsi" w:hAnsiTheme="minorHAnsi" w:cstheme="minorHAnsi"/>
          <w:b/>
          <w:bCs/>
          <w:lang w:val="es-ES"/>
        </w:rPr>
        <w:t xml:space="preserve">deo </w:t>
      </w:r>
      <w:r>
        <w:rPr>
          <w:rFonts w:asciiTheme="minorHAnsi" w:hAnsiTheme="minorHAnsi" w:cstheme="minorHAnsi"/>
          <w:b/>
          <w:bCs/>
          <w:lang w:val="es-ES"/>
        </w:rPr>
        <w:t>para procesos de logística y seguridad</w:t>
      </w:r>
      <w:r w:rsidR="00366F4B" w:rsidRPr="00D44E5B">
        <w:rPr>
          <w:rFonts w:asciiTheme="minorHAnsi" w:hAnsiTheme="minorHAnsi" w:cstheme="minorHAnsi"/>
          <w:b/>
          <w:bCs/>
          <w:lang w:val="es-ES"/>
        </w:rPr>
        <w:t xml:space="preserve"> </w:t>
      </w:r>
    </w:p>
    <w:p w14:paraId="4A984060" w14:textId="0A44095E" w:rsidR="00366F4B" w:rsidRPr="00CB4797" w:rsidRDefault="000A698D" w:rsidP="00881D14">
      <w:pPr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BC37F4">
        <w:rPr>
          <w:rFonts w:asciiTheme="minorHAnsi" w:hAnsiTheme="minorHAnsi" w:cstheme="minorHAnsi"/>
          <w:b/>
          <w:sz w:val="32"/>
          <w:szCs w:val="32"/>
          <w:lang w:val="es-ES"/>
        </w:rPr>
        <w:t xml:space="preserve">Dallmeier </w:t>
      </w:r>
      <w:r w:rsidR="00CB4797" w:rsidRPr="00BC37F4">
        <w:rPr>
          <w:rFonts w:asciiTheme="minorHAnsi" w:hAnsiTheme="minorHAnsi" w:cstheme="minorHAnsi"/>
          <w:b/>
          <w:sz w:val="32"/>
          <w:szCs w:val="32"/>
          <w:lang w:val="es-ES"/>
        </w:rPr>
        <w:t xml:space="preserve">presenta innovaciones en la </w:t>
      </w:r>
      <w:proofErr w:type="spellStart"/>
      <w:r w:rsidRPr="00BC37F4">
        <w:rPr>
          <w:rFonts w:asciiTheme="minorHAnsi" w:hAnsiTheme="minorHAnsi" w:cstheme="minorHAnsi"/>
          <w:b/>
          <w:sz w:val="32"/>
          <w:szCs w:val="32"/>
          <w:lang w:val="es-ES"/>
        </w:rPr>
        <w:t>transport</w:t>
      </w:r>
      <w:proofErr w:type="spellEnd"/>
      <w:r w:rsidRPr="00BC37F4">
        <w:rPr>
          <w:rFonts w:asciiTheme="minorHAnsi" w:hAnsiTheme="minorHAnsi" w:cstheme="minorHAnsi"/>
          <w:b/>
          <w:sz w:val="32"/>
          <w:szCs w:val="32"/>
          <w:lang w:val="es-ES"/>
        </w:rPr>
        <w:t xml:space="preserve"> </w:t>
      </w:r>
      <w:proofErr w:type="spellStart"/>
      <w:r w:rsidRPr="00BC37F4">
        <w:rPr>
          <w:rFonts w:asciiTheme="minorHAnsi" w:hAnsiTheme="minorHAnsi" w:cstheme="minorHAnsi"/>
          <w:b/>
          <w:sz w:val="32"/>
          <w:szCs w:val="32"/>
          <w:lang w:val="es-ES"/>
        </w:rPr>
        <w:t>logistic</w:t>
      </w:r>
      <w:proofErr w:type="spellEnd"/>
      <w:r w:rsidRPr="00BC37F4">
        <w:rPr>
          <w:rFonts w:asciiTheme="minorHAnsi" w:hAnsiTheme="minorHAnsi" w:cstheme="minorHAnsi"/>
          <w:b/>
          <w:sz w:val="32"/>
          <w:szCs w:val="32"/>
          <w:lang w:val="es-ES"/>
        </w:rPr>
        <w:t xml:space="preserve"> 2025</w:t>
      </w:r>
    </w:p>
    <w:p w14:paraId="5FEBF2AF" w14:textId="77777777" w:rsidR="000A698D" w:rsidRPr="00CB4797" w:rsidRDefault="000A698D" w:rsidP="00881D14">
      <w:pPr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099B79F3" w14:textId="212F9DBE" w:rsidR="007459A0" w:rsidRPr="007459A0" w:rsidRDefault="00CB4797" w:rsidP="00714004">
      <w:pPr>
        <w:jc w:val="both"/>
        <w:rPr>
          <w:rFonts w:asciiTheme="minorHAnsi" w:hAnsiTheme="minorHAnsi" w:cstheme="minorHAnsi"/>
          <w:b/>
          <w:lang w:val="es-ES"/>
        </w:rPr>
      </w:pPr>
      <w:r w:rsidRPr="007459A0">
        <w:rPr>
          <w:rFonts w:asciiTheme="minorHAnsi" w:hAnsiTheme="minorHAnsi" w:cstheme="minorHAnsi"/>
          <w:b/>
          <w:lang w:val="es-ES"/>
        </w:rPr>
        <w:t>Ratisbona</w:t>
      </w:r>
      <w:r w:rsidR="000A698D" w:rsidRPr="007459A0">
        <w:rPr>
          <w:rFonts w:asciiTheme="minorHAnsi" w:hAnsiTheme="minorHAnsi" w:cstheme="minorHAnsi"/>
          <w:b/>
          <w:lang w:val="es-ES"/>
        </w:rPr>
        <w:t xml:space="preserve"> (</w:t>
      </w:r>
      <w:r w:rsidRPr="007459A0">
        <w:rPr>
          <w:rFonts w:asciiTheme="minorHAnsi" w:hAnsiTheme="minorHAnsi" w:cstheme="minorHAnsi"/>
          <w:b/>
          <w:lang w:val="es-ES"/>
        </w:rPr>
        <w:t>Alemania</w:t>
      </w:r>
      <w:r w:rsidR="000A698D" w:rsidRPr="007459A0">
        <w:rPr>
          <w:rFonts w:asciiTheme="minorHAnsi" w:hAnsiTheme="minorHAnsi" w:cstheme="minorHAnsi"/>
          <w:b/>
          <w:lang w:val="es-ES"/>
        </w:rPr>
        <w:t>)</w:t>
      </w:r>
      <w:r w:rsidR="00714004" w:rsidRPr="007459A0">
        <w:rPr>
          <w:rFonts w:asciiTheme="minorHAnsi" w:hAnsiTheme="minorHAnsi" w:cstheme="minorHAnsi"/>
          <w:b/>
          <w:lang w:val="es-ES"/>
        </w:rPr>
        <w:t xml:space="preserve">, </w:t>
      </w:r>
      <w:r w:rsidR="007D311D" w:rsidRPr="007459A0">
        <w:rPr>
          <w:rFonts w:asciiTheme="minorHAnsi" w:hAnsiTheme="minorHAnsi" w:cstheme="minorHAnsi"/>
          <w:b/>
          <w:lang w:val="es-ES"/>
        </w:rPr>
        <w:t>23</w:t>
      </w:r>
      <w:r w:rsidR="00714004" w:rsidRPr="007459A0">
        <w:rPr>
          <w:rFonts w:asciiTheme="minorHAnsi" w:hAnsiTheme="minorHAnsi" w:cstheme="minorHAnsi"/>
          <w:b/>
          <w:lang w:val="es-ES"/>
        </w:rPr>
        <w:t xml:space="preserve"> </w:t>
      </w:r>
      <w:r w:rsidRPr="007459A0">
        <w:rPr>
          <w:rFonts w:asciiTheme="minorHAnsi" w:hAnsiTheme="minorHAnsi" w:cstheme="minorHAnsi"/>
          <w:b/>
          <w:lang w:val="es-ES"/>
        </w:rPr>
        <w:t>de abril de</w:t>
      </w:r>
      <w:r w:rsidR="00714004" w:rsidRPr="007459A0">
        <w:rPr>
          <w:rFonts w:asciiTheme="minorHAnsi" w:hAnsiTheme="minorHAnsi" w:cstheme="minorHAnsi"/>
          <w:b/>
          <w:lang w:val="es-ES"/>
        </w:rPr>
        <w:t xml:space="preserve"> 2025 – </w:t>
      </w:r>
      <w:r w:rsidR="000A698D" w:rsidRPr="007459A0">
        <w:rPr>
          <w:rFonts w:asciiTheme="minorHAnsi" w:hAnsiTheme="minorHAnsi" w:cstheme="minorHAnsi"/>
          <w:b/>
          <w:lang w:val="es-ES"/>
        </w:rPr>
        <w:t xml:space="preserve">Dallmeier </w:t>
      </w:r>
      <w:proofErr w:type="spellStart"/>
      <w:r w:rsidR="000A698D" w:rsidRPr="007459A0">
        <w:rPr>
          <w:rFonts w:asciiTheme="minorHAnsi" w:hAnsiTheme="minorHAnsi" w:cstheme="minorHAnsi"/>
          <w:b/>
          <w:lang w:val="es-ES"/>
        </w:rPr>
        <w:t>electronic</w:t>
      </w:r>
      <w:proofErr w:type="spellEnd"/>
      <w:r w:rsidR="000A698D" w:rsidRPr="007459A0">
        <w:rPr>
          <w:rFonts w:asciiTheme="minorHAnsi" w:hAnsiTheme="minorHAnsi" w:cstheme="minorHAnsi"/>
          <w:b/>
          <w:lang w:val="es-ES"/>
        </w:rPr>
        <w:t xml:space="preserve">, </w:t>
      </w:r>
      <w:r w:rsidR="007459A0" w:rsidRPr="007459A0">
        <w:rPr>
          <w:rFonts w:asciiTheme="minorHAnsi" w:hAnsiTheme="minorHAnsi" w:cstheme="minorHAnsi"/>
          <w:b/>
          <w:lang w:val="es-ES"/>
        </w:rPr>
        <w:t>uno</w:t>
      </w:r>
      <w:r w:rsidR="007459A0">
        <w:rPr>
          <w:rFonts w:asciiTheme="minorHAnsi" w:hAnsiTheme="minorHAnsi" w:cstheme="minorHAnsi"/>
          <w:b/>
          <w:lang w:val="es-ES"/>
        </w:rPr>
        <w:t xml:space="preserve"> de los fabricantes líderes </w:t>
      </w:r>
      <w:r w:rsidR="00BC37F4">
        <w:rPr>
          <w:rFonts w:asciiTheme="minorHAnsi" w:hAnsiTheme="minorHAnsi" w:cstheme="minorHAnsi"/>
          <w:b/>
          <w:lang w:val="es-ES"/>
        </w:rPr>
        <w:t>en</w:t>
      </w:r>
      <w:r w:rsidR="007459A0">
        <w:rPr>
          <w:rFonts w:asciiTheme="minorHAnsi" w:hAnsiTheme="minorHAnsi" w:cstheme="minorHAnsi"/>
          <w:b/>
          <w:lang w:val="es-ES"/>
        </w:rPr>
        <w:t xml:space="preserve"> tecnología de vídeo “</w:t>
      </w:r>
      <w:proofErr w:type="spellStart"/>
      <w:r w:rsidR="007459A0">
        <w:rPr>
          <w:rFonts w:asciiTheme="minorHAnsi" w:hAnsiTheme="minorHAnsi" w:cstheme="minorHAnsi"/>
          <w:b/>
          <w:lang w:val="es-ES"/>
        </w:rPr>
        <w:t>Made</w:t>
      </w:r>
      <w:proofErr w:type="spellEnd"/>
      <w:r w:rsidR="007459A0">
        <w:rPr>
          <w:rFonts w:asciiTheme="minorHAnsi" w:hAnsiTheme="minorHAnsi" w:cstheme="minorHAnsi"/>
          <w:b/>
          <w:lang w:val="es-ES"/>
        </w:rPr>
        <w:t xml:space="preserve"> in </w:t>
      </w:r>
      <w:proofErr w:type="spellStart"/>
      <w:r w:rsidR="007459A0">
        <w:rPr>
          <w:rFonts w:asciiTheme="minorHAnsi" w:hAnsiTheme="minorHAnsi" w:cstheme="minorHAnsi"/>
          <w:b/>
          <w:lang w:val="es-ES"/>
        </w:rPr>
        <w:t>Germany</w:t>
      </w:r>
      <w:proofErr w:type="spellEnd"/>
      <w:r w:rsidR="007459A0">
        <w:rPr>
          <w:rFonts w:asciiTheme="minorHAnsi" w:hAnsiTheme="minorHAnsi" w:cstheme="minorHAnsi"/>
          <w:b/>
          <w:lang w:val="es-ES"/>
        </w:rPr>
        <w:t xml:space="preserve">”, presentará soluciones innovadoras </w:t>
      </w:r>
      <w:r w:rsidR="00BC37F4">
        <w:rPr>
          <w:rFonts w:asciiTheme="minorHAnsi" w:hAnsiTheme="minorHAnsi" w:cstheme="minorHAnsi"/>
          <w:b/>
          <w:lang w:val="es-ES"/>
        </w:rPr>
        <w:t>para una mayor</w:t>
      </w:r>
      <w:r w:rsidR="007459A0">
        <w:rPr>
          <w:rFonts w:asciiTheme="minorHAnsi" w:hAnsiTheme="minorHAnsi" w:cstheme="minorHAnsi"/>
          <w:b/>
          <w:lang w:val="es-ES"/>
        </w:rPr>
        <w:t xml:space="preserve"> seguridad y eficiencia en la logística en la </w:t>
      </w:r>
      <w:proofErr w:type="spellStart"/>
      <w:r w:rsidR="007459A0">
        <w:rPr>
          <w:rFonts w:asciiTheme="minorHAnsi" w:hAnsiTheme="minorHAnsi" w:cstheme="minorHAnsi"/>
          <w:b/>
          <w:lang w:val="es-ES"/>
        </w:rPr>
        <w:t>transport</w:t>
      </w:r>
      <w:proofErr w:type="spellEnd"/>
      <w:r w:rsidR="007459A0">
        <w:rPr>
          <w:rFonts w:asciiTheme="minorHAnsi" w:hAnsiTheme="minorHAnsi" w:cstheme="minorHAnsi"/>
          <w:b/>
          <w:lang w:val="es-ES"/>
        </w:rPr>
        <w:t xml:space="preserve"> </w:t>
      </w:r>
      <w:proofErr w:type="spellStart"/>
      <w:r w:rsidR="007459A0">
        <w:rPr>
          <w:rFonts w:asciiTheme="minorHAnsi" w:hAnsiTheme="minorHAnsi" w:cstheme="minorHAnsi"/>
          <w:b/>
          <w:lang w:val="es-ES"/>
        </w:rPr>
        <w:t>logistic</w:t>
      </w:r>
      <w:proofErr w:type="spellEnd"/>
      <w:r w:rsidR="007459A0">
        <w:rPr>
          <w:rFonts w:asciiTheme="minorHAnsi" w:hAnsiTheme="minorHAnsi" w:cstheme="minorHAnsi"/>
          <w:b/>
          <w:lang w:val="es-ES"/>
        </w:rPr>
        <w:t xml:space="preserve"> </w:t>
      </w:r>
      <w:r w:rsidR="007459A0" w:rsidRPr="00BC37F4">
        <w:rPr>
          <w:rFonts w:asciiTheme="minorHAnsi" w:hAnsiTheme="minorHAnsi" w:cstheme="minorHAnsi"/>
          <w:b/>
          <w:lang w:val="es-ES"/>
        </w:rPr>
        <w:t>2025 en</w:t>
      </w:r>
      <w:r w:rsidR="007459A0">
        <w:rPr>
          <w:rFonts w:asciiTheme="minorHAnsi" w:hAnsiTheme="minorHAnsi" w:cstheme="minorHAnsi"/>
          <w:b/>
          <w:lang w:val="es-ES"/>
        </w:rPr>
        <w:t xml:space="preserve"> Múnich. Del 2 al 5 de junio de 2025, en el stand conjunto del </w:t>
      </w:r>
      <w:hyperlink r:id="rId8" w:history="1">
        <w:proofErr w:type="spellStart"/>
        <w:r w:rsidR="007459A0" w:rsidRPr="007459A0">
          <w:rPr>
            <w:rStyle w:val="Hipervnculo"/>
            <w:rFonts w:asciiTheme="minorHAnsi" w:hAnsiTheme="minorHAnsi" w:cstheme="minorHAnsi"/>
            <w:b/>
            <w:bCs/>
            <w:lang w:val="es-ES"/>
          </w:rPr>
          <w:t>Mobility</w:t>
        </w:r>
        <w:proofErr w:type="spellEnd"/>
        <w:r w:rsidR="007459A0" w:rsidRPr="007459A0">
          <w:rPr>
            <w:rStyle w:val="Hipervnculo"/>
            <w:rFonts w:asciiTheme="minorHAnsi" w:hAnsiTheme="minorHAnsi" w:cstheme="minorHAnsi"/>
            <w:b/>
            <w:bCs/>
            <w:lang w:val="es-ES"/>
          </w:rPr>
          <w:t xml:space="preserve"> &amp; </w:t>
        </w:r>
        <w:proofErr w:type="spellStart"/>
        <w:r w:rsidR="007459A0" w:rsidRPr="007459A0">
          <w:rPr>
            <w:rStyle w:val="Hipervnculo"/>
            <w:rFonts w:asciiTheme="minorHAnsi" w:hAnsiTheme="minorHAnsi" w:cstheme="minorHAnsi"/>
            <w:b/>
            <w:bCs/>
            <w:lang w:val="es-ES"/>
          </w:rPr>
          <w:t>Logistics</w:t>
        </w:r>
        <w:proofErr w:type="spellEnd"/>
        <w:r w:rsidR="007459A0" w:rsidRPr="007459A0">
          <w:rPr>
            <w:rStyle w:val="Hipervnculo"/>
            <w:rFonts w:asciiTheme="minorHAnsi" w:hAnsiTheme="minorHAnsi" w:cstheme="minorHAnsi"/>
            <w:b/>
            <w:bCs/>
            <w:lang w:val="es-ES"/>
          </w:rPr>
          <w:t xml:space="preserve"> </w:t>
        </w:r>
        <w:proofErr w:type="spellStart"/>
        <w:proofErr w:type="gramStart"/>
        <w:r w:rsidR="007459A0" w:rsidRPr="007459A0">
          <w:rPr>
            <w:rStyle w:val="Hipervnculo"/>
            <w:rFonts w:asciiTheme="minorHAnsi" w:hAnsiTheme="minorHAnsi" w:cstheme="minorHAnsi"/>
            <w:b/>
            <w:bCs/>
            <w:lang w:val="es-ES"/>
          </w:rPr>
          <w:t>Cluster</w:t>
        </w:r>
        <w:proofErr w:type="spellEnd"/>
        <w:proofErr w:type="gramEnd"/>
      </w:hyperlink>
      <w:r w:rsidR="007459A0" w:rsidRPr="007459A0">
        <w:rPr>
          <w:rFonts w:asciiTheme="minorHAnsi" w:hAnsiTheme="minorHAnsi" w:cstheme="minorHAnsi"/>
          <w:b/>
          <w:lang w:val="es-ES"/>
        </w:rPr>
        <w:t xml:space="preserve"> (</w:t>
      </w:r>
      <w:r w:rsidR="007459A0">
        <w:rPr>
          <w:rFonts w:asciiTheme="minorHAnsi" w:hAnsiTheme="minorHAnsi" w:cstheme="minorHAnsi"/>
          <w:b/>
          <w:lang w:val="es-ES"/>
        </w:rPr>
        <w:t>pabellón</w:t>
      </w:r>
      <w:r w:rsidR="007459A0" w:rsidRPr="007459A0">
        <w:rPr>
          <w:rFonts w:asciiTheme="minorHAnsi" w:hAnsiTheme="minorHAnsi" w:cstheme="minorHAnsi"/>
          <w:b/>
          <w:lang w:val="es-ES"/>
        </w:rPr>
        <w:t xml:space="preserve"> B1, </w:t>
      </w:r>
      <w:r w:rsidR="007459A0">
        <w:rPr>
          <w:rFonts w:asciiTheme="minorHAnsi" w:hAnsiTheme="minorHAnsi" w:cstheme="minorHAnsi"/>
          <w:b/>
          <w:lang w:val="es-ES"/>
        </w:rPr>
        <w:t>s</w:t>
      </w:r>
      <w:r w:rsidR="007459A0" w:rsidRPr="007459A0">
        <w:rPr>
          <w:rFonts w:asciiTheme="minorHAnsi" w:hAnsiTheme="minorHAnsi" w:cstheme="minorHAnsi"/>
          <w:b/>
          <w:lang w:val="es-ES"/>
        </w:rPr>
        <w:t>tand 433/534)</w:t>
      </w:r>
      <w:r w:rsidR="007459A0">
        <w:rPr>
          <w:rFonts w:asciiTheme="minorHAnsi" w:hAnsiTheme="minorHAnsi" w:cstheme="minorHAnsi"/>
          <w:b/>
          <w:lang w:val="es-ES"/>
        </w:rPr>
        <w:t xml:space="preserve">, los expertos de Dallmeier mostrarán </w:t>
      </w:r>
      <w:r w:rsidR="000920B1">
        <w:rPr>
          <w:rFonts w:asciiTheme="minorHAnsi" w:hAnsiTheme="minorHAnsi" w:cstheme="minorHAnsi"/>
          <w:b/>
          <w:lang w:val="es-ES"/>
        </w:rPr>
        <w:t xml:space="preserve">los más modernos sistemas de cámara y funciones de análisis de vídeo para una vigilancia y protección </w:t>
      </w:r>
      <w:r w:rsidR="000920B1" w:rsidRPr="00BC37F4">
        <w:rPr>
          <w:rFonts w:asciiTheme="minorHAnsi" w:hAnsiTheme="minorHAnsi" w:cstheme="minorHAnsi"/>
          <w:b/>
          <w:lang w:val="es-ES"/>
        </w:rPr>
        <w:t>efectivas de</w:t>
      </w:r>
      <w:r w:rsidR="000920B1">
        <w:rPr>
          <w:rFonts w:asciiTheme="minorHAnsi" w:hAnsiTheme="minorHAnsi" w:cstheme="minorHAnsi"/>
          <w:b/>
          <w:lang w:val="es-ES"/>
        </w:rPr>
        <w:t xml:space="preserve"> áreas interiores</w:t>
      </w:r>
      <w:r w:rsidR="00BC37F4">
        <w:rPr>
          <w:rFonts w:asciiTheme="minorHAnsi" w:hAnsiTheme="minorHAnsi" w:cstheme="minorHAnsi"/>
          <w:b/>
          <w:lang w:val="es-ES"/>
        </w:rPr>
        <w:t xml:space="preserve">, </w:t>
      </w:r>
      <w:r w:rsidR="000920B1">
        <w:rPr>
          <w:rFonts w:asciiTheme="minorHAnsi" w:hAnsiTheme="minorHAnsi" w:cstheme="minorHAnsi"/>
          <w:b/>
          <w:lang w:val="es-ES"/>
        </w:rPr>
        <w:t>exteriores y perímetros.</w:t>
      </w:r>
    </w:p>
    <w:p w14:paraId="776908C2" w14:textId="77777777" w:rsidR="00DF58A6" w:rsidRPr="003D68A5" w:rsidRDefault="00DF58A6" w:rsidP="00714004">
      <w:pPr>
        <w:jc w:val="both"/>
        <w:rPr>
          <w:rFonts w:asciiTheme="minorHAnsi" w:hAnsiTheme="minorHAnsi" w:cstheme="minorHAnsi"/>
          <w:bCs/>
          <w:lang w:val="es-ES"/>
        </w:rPr>
      </w:pPr>
    </w:p>
    <w:p w14:paraId="71A04D2B" w14:textId="2E0EDBD7" w:rsidR="00E22435" w:rsidRPr="000920B1" w:rsidRDefault="005C5989" w:rsidP="00714004">
      <w:pPr>
        <w:jc w:val="both"/>
        <w:rPr>
          <w:rFonts w:asciiTheme="minorHAnsi" w:hAnsiTheme="minorHAnsi" w:cstheme="minorHAnsi"/>
          <w:b/>
          <w:lang w:val="es-ES"/>
        </w:rPr>
      </w:pPr>
      <w:r>
        <w:rPr>
          <w:rFonts w:asciiTheme="minorHAnsi" w:hAnsiTheme="minorHAnsi" w:cstheme="minorHAnsi"/>
          <w:b/>
          <w:lang w:val="es-ES"/>
        </w:rPr>
        <w:t>Protección de</w:t>
      </w:r>
      <w:r w:rsidR="000920B1" w:rsidRPr="000920B1">
        <w:rPr>
          <w:rFonts w:asciiTheme="minorHAnsi" w:hAnsiTheme="minorHAnsi" w:cstheme="minorHAnsi"/>
          <w:b/>
          <w:lang w:val="es-ES"/>
        </w:rPr>
        <w:t xml:space="preserve"> superficies grandes – con menos hardware y</w:t>
      </w:r>
      <w:r w:rsidR="00BC37F4">
        <w:rPr>
          <w:rFonts w:asciiTheme="minorHAnsi" w:hAnsiTheme="minorHAnsi" w:cstheme="minorHAnsi"/>
          <w:b/>
          <w:lang w:val="es-ES"/>
        </w:rPr>
        <w:t xml:space="preserve"> un</w:t>
      </w:r>
      <w:r w:rsidR="000920B1" w:rsidRPr="000920B1">
        <w:rPr>
          <w:rFonts w:asciiTheme="minorHAnsi" w:hAnsiTheme="minorHAnsi" w:cstheme="minorHAnsi"/>
          <w:b/>
          <w:lang w:val="es-ES"/>
        </w:rPr>
        <w:t xml:space="preserve"> menor coste total de propiedad</w:t>
      </w:r>
    </w:p>
    <w:p w14:paraId="2F791BEC" w14:textId="52A87BCE" w:rsidR="00714004" w:rsidRPr="00770221" w:rsidRDefault="000920B1" w:rsidP="00FF0F0E">
      <w:pPr>
        <w:jc w:val="both"/>
        <w:rPr>
          <w:rFonts w:asciiTheme="minorHAnsi" w:hAnsiTheme="minorHAnsi" w:cstheme="minorHAnsi"/>
          <w:lang w:val="es-ES"/>
        </w:rPr>
      </w:pPr>
      <w:r w:rsidRPr="000920B1">
        <w:rPr>
          <w:rFonts w:asciiTheme="minorHAnsi" w:hAnsiTheme="minorHAnsi" w:cstheme="minorHAnsi"/>
          <w:bCs/>
          <w:lang w:val="es-ES"/>
        </w:rPr>
        <w:t xml:space="preserve">Además de </w:t>
      </w:r>
      <w:r>
        <w:rPr>
          <w:rFonts w:asciiTheme="minorHAnsi" w:hAnsiTheme="minorHAnsi" w:cstheme="minorHAnsi"/>
          <w:bCs/>
          <w:lang w:val="es-ES"/>
        </w:rPr>
        <w:t xml:space="preserve">los flexibles </w:t>
      </w:r>
      <w:hyperlink r:id="rId9" w:history="1">
        <w:r w:rsidRPr="000920B1">
          <w:rPr>
            <w:rStyle w:val="Hipervnculo"/>
            <w:rFonts w:asciiTheme="minorHAnsi" w:hAnsiTheme="minorHAnsi" w:cstheme="minorHAnsi"/>
            <w:bCs/>
            <w:lang w:val="es-ES"/>
          </w:rPr>
          <w:t xml:space="preserve">sistemas de cámara </w:t>
        </w:r>
        <w:proofErr w:type="spellStart"/>
        <w:r w:rsidRPr="000920B1">
          <w:rPr>
            <w:rStyle w:val="Hipervnculo"/>
            <w:rFonts w:asciiTheme="minorHAnsi" w:hAnsiTheme="minorHAnsi" w:cstheme="minorHAnsi"/>
            <w:bCs/>
            <w:lang w:val="es-ES"/>
          </w:rPr>
          <w:t>Domera</w:t>
        </w:r>
        <w:proofErr w:type="spellEnd"/>
        <w:r w:rsidRPr="000920B1">
          <w:rPr>
            <w:rStyle w:val="Hipervnculo"/>
            <w:rFonts w:asciiTheme="minorHAnsi" w:hAnsiTheme="minorHAnsi" w:cstheme="minorHAnsi"/>
            <w:bCs/>
            <w:lang w:val="es-ES"/>
          </w:rPr>
          <w:t>®</w:t>
        </w:r>
      </w:hyperlink>
      <w:r w:rsidRPr="000920B1">
        <w:rPr>
          <w:rFonts w:asciiTheme="minorHAnsi" w:hAnsiTheme="minorHAnsi" w:cstheme="minorHAnsi"/>
          <w:bCs/>
          <w:lang w:val="es-ES"/>
        </w:rPr>
        <w:t xml:space="preserve">, </w:t>
      </w:r>
      <w:r>
        <w:rPr>
          <w:rFonts w:asciiTheme="minorHAnsi" w:hAnsiTheme="minorHAnsi" w:cstheme="minorHAnsi"/>
          <w:bCs/>
          <w:lang w:val="es-ES"/>
        </w:rPr>
        <w:t xml:space="preserve">la atención se centrará en la </w:t>
      </w:r>
      <w:hyperlink r:id="rId10" w:history="1">
        <w:r w:rsidRPr="000920B1">
          <w:rPr>
            <w:rStyle w:val="Hipervnculo"/>
            <w:rFonts w:asciiTheme="minorHAnsi" w:hAnsiTheme="minorHAnsi" w:cstheme="minorHAnsi"/>
            <w:bCs/>
            <w:lang w:val="es-ES"/>
          </w:rPr>
          <w:t xml:space="preserve">tecnología de sensores multifocal </w:t>
        </w:r>
        <w:proofErr w:type="spellStart"/>
        <w:r w:rsidRPr="000920B1">
          <w:rPr>
            <w:rStyle w:val="Hipervnculo"/>
            <w:rFonts w:asciiTheme="minorHAnsi" w:hAnsiTheme="minorHAnsi" w:cstheme="minorHAnsi"/>
            <w:bCs/>
            <w:lang w:val="es-ES"/>
          </w:rPr>
          <w:t>Panomera</w:t>
        </w:r>
        <w:proofErr w:type="spellEnd"/>
        <w:r w:rsidRPr="000920B1">
          <w:rPr>
            <w:rStyle w:val="Hipervnculo"/>
            <w:rFonts w:asciiTheme="minorHAnsi" w:hAnsiTheme="minorHAnsi" w:cstheme="minorHAnsi"/>
            <w:bCs/>
            <w:lang w:val="es-ES"/>
          </w:rPr>
          <w:t>®</w:t>
        </w:r>
      </w:hyperlink>
      <w:r w:rsidRPr="000920B1">
        <w:rPr>
          <w:rFonts w:asciiTheme="minorHAnsi" w:hAnsiTheme="minorHAnsi" w:cstheme="minorHAnsi"/>
          <w:bCs/>
          <w:lang w:val="es-ES"/>
        </w:rPr>
        <w:t>.</w:t>
      </w:r>
      <w:r>
        <w:rPr>
          <w:rFonts w:asciiTheme="minorHAnsi" w:hAnsiTheme="minorHAnsi" w:cstheme="minorHAnsi"/>
          <w:bCs/>
          <w:lang w:val="es-ES"/>
        </w:rPr>
        <w:t xml:space="preserve"> Esta patentada tecnología permite a empresas de logística </w:t>
      </w:r>
      <w:r w:rsidR="000936CC">
        <w:rPr>
          <w:rFonts w:asciiTheme="minorHAnsi" w:hAnsiTheme="minorHAnsi" w:cstheme="minorHAnsi"/>
          <w:bCs/>
          <w:lang w:val="es-ES"/>
        </w:rPr>
        <w:t>controlar áreas grandes, tales como almacenes o zonas de carga, empleando un</w:t>
      </w:r>
      <w:r w:rsidR="00BC37F4">
        <w:rPr>
          <w:rFonts w:asciiTheme="minorHAnsi" w:hAnsiTheme="minorHAnsi" w:cstheme="minorHAnsi"/>
          <w:bCs/>
          <w:lang w:val="es-ES"/>
        </w:rPr>
        <w:t xml:space="preserve"> mínimo de</w:t>
      </w:r>
      <w:r w:rsidR="000936CC">
        <w:rPr>
          <w:rFonts w:asciiTheme="minorHAnsi" w:hAnsiTheme="minorHAnsi" w:cstheme="minorHAnsi"/>
          <w:bCs/>
          <w:lang w:val="es-ES"/>
        </w:rPr>
        <w:t xml:space="preserve"> hardware</w:t>
      </w:r>
      <w:r w:rsidR="00BC37F4">
        <w:rPr>
          <w:rFonts w:asciiTheme="minorHAnsi" w:hAnsiTheme="minorHAnsi" w:cstheme="minorHAnsi"/>
          <w:bCs/>
          <w:lang w:val="es-ES"/>
        </w:rPr>
        <w:t>.</w:t>
      </w:r>
      <w:r w:rsidR="000936CC">
        <w:rPr>
          <w:rFonts w:asciiTheme="minorHAnsi" w:hAnsiTheme="minorHAnsi" w:cstheme="minorHAnsi"/>
          <w:bCs/>
          <w:lang w:val="es-ES"/>
        </w:rPr>
        <w:t xml:space="preserve"> H</w:t>
      </w:r>
      <w:r w:rsidRPr="000920B1">
        <w:rPr>
          <w:rFonts w:asciiTheme="minorHAnsi" w:hAnsiTheme="minorHAnsi" w:cstheme="minorHAnsi"/>
          <w:bCs/>
          <w:lang w:val="es-ES"/>
        </w:rPr>
        <w:t>asta ocho objetivos y sensores</w:t>
      </w:r>
      <w:r w:rsidR="000936CC">
        <w:rPr>
          <w:rFonts w:asciiTheme="minorHAnsi" w:hAnsiTheme="minorHAnsi" w:cstheme="minorHAnsi"/>
          <w:bCs/>
          <w:lang w:val="es-ES"/>
        </w:rPr>
        <w:t xml:space="preserve"> aseguran una alta resolución constante, incluso en áreas de imagen alejadas.</w:t>
      </w:r>
      <w:r w:rsidR="008108D8">
        <w:rPr>
          <w:rFonts w:asciiTheme="minorHAnsi" w:hAnsiTheme="minorHAnsi" w:cstheme="minorHAnsi"/>
          <w:bCs/>
          <w:lang w:val="es-ES"/>
        </w:rPr>
        <w:t xml:space="preserve"> Al necesitar considerablemente menos cámaras, se reducen los requisitos de infraestructura y personal. Las operadoras no sólo se benefician de una vista general mejorada sino también de </w:t>
      </w:r>
      <w:r w:rsidR="00FF0F0E">
        <w:rPr>
          <w:rFonts w:asciiTheme="minorHAnsi" w:hAnsiTheme="minorHAnsi" w:cstheme="minorHAnsi"/>
          <w:bCs/>
          <w:lang w:val="es-ES"/>
        </w:rPr>
        <w:t>un coste total de propiedad significativamente inferior en comparación con</w:t>
      </w:r>
      <w:r w:rsidR="00BC37F4">
        <w:rPr>
          <w:rFonts w:asciiTheme="minorHAnsi" w:hAnsiTheme="minorHAnsi" w:cstheme="minorHAnsi"/>
          <w:bCs/>
          <w:lang w:val="es-ES"/>
        </w:rPr>
        <w:t xml:space="preserve"> la</w:t>
      </w:r>
      <w:r w:rsidR="00FF0F0E">
        <w:rPr>
          <w:rFonts w:asciiTheme="minorHAnsi" w:hAnsiTheme="minorHAnsi" w:cstheme="minorHAnsi"/>
          <w:bCs/>
          <w:lang w:val="es-ES"/>
        </w:rPr>
        <w:t xml:space="preserve"> tecnología de vídeo convencional.</w:t>
      </w:r>
    </w:p>
    <w:p w14:paraId="55ADEC6A" w14:textId="77777777" w:rsidR="00103A6A" w:rsidRPr="00770221" w:rsidRDefault="00103A6A" w:rsidP="00714004">
      <w:pPr>
        <w:jc w:val="both"/>
        <w:rPr>
          <w:rFonts w:asciiTheme="minorHAnsi" w:hAnsiTheme="minorHAnsi" w:cstheme="minorHAnsi"/>
          <w:bCs/>
          <w:lang w:val="es-ES"/>
        </w:rPr>
      </w:pPr>
    </w:p>
    <w:p w14:paraId="096BF76A" w14:textId="0A16DA7B" w:rsidR="00EB5355" w:rsidRPr="003146D6" w:rsidRDefault="003146D6" w:rsidP="00F746F3">
      <w:pPr>
        <w:jc w:val="both"/>
        <w:rPr>
          <w:rFonts w:asciiTheme="minorHAnsi" w:hAnsiTheme="minorHAnsi" w:cstheme="minorHAnsi"/>
          <w:b/>
          <w:lang w:val="es-ES"/>
        </w:rPr>
      </w:pPr>
      <w:r w:rsidRPr="003146D6">
        <w:rPr>
          <w:rFonts w:asciiTheme="minorHAnsi" w:hAnsiTheme="minorHAnsi" w:cstheme="minorHAnsi"/>
          <w:b/>
          <w:lang w:val="es-ES"/>
        </w:rPr>
        <w:t>Gestión de daños eficiente y segurida</w:t>
      </w:r>
      <w:r>
        <w:rPr>
          <w:rFonts w:asciiTheme="minorHAnsi" w:hAnsiTheme="minorHAnsi" w:cstheme="minorHAnsi"/>
          <w:b/>
          <w:lang w:val="es-ES"/>
        </w:rPr>
        <w:t>d conforme con TAPA</w:t>
      </w:r>
    </w:p>
    <w:p w14:paraId="06EF67F2" w14:textId="46FBA24F" w:rsidR="003146D6" w:rsidRDefault="003146D6" w:rsidP="00714004">
      <w:pPr>
        <w:jc w:val="both"/>
        <w:rPr>
          <w:rFonts w:asciiTheme="minorHAnsi" w:hAnsiTheme="minorHAnsi" w:cstheme="minorHAnsi"/>
          <w:bCs/>
          <w:lang w:val="es-ES"/>
        </w:rPr>
      </w:pPr>
      <w:r w:rsidRPr="003146D6">
        <w:rPr>
          <w:rFonts w:asciiTheme="minorHAnsi" w:hAnsiTheme="minorHAnsi" w:cstheme="minorHAnsi"/>
          <w:bCs/>
          <w:lang w:val="es-ES"/>
        </w:rPr>
        <w:t>Combinando una vista general c</w:t>
      </w:r>
      <w:r>
        <w:rPr>
          <w:rFonts w:asciiTheme="minorHAnsi" w:hAnsiTheme="minorHAnsi" w:cstheme="minorHAnsi"/>
          <w:bCs/>
          <w:lang w:val="es-ES"/>
        </w:rPr>
        <w:t xml:space="preserve">on cualquier número de imágenes detalladas, la tecnología </w:t>
      </w:r>
      <w:proofErr w:type="spellStart"/>
      <w:r>
        <w:rPr>
          <w:rFonts w:asciiTheme="minorHAnsi" w:hAnsiTheme="minorHAnsi" w:cstheme="minorHAnsi"/>
          <w:bCs/>
          <w:lang w:val="es-ES"/>
        </w:rPr>
        <w:t>Panomera</w:t>
      </w:r>
      <w:proofErr w:type="spellEnd"/>
      <w:r w:rsidRPr="003146D6">
        <w:rPr>
          <w:rFonts w:asciiTheme="minorHAnsi" w:hAnsiTheme="minorHAnsi" w:cstheme="minorHAnsi"/>
          <w:bCs/>
          <w:lang w:val="es-ES"/>
        </w:rPr>
        <w:t xml:space="preserve">® </w:t>
      </w:r>
      <w:r>
        <w:rPr>
          <w:rFonts w:asciiTheme="minorHAnsi" w:hAnsiTheme="minorHAnsi" w:cstheme="minorHAnsi"/>
          <w:bCs/>
          <w:lang w:val="es-ES"/>
        </w:rPr>
        <w:t>mejora notablemente la gestión de daños. Daños de transporte o pérdidas de bienes en el tránsito pueden ser documentados de forma fiable y seguidos a posteriori.</w:t>
      </w:r>
    </w:p>
    <w:p w14:paraId="7E291902" w14:textId="63A69F28" w:rsidR="003146D6" w:rsidRDefault="003146D6" w:rsidP="00714004">
      <w:pPr>
        <w:jc w:val="both"/>
        <w:rPr>
          <w:rFonts w:asciiTheme="minorHAnsi" w:hAnsiTheme="minorHAnsi" w:cstheme="minorHAnsi"/>
          <w:bCs/>
          <w:lang w:val="es-ES"/>
        </w:rPr>
      </w:pPr>
      <w:r w:rsidRPr="003146D6">
        <w:rPr>
          <w:rFonts w:asciiTheme="minorHAnsi" w:hAnsiTheme="minorHAnsi" w:cstheme="minorHAnsi"/>
          <w:bCs/>
          <w:lang w:val="es-ES"/>
        </w:rPr>
        <w:t>Adicionalmente, cualquier parte de l</w:t>
      </w:r>
      <w:r>
        <w:rPr>
          <w:rFonts w:asciiTheme="minorHAnsi" w:hAnsiTheme="minorHAnsi" w:cstheme="minorHAnsi"/>
          <w:bCs/>
          <w:lang w:val="es-ES"/>
        </w:rPr>
        <w:t xml:space="preserve">as instalaciones a controlar puede ser cubierta </w:t>
      </w:r>
      <w:r w:rsidR="00273B19">
        <w:rPr>
          <w:rFonts w:asciiTheme="minorHAnsi" w:hAnsiTheme="minorHAnsi" w:cstheme="minorHAnsi"/>
          <w:bCs/>
          <w:lang w:val="es-ES"/>
        </w:rPr>
        <w:t>sin problemas</w:t>
      </w:r>
      <w:r>
        <w:rPr>
          <w:rFonts w:asciiTheme="minorHAnsi" w:hAnsiTheme="minorHAnsi" w:cstheme="minorHAnsi"/>
          <w:bCs/>
          <w:lang w:val="es-ES"/>
        </w:rPr>
        <w:t xml:space="preserve"> de </w:t>
      </w:r>
      <w:r w:rsidR="00273B19">
        <w:rPr>
          <w:rFonts w:asciiTheme="minorHAnsi" w:hAnsiTheme="minorHAnsi" w:cstheme="minorHAnsi"/>
          <w:bCs/>
          <w:lang w:val="es-ES"/>
        </w:rPr>
        <w:t>acuerdo</w:t>
      </w:r>
      <w:r>
        <w:rPr>
          <w:rFonts w:asciiTheme="minorHAnsi" w:hAnsiTheme="minorHAnsi" w:cstheme="minorHAnsi"/>
          <w:bCs/>
          <w:lang w:val="es-ES"/>
        </w:rPr>
        <w:t xml:space="preserve"> con el estándar internacional DIN EN 62676-4 para sistemas de videovigilancia</w:t>
      </w:r>
      <w:r w:rsidR="00273B19">
        <w:rPr>
          <w:rFonts w:asciiTheme="minorHAnsi" w:hAnsiTheme="minorHAnsi" w:cstheme="minorHAnsi"/>
          <w:bCs/>
          <w:lang w:val="es-ES"/>
        </w:rPr>
        <w:t xml:space="preserve"> </w:t>
      </w:r>
      <w:r w:rsidR="00BC37F4">
        <w:rPr>
          <w:rFonts w:asciiTheme="minorHAnsi" w:hAnsiTheme="minorHAnsi" w:cstheme="minorHAnsi"/>
          <w:bCs/>
          <w:lang w:val="es-ES"/>
        </w:rPr>
        <w:t>a</w:t>
      </w:r>
      <w:r w:rsidR="00273B19">
        <w:rPr>
          <w:rFonts w:asciiTheme="minorHAnsi" w:hAnsiTheme="minorHAnsi" w:cstheme="minorHAnsi"/>
          <w:bCs/>
          <w:lang w:val="es-ES"/>
        </w:rPr>
        <w:t>yuda</w:t>
      </w:r>
      <w:r w:rsidR="00BC37F4">
        <w:rPr>
          <w:rFonts w:asciiTheme="minorHAnsi" w:hAnsiTheme="minorHAnsi" w:cstheme="minorHAnsi"/>
          <w:bCs/>
          <w:lang w:val="es-ES"/>
        </w:rPr>
        <w:t>ndo</w:t>
      </w:r>
      <w:r w:rsidR="00273B19">
        <w:rPr>
          <w:rFonts w:asciiTheme="minorHAnsi" w:hAnsiTheme="minorHAnsi" w:cstheme="minorHAnsi"/>
          <w:bCs/>
          <w:lang w:val="es-ES"/>
        </w:rPr>
        <w:t xml:space="preserve"> a los responsables a cumplir los requisitos de TAPA.</w:t>
      </w:r>
    </w:p>
    <w:p w14:paraId="35B66D44" w14:textId="77777777" w:rsidR="00EB5355" w:rsidRPr="00770221" w:rsidRDefault="00EB5355" w:rsidP="00714004">
      <w:pPr>
        <w:jc w:val="both"/>
        <w:rPr>
          <w:rFonts w:asciiTheme="minorHAnsi" w:hAnsiTheme="minorHAnsi" w:cstheme="minorHAnsi"/>
          <w:bCs/>
          <w:lang w:val="es-ES"/>
        </w:rPr>
      </w:pPr>
    </w:p>
    <w:p w14:paraId="1CD46B8C" w14:textId="0F24AFDF" w:rsidR="00E84589" w:rsidRPr="001073B9" w:rsidRDefault="001073B9" w:rsidP="0073103B">
      <w:pPr>
        <w:jc w:val="both"/>
        <w:rPr>
          <w:rFonts w:asciiTheme="minorHAnsi" w:hAnsiTheme="minorHAnsi" w:cstheme="minorHAnsi"/>
          <w:b/>
          <w:lang w:val="es-ES"/>
        </w:rPr>
      </w:pPr>
      <w:r w:rsidRPr="001073B9">
        <w:rPr>
          <w:rFonts w:asciiTheme="minorHAnsi" w:hAnsiTheme="minorHAnsi" w:cstheme="minorHAnsi"/>
          <w:b/>
          <w:lang w:val="es-ES"/>
        </w:rPr>
        <w:t xml:space="preserve">Protección perimetral basada en </w:t>
      </w:r>
      <w:r>
        <w:rPr>
          <w:rFonts w:asciiTheme="minorHAnsi" w:hAnsiTheme="minorHAnsi" w:cstheme="minorHAnsi"/>
          <w:b/>
          <w:lang w:val="es-ES"/>
        </w:rPr>
        <w:t>IA</w:t>
      </w:r>
    </w:p>
    <w:p w14:paraId="3F796279" w14:textId="11E6C59F" w:rsidR="003D68A5" w:rsidRDefault="00FF2223" w:rsidP="003D68A5">
      <w:pPr>
        <w:jc w:val="both"/>
        <w:rPr>
          <w:rFonts w:asciiTheme="minorHAnsi" w:hAnsiTheme="minorHAnsi" w:cstheme="minorHAnsi"/>
          <w:bCs/>
          <w:lang w:val="es-ES"/>
        </w:rPr>
      </w:pPr>
      <w:r w:rsidRPr="00FF2223">
        <w:rPr>
          <w:rFonts w:asciiTheme="minorHAnsi" w:hAnsiTheme="minorHAnsi" w:cstheme="minorHAnsi"/>
          <w:bCs/>
          <w:lang w:val="es-ES"/>
        </w:rPr>
        <w:t xml:space="preserve">Para </w:t>
      </w:r>
      <w:r w:rsidR="00BC37F4">
        <w:rPr>
          <w:rFonts w:asciiTheme="minorHAnsi" w:hAnsiTheme="minorHAnsi" w:cstheme="minorHAnsi"/>
          <w:bCs/>
          <w:lang w:val="es-ES"/>
        </w:rPr>
        <w:t>una</w:t>
      </w:r>
      <w:r w:rsidRPr="00FF2223">
        <w:rPr>
          <w:rFonts w:asciiTheme="minorHAnsi" w:hAnsiTheme="minorHAnsi" w:cstheme="minorHAnsi"/>
          <w:bCs/>
          <w:lang w:val="es-ES"/>
        </w:rPr>
        <w:t xml:space="preserve"> protección perimetral s</w:t>
      </w:r>
      <w:r>
        <w:rPr>
          <w:rFonts w:asciiTheme="minorHAnsi" w:hAnsiTheme="minorHAnsi" w:cstheme="minorHAnsi"/>
          <w:bCs/>
          <w:lang w:val="es-ES"/>
        </w:rPr>
        <w:t xml:space="preserve">uperior, Dallmeier </w:t>
      </w:r>
      <w:r w:rsidR="001F3D9A">
        <w:rPr>
          <w:rFonts w:asciiTheme="minorHAnsi" w:hAnsiTheme="minorHAnsi" w:cstheme="minorHAnsi"/>
          <w:bCs/>
          <w:lang w:val="es-ES"/>
        </w:rPr>
        <w:t>mostrará</w:t>
      </w:r>
      <w:r>
        <w:rPr>
          <w:rFonts w:asciiTheme="minorHAnsi" w:hAnsiTheme="minorHAnsi" w:cstheme="minorHAnsi"/>
          <w:bCs/>
          <w:lang w:val="es-ES"/>
        </w:rPr>
        <w:t xml:space="preserve"> </w:t>
      </w:r>
      <w:r w:rsidR="003D68A5">
        <w:rPr>
          <w:rFonts w:asciiTheme="minorHAnsi" w:hAnsiTheme="minorHAnsi" w:cstheme="minorHAnsi"/>
          <w:bCs/>
          <w:lang w:val="es-ES"/>
        </w:rPr>
        <w:t>la</w:t>
      </w:r>
      <w:r w:rsidR="00E84589" w:rsidRPr="003D68A5">
        <w:rPr>
          <w:rFonts w:asciiTheme="minorHAnsi" w:hAnsiTheme="minorHAnsi" w:cstheme="minorHAnsi"/>
          <w:bCs/>
          <w:lang w:val="es-ES"/>
        </w:rPr>
        <w:t xml:space="preserve"> </w:t>
      </w:r>
      <w:hyperlink r:id="rId11" w:history="1">
        <w:proofErr w:type="spellStart"/>
        <w:r w:rsidR="00E84589" w:rsidRPr="003D68A5">
          <w:rPr>
            <w:rStyle w:val="Hipervnculo"/>
            <w:rFonts w:asciiTheme="minorHAnsi" w:hAnsiTheme="minorHAnsi" w:cstheme="minorHAnsi"/>
            <w:bCs/>
            <w:lang w:val="es-ES"/>
          </w:rPr>
          <w:t>Panomera</w:t>
        </w:r>
        <w:proofErr w:type="spellEnd"/>
        <w:r w:rsidR="00E84589" w:rsidRPr="003D68A5">
          <w:rPr>
            <w:rStyle w:val="Hipervnculo"/>
            <w:rFonts w:asciiTheme="minorHAnsi" w:hAnsiTheme="minorHAnsi" w:cstheme="minorHAnsi"/>
            <w:bCs/>
            <w:lang w:val="es-ES"/>
          </w:rPr>
          <w:t xml:space="preserve">® S4 </w:t>
        </w:r>
        <w:proofErr w:type="spellStart"/>
        <w:r w:rsidR="00E84589" w:rsidRPr="003D68A5">
          <w:rPr>
            <w:rStyle w:val="Hipervnculo"/>
            <w:rFonts w:asciiTheme="minorHAnsi" w:hAnsiTheme="minorHAnsi" w:cstheme="minorHAnsi"/>
            <w:bCs/>
            <w:lang w:val="es-ES"/>
          </w:rPr>
          <w:t>Perimeter</w:t>
        </w:r>
        <w:proofErr w:type="spellEnd"/>
      </w:hyperlink>
      <w:r w:rsidR="00E84589" w:rsidRPr="003D68A5">
        <w:rPr>
          <w:rFonts w:asciiTheme="minorHAnsi" w:hAnsiTheme="minorHAnsi" w:cstheme="minorHAnsi"/>
          <w:bCs/>
          <w:lang w:val="es-ES"/>
        </w:rPr>
        <w:t xml:space="preserve">. </w:t>
      </w:r>
      <w:r w:rsidR="003D68A5" w:rsidRPr="003D68A5">
        <w:rPr>
          <w:rFonts w:asciiTheme="minorHAnsi" w:hAnsiTheme="minorHAnsi" w:cstheme="minorHAnsi"/>
          <w:bCs/>
          <w:lang w:val="es-ES"/>
        </w:rPr>
        <w:t xml:space="preserve">Este sistema </w:t>
      </w:r>
      <w:r w:rsidR="003D68A5">
        <w:rPr>
          <w:rFonts w:asciiTheme="minorHAnsi" w:hAnsiTheme="minorHAnsi" w:cstheme="minorHAnsi"/>
          <w:bCs/>
          <w:lang w:val="es-ES"/>
        </w:rPr>
        <w:t>une</w:t>
      </w:r>
      <w:r w:rsidR="003D68A5" w:rsidRPr="003D68A5">
        <w:rPr>
          <w:rFonts w:asciiTheme="minorHAnsi" w:hAnsiTheme="minorHAnsi" w:cstheme="minorHAnsi"/>
          <w:bCs/>
          <w:lang w:val="es-ES"/>
        </w:rPr>
        <w:t xml:space="preserve"> una IA para perímetro específicamente desarrollada p</w:t>
      </w:r>
      <w:r w:rsidR="003D68A5">
        <w:rPr>
          <w:rFonts w:asciiTheme="minorHAnsi" w:hAnsiTheme="minorHAnsi" w:cstheme="minorHAnsi"/>
          <w:bCs/>
          <w:lang w:val="es-ES"/>
        </w:rPr>
        <w:t xml:space="preserve">ara la detección fiable de intrusos con la AI Extended </w:t>
      </w:r>
      <w:proofErr w:type="spellStart"/>
      <w:r w:rsidR="003D68A5">
        <w:rPr>
          <w:rFonts w:asciiTheme="minorHAnsi" w:hAnsiTheme="minorHAnsi" w:cstheme="minorHAnsi"/>
          <w:bCs/>
          <w:lang w:val="es-ES"/>
        </w:rPr>
        <w:t>Tamper</w:t>
      </w:r>
      <w:proofErr w:type="spellEnd"/>
      <w:r w:rsidR="003D68A5"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="003D68A5">
        <w:rPr>
          <w:rFonts w:asciiTheme="minorHAnsi" w:hAnsiTheme="minorHAnsi" w:cstheme="minorHAnsi"/>
          <w:bCs/>
          <w:lang w:val="es-ES"/>
        </w:rPr>
        <w:t>Detection</w:t>
      </w:r>
      <w:proofErr w:type="spellEnd"/>
      <w:r w:rsidR="003D68A5">
        <w:rPr>
          <w:rFonts w:asciiTheme="minorHAnsi" w:hAnsiTheme="minorHAnsi" w:cstheme="minorHAnsi"/>
          <w:bCs/>
          <w:lang w:val="es-ES"/>
        </w:rPr>
        <w:t xml:space="preserve"> para el reconocimiento avanzado de intentos de manipulación.</w:t>
      </w:r>
      <w:r w:rsidR="005221AF">
        <w:rPr>
          <w:rFonts w:asciiTheme="minorHAnsi" w:hAnsiTheme="minorHAnsi" w:cstheme="minorHAnsi"/>
          <w:bCs/>
          <w:lang w:val="es-ES"/>
        </w:rPr>
        <w:t xml:space="preserve"> La red neuronal detecta</w:t>
      </w:r>
      <w:r w:rsidR="00B17095">
        <w:rPr>
          <w:rFonts w:asciiTheme="minorHAnsi" w:hAnsiTheme="minorHAnsi" w:cstheme="minorHAnsi"/>
          <w:bCs/>
          <w:lang w:val="es-ES"/>
        </w:rPr>
        <w:t xml:space="preserve"> personas que llevan ropa de camuflaje, así como intentos de manipulación como girar, desenfocar, rociar o deslumbrar la cámara. Incluso</w:t>
      </w:r>
      <w:r w:rsidR="00BC37F4">
        <w:rPr>
          <w:rFonts w:asciiTheme="minorHAnsi" w:hAnsiTheme="minorHAnsi" w:cstheme="minorHAnsi"/>
          <w:bCs/>
          <w:lang w:val="es-ES"/>
        </w:rPr>
        <w:t xml:space="preserve"> la </w:t>
      </w:r>
      <w:r w:rsidR="00B17095">
        <w:rPr>
          <w:rFonts w:asciiTheme="minorHAnsi" w:hAnsiTheme="minorHAnsi" w:cstheme="minorHAnsi"/>
          <w:bCs/>
          <w:lang w:val="es-ES"/>
        </w:rPr>
        <w:t>nebulización del área de captación mediante pirotecnia es detectada de manera fiable.</w:t>
      </w:r>
    </w:p>
    <w:p w14:paraId="28746409" w14:textId="0AA8E5F0" w:rsidR="002D2B82" w:rsidRPr="003D68A5" w:rsidRDefault="002D2B82" w:rsidP="003D68A5">
      <w:pPr>
        <w:jc w:val="both"/>
        <w:rPr>
          <w:rFonts w:asciiTheme="minorHAnsi" w:hAnsiTheme="minorHAnsi" w:cstheme="minorHAnsi"/>
          <w:bCs/>
          <w:lang w:val="es-ES"/>
        </w:rPr>
      </w:pPr>
      <w:r>
        <w:rPr>
          <w:rFonts w:asciiTheme="minorHAnsi" w:hAnsiTheme="minorHAnsi" w:cstheme="minorHAnsi"/>
          <w:bCs/>
          <w:lang w:val="es-ES"/>
        </w:rPr>
        <w:t xml:space="preserve">Con un alcance de hasta 200 metros </w:t>
      </w:r>
      <w:r w:rsidR="00805CD2">
        <w:rPr>
          <w:rFonts w:asciiTheme="minorHAnsi" w:hAnsiTheme="minorHAnsi" w:cstheme="minorHAnsi"/>
          <w:bCs/>
          <w:lang w:val="es-ES"/>
        </w:rPr>
        <w:t>y</w:t>
      </w:r>
      <w:r>
        <w:rPr>
          <w:rFonts w:asciiTheme="minorHAnsi" w:hAnsiTheme="minorHAnsi" w:cstheme="minorHAnsi"/>
          <w:bCs/>
          <w:lang w:val="es-ES"/>
        </w:rPr>
        <w:t xml:space="preserve"> una densidad de resolución de más de 125 píxeles por metro, </w:t>
      </w:r>
      <w:proofErr w:type="spellStart"/>
      <w:r>
        <w:rPr>
          <w:rFonts w:asciiTheme="minorHAnsi" w:hAnsiTheme="minorHAnsi" w:cstheme="minorHAnsi"/>
          <w:bCs/>
          <w:lang w:val="es-ES"/>
        </w:rPr>
        <w:t>Panomera</w:t>
      </w:r>
      <w:proofErr w:type="spellEnd"/>
      <w:r w:rsidRPr="002D2B82">
        <w:rPr>
          <w:rFonts w:asciiTheme="minorHAnsi" w:hAnsiTheme="minorHAnsi" w:cstheme="minorHAnsi"/>
          <w:bCs/>
          <w:lang w:val="es-ES"/>
        </w:rPr>
        <w:t>®</w:t>
      </w:r>
      <w:r>
        <w:rPr>
          <w:rFonts w:asciiTheme="minorHAnsi" w:hAnsiTheme="minorHAnsi" w:cstheme="minorHAnsi"/>
          <w:bCs/>
          <w:lang w:val="es-ES"/>
        </w:rPr>
        <w:t xml:space="preserve"> S4 </w:t>
      </w:r>
      <w:proofErr w:type="spellStart"/>
      <w:r>
        <w:rPr>
          <w:rFonts w:asciiTheme="minorHAnsi" w:hAnsiTheme="minorHAnsi" w:cstheme="minorHAnsi"/>
          <w:bCs/>
          <w:lang w:val="es-ES"/>
        </w:rPr>
        <w:t>Perimeter</w:t>
      </w:r>
      <w:proofErr w:type="spellEnd"/>
      <w:r>
        <w:rPr>
          <w:rFonts w:asciiTheme="minorHAnsi" w:hAnsiTheme="minorHAnsi" w:cstheme="minorHAnsi"/>
          <w:bCs/>
          <w:lang w:val="es-ES"/>
        </w:rPr>
        <w:t xml:space="preserve"> ofrece una solución potente para la protección perimetral, con una tasa mínima de falsas alarmas.</w:t>
      </w:r>
    </w:p>
    <w:p w14:paraId="23FF3D87" w14:textId="77777777" w:rsidR="00714004" w:rsidRPr="00770221" w:rsidRDefault="00714004" w:rsidP="00714004">
      <w:pPr>
        <w:jc w:val="both"/>
        <w:rPr>
          <w:rFonts w:asciiTheme="minorHAnsi" w:hAnsiTheme="minorHAnsi" w:cstheme="minorHAnsi"/>
          <w:bCs/>
          <w:lang w:val="es-ES"/>
        </w:rPr>
      </w:pPr>
    </w:p>
    <w:p w14:paraId="2730789E" w14:textId="41CED81F" w:rsidR="003053A2" w:rsidRPr="00EE5C59" w:rsidRDefault="00CF0DD3" w:rsidP="00714004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EE5C59">
        <w:rPr>
          <w:rFonts w:asciiTheme="minorHAnsi" w:hAnsiTheme="minorHAnsi" w:cstheme="minorHAnsi"/>
          <w:b/>
          <w:lang w:val="es-ES"/>
        </w:rPr>
        <w:t>Soluciones de seguridad integral</w:t>
      </w:r>
      <w:r w:rsidR="00EE5C59">
        <w:rPr>
          <w:rFonts w:asciiTheme="minorHAnsi" w:hAnsiTheme="minorHAnsi" w:cstheme="minorHAnsi"/>
          <w:b/>
          <w:lang w:val="es-ES"/>
        </w:rPr>
        <w:t>e</w:t>
      </w:r>
      <w:r w:rsidRPr="00EE5C59">
        <w:rPr>
          <w:rFonts w:asciiTheme="minorHAnsi" w:hAnsiTheme="minorHAnsi" w:cstheme="minorHAnsi"/>
          <w:b/>
          <w:lang w:val="es-ES"/>
        </w:rPr>
        <w:t xml:space="preserve">s para </w:t>
      </w:r>
      <w:r w:rsidR="00EE5C59" w:rsidRPr="00EE5C59">
        <w:rPr>
          <w:rFonts w:asciiTheme="minorHAnsi" w:hAnsiTheme="minorHAnsi" w:cstheme="minorHAnsi"/>
          <w:b/>
          <w:lang w:val="es-ES"/>
        </w:rPr>
        <w:t>em</w:t>
      </w:r>
      <w:r w:rsidR="00EE5C59">
        <w:rPr>
          <w:rFonts w:asciiTheme="minorHAnsi" w:hAnsiTheme="minorHAnsi" w:cstheme="minorHAnsi"/>
          <w:b/>
          <w:lang w:val="es-ES"/>
        </w:rPr>
        <w:t>presas de logística</w:t>
      </w:r>
    </w:p>
    <w:p w14:paraId="5F88D29E" w14:textId="4DFA053D" w:rsidR="00A80503" w:rsidRDefault="00A80503" w:rsidP="00714004">
      <w:pPr>
        <w:jc w:val="both"/>
        <w:rPr>
          <w:rFonts w:asciiTheme="minorHAnsi" w:hAnsiTheme="minorHAnsi" w:cstheme="minorHAnsi"/>
          <w:bCs/>
          <w:lang w:val="es-ES"/>
        </w:rPr>
      </w:pPr>
      <w:r w:rsidRPr="00A80503">
        <w:rPr>
          <w:rFonts w:asciiTheme="minorHAnsi" w:hAnsiTheme="minorHAnsi" w:cstheme="minorHAnsi"/>
          <w:bCs/>
          <w:lang w:val="es-ES"/>
        </w:rPr>
        <w:lastRenderedPageBreak/>
        <w:t>“</w:t>
      </w:r>
      <w:r>
        <w:rPr>
          <w:rFonts w:asciiTheme="minorHAnsi" w:hAnsiTheme="minorHAnsi" w:cstheme="minorHAnsi"/>
          <w:bCs/>
          <w:lang w:val="es-ES"/>
        </w:rPr>
        <w:t>Hoy en día, l</w:t>
      </w:r>
      <w:r w:rsidRPr="00A80503">
        <w:rPr>
          <w:rFonts w:asciiTheme="minorHAnsi" w:hAnsiTheme="minorHAnsi" w:cstheme="minorHAnsi"/>
          <w:bCs/>
          <w:lang w:val="es-ES"/>
        </w:rPr>
        <w:t xml:space="preserve">as empresas de logística </w:t>
      </w:r>
      <w:r>
        <w:rPr>
          <w:rFonts w:asciiTheme="minorHAnsi" w:hAnsiTheme="minorHAnsi" w:cstheme="minorHAnsi"/>
          <w:bCs/>
          <w:lang w:val="es-ES"/>
        </w:rPr>
        <w:t xml:space="preserve">se enfrentan al reto de aumentar sus estándares de seguridad y, al mismo tiempo, mejorar la eficiencia de sus procesos”, explica Christian Linthaler, CSO de Dallmeier </w:t>
      </w:r>
      <w:proofErr w:type="spellStart"/>
      <w:r>
        <w:rPr>
          <w:rFonts w:asciiTheme="minorHAnsi" w:hAnsiTheme="minorHAnsi" w:cstheme="minorHAnsi"/>
          <w:bCs/>
          <w:lang w:val="es-ES"/>
        </w:rPr>
        <w:t>electronic</w:t>
      </w:r>
      <w:proofErr w:type="spellEnd"/>
      <w:r>
        <w:rPr>
          <w:rFonts w:asciiTheme="minorHAnsi" w:hAnsiTheme="minorHAnsi" w:cstheme="minorHAnsi"/>
          <w:bCs/>
          <w:lang w:val="es-ES"/>
        </w:rPr>
        <w:t xml:space="preserve">. “Nuestras soluciones no sólo proporcionan protección contra hurto y vandalismo, sino que también ofrecen un valor añadido real al optimizar los procesos logísticos, desde la gestión de daños hasta </w:t>
      </w:r>
      <w:r w:rsidR="001F3D9A">
        <w:rPr>
          <w:rFonts w:asciiTheme="minorHAnsi" w:hAnsiTheme="minorHAnsi" w:cstheme="minorHAnsi"/>
          <w:bCs/>
          <w:lang w:val="es-ES"/>
        </w:rPr>
        <w:t>la seguridad de procesos.”</w:t>
      </w:r>
    </w:p>
    <w:p w14:paraId="0511FCA9" w14:textId="77777777" w:rsidR="00E84589" w:rsidRPr="001F3D9A" w:rsidRDefault="00E84589" w:rsidP="00714004">
      <w:pPr>
        <w:jc w:val="both"/>
        <w:rPr>
          <w:rFonts w:asciiTheme="minorHAnsi" w:hAnsiTheme="minorHAnsi" w:cstheme="minorHAnsi"/>
          <w:bCs/>
          <w:lang w:val="es-ES"/>
        </w:rPr>
      </w:pPr>
    </w:p>
    <w:bookmarkEnd w:id="0"/>
    <w:p w14:paraId="5F3FB276" w14:textId="3FA3C010" w:rsidR="00D2627E" w:rsidRDefault="00DA0956" w:rsidP="00EB1560">
      <w:pPr>
        <w:jc w:val="both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Más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información</w:t>
      </w:r>
      <w:proofErr w:type="spellEnd"/>
      <w:r w:rsidR="00D2627E" w:rsidRPr="00C02753">
        <w:rPr>
          <w:rFonts w:asciiTheme="minorHAnsi" w:hAnsiTheme="minorHAnsi" w:cstheme="minorHAnsi"/>
          <w:b/>
        </w:rPr>
        <w:t>:</w:t>
      </w:r>
    </w:p>
    <w:p w14:paraId="24F7C02D" w14:textId="655C371D" w:rsidR="00452A10" w:rsidRPr="00D765AF" w:rsidRDefault="00452A10" w:rsidP="00452A10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hyperlink r:id="rId12" w:history="1">
        <w:proofErr w:type="spellStart"/>
        <w:r w:rsidRPr="00E84589">
          <w:rPr>
            <w:rStyle w:val="Hipervnculo"/>
            <w:rFonts w:asciiTheme="minorHAnsi" w:hAnsiTheme="minorHAnsi" w:cstheme="minorHAnsi"/>
            <w:bCs/>
          </w:rPr>
          <w:t>Panomera</w:t>
        </w:r>
        <w:proofErr w:type="spellEnd"/>
        <w:r w:rsidR="00D765AF" w:rsidRPr="00E84589">
          <w:rPr>
            <w:rStyle w:val="Hipervnculo"/>
            <w:rFonts w:asciiTheme="minorHAnsi" w:hAnsiTheme="minorHAnsi" w:cstheme="minorHAnsi"/>
            <w:bCs/>
          </w:rPr>
          <w:t>®</w:t>
        </w:r>
        <w:r w:rsidRPr="00E84589">
          <w:rPr>
            <w:rStyle w:val="Hipervnculo"/>
            <w:rFonts w:asciiTheme="minorHAnsi" w:hAnsiTheme="minorHAnsi" w:cstheme="minorHAnsi"/>
            <w:bCs/>
          </w:rPr>
          <w:t xml:space="preserve"> Perimeter</w:t>
        </w:r>
      </w:hyperlink>
    </w:p>
    <w:p w14:paraId="4F3809C6" w14:textId="27E988B6" w:rsidR="00C02753" w:rsidRDefault="00DA0956" w:rsidP="00EB1560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hyperlink r:id="rId13" w:history="1">
        <w:r>
          <w:rPr>
            <w:rStyle w:val="Hipervnculo"/>
            <w:rFonts w:asciiTheme="minorHAnsi" w:hAnsiTheme="minorHAnsi" w:cstheme="minorHAnsi"/>
            <w:bCs/>
          </w:rPr>
          <w:t xml:space="preserve">Cámaras </w:t>
        </w:r>
        <w:proofErr w:type="spellStart"/>
        <w:r>
          <w:rPr>
            <w:rStyle w:val="Hipervnculo"/>
            <w:rFonts w:asciiTheme="minorHAnsi" w:hAnsiTheme="minorHAnsi" w:cstheme="minorHAnsi"/>
            <w:bCs/>
          </w:rPr>
          <w:t>D</w:t>
        </w:r>
        <w:r w:rsidR="00452A10" w:rsidRPr="00E84589">
          <w:rPr>
            <w:rStyle w:val="Hipervnculo"/>
            <w:rFonts w:asciiTheme="minorHAnsi" w:hAnsiTheme="minorHAnsi" w:cstheme="minorHAnsi"/>
            <w:bCs/>
          </w:rPr>
          <w:t>omera</w:t>
        </w:r>
        <w:proofErr w:type="spellEnd"/>
        <w:r w:rsidR="00D765AF" w:rsidRPr="00E84589">
          <w:rPr>
            <w:rStyle w:val="Hipervnculo"/>
            <w:rFonts w:asciiTheme="minorHAnsi" w:hAnsiTheme="minorHAnsi" w:cstheme="minorHAnsi"/>
            <w:bCs/>
          </w:rPr>
          <w:t>®</w:t>
        </w:r>
      </w:hyperlink>
    </w:p>
    <w:p w14:paraId="2E992544" w14:textId="6C1EA679" w:rsidR="00E84589" w:rsidRPr="00E84589" w:rsidRDefault="00E84589" w:rsidP="00EB1560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hyperlink r:id="rId14" w:history="1">
        <w:proofErr w:type="spellStart"/>
        <w:r w:rsidRPr="00E84589">
          <w:rPr>
            <w:rStyle w:val="Hipervnculo"/>
            <w:rFonts w:asciiTheme="minorHAnsi" w:hAnsiTheme="minorHAnsi" w:cstheme="minorHAnsi"/>
            <w:bCs/>
          </w:rPr>
          <w:t>Solu</w:t>
        </w:r>
        <w:r w:rsidR="008D0440">
          <w:rPr>
            <w:rStyle w:val="Hipervnculo"/>
            <w:rFonts w:asciiTheme="minorHAnsi" w:hAnsiTheme="minorHAnsi" w:cstheme="minorHAnsi"/>
            <w:bCs/>
          </w:rPr>
          <w:t>ciones</w:t>
        </w:r>
        <w:proofErr w:type="spellEnd"/>
        <w:r w:rsidRPr="00E84589">
          <w:rPr>
            <w:rStyle w:val="Hipervnculo"/>
            <w:rFonts w:asciiTheme="minorHAnsi" w:hAnsiTheme="minorHAnsi" w:cstheme="minorHAnsi"/>
            <w:bCs/>
          </w:rPr>
          <w:t xml:space="preserve"> </w:t>
        </w:r>
        <w:proofErr w:type="spellStart"/>
        <w:r w:rsidR="00DA0956">
          <w:rPr>
            <w:rStyle w:val="Hipervnculo"/>
            <w:rFonts w:asciiTheme="minorHAnsi" w:hAnsiTheme="minorHAnsi" w:cstheme="minorHAnsi"/>
            <w:bCs/>
          </w:rPr>
          <w:t>para</w:t>
        </w:r>
        <w:proofErr w:type="spellEnd"/>
        <w:r w:rsidR="00DA0956">
          <w:rPr>
            <w:rStyle w:val="Hipervnculo"/>
            <w:rFonts w:asciiTheme="minorHAnsi" w:hAnsiTheme="minorHAnsi" w:cstheme="minorHAnsi"/>
            <w:bCs/>
          </w:rPr>
          <w:t xml:space="preserve"> la </w:t>
        </w:r>
        <w:proofErr w:type="spellStart"/>
        <w:r w:rsidR="00DA0956">
          <w:rPr>
            <w:rStyle w:val="Hipervnculo"/>
            <w:rFonts w:asciiTheme="minorHAnsi" w:hAnsiTheme="minorHAnsi" w:cstheme="minorHAnsi"/>
            <w:bCs/>
          </w:rPr>
          <w:t>logística</w:t>
        </w:r>
        <w:proofErr w:type="spellEnd"/>
      </w:hyperlink>
    </w:p>
    <w:p w14:paraId="0D1FBDCE" w14:textId="77777777" w:rsidR="00843947" w:rsidRDefault="00843947" w:rsidP="00EB1560">
      <w:pPr>
        <w:jc w:val="both"/>
      </w:pPr>
    </w:p>
    <w:p w14:paraId="3ED28148" w14:textId="77777777" w:rsidR="006E2537" w:rsidRPr="00C02753" w:rsidRDefault="006E2537" w:rsidP="00EB1560">
      <w:pPr>
        <w:jc w:val="both"/>
      </w:pPr>
    </w:p>
    <w:p w14:paraId="61354845" w14:textId="423DB2AC" w:rsidR="004B022E" w:rsidRPr="00AF5D96" w:rsidRDefault="004B022E" w:rsidP="00EB1560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  <w:r w:rsidRPr="00AF5D96">
        <w:rPr>
          <w:rFonts w:asciiTheme="minorHAnsi" w:hAnsiTheme="minorHAnsi" w:cstheme="minorHAnsi"/>
          <w:b/>
          <w:color w:val="FF0000"/>
          <w:lang w:val="en-GB"/>
        </w:rPr>
        <w:t xml:space="preserve">+++ </w:t>
      </w:r>
      <w:r w:rsidR="00DA0956">
        <w:rPr>
          <w:rFonts w:asciiTheme="minorHAnsi" w:hAnsiTheme="minorHAnsi" w:cstheme="minorHAnsi"/>
          <w:b/>
          <w:color w:val="FF0000"/>
          <w:lang w:val="en-GB"/>
        </w:rPr>
        <w:t>PIES DE IMAGEN</w:t>
      </w:r>
      <w:r w:rsidRPr="00AF5D96">
        <w:rPr>
          <w:rFonts w:asciiTheme="minorHAnsi" w:hAnsiTheme="minorHAnsi" w:cstheme="minorHAnsi"/>
          <w:b/>
          <w:color w:val="FF0000"/>
          <w:lang w:val="en-GB"/>
        </w:rPr>
        <w:t xml:space="preserve"> +++</w:t>
      </w:r>
    </w:p>
    <w:p w14:paraId="11CC62D9" w14:textId="0AD91ED4" w:rsidR="008C18E5" w:rsidRPr="00AF5D96" w:rsidRDefault="008C18E5" w:rsidP="00285901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p w14:paraId="0FBB7CF8" w14:textId="2CB3B10A" w:rsidR="00D04960" w:rsidRPr="00AF5D96" w:rsidRDefault="00D04960" w:rsidP="00D04960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  <w:proofErr w:type="spellStart"/>
      <w:r w:rsidRPr="00AF5D96">
        <w:rPr>
          <w:rFonts w:asciiTheme="minorHAnsi" w:hAnsiTheme="minorHAnsi" w:cstheme="minorHAnsi"/>
          <w:b/>
          <w:color w:val="FF0000"/>
          <w:lang w:val="en-GB"/>
        </w:rPr>
        <w:t>Panomera_</w:t>
      </w:r>
      <w:r w:rsidR="006E2537" w:rsidRPr="00AF5D96">
        <w:rPr>
          <w:rFonts w:asciiTheme="minorHAnsi" w:hAnsiTheme="minorHAnsi" w:cstheme="minorHAnsi"/>
          <w:b/>
          <w:color w:val="FF0000"/>
          <w:lang w:val="en-GB"/>
        </w:rPr>
        <w:t>Perimeter_</w:t>
      </w:r>
      <w:r w:rsidRPr="00AF5D96">
        <w:rPr>
          <w:rFonts w:asciiTheme="minorHAnsi" w:hAnsiTheme="minorHAnsi" w:cstheme="minorHAnsi"/>
          <w:b/>
          <w:color w:val="FF0000"/>
          <w:lang w:val="en-GB"/>
        </w:rPr>
        <w:t>Transport_Logistic</w:t>
      </w:r>
      <w:proofErr w:type="spellEnd"/>
    </w:p>
    <w:p w14:paraId="26B60059" w14:textId="6A4F41D1" w:rsidR="00D04960" w:rsidRPr="00DA0956" w:rsidRDefault="00D04960" w:rsidP="00D04960">
      <w:pPr>
        <w:ind w:right="570"/>
        <w:jc w:val="both"/>
        <w:rPr>
          <w:i/>
          <w:iCs/>
          <w:lang w:val="es-ES"/>
        </w:rPr>
      </w:pPr>
      <w:r w:rsidRPr="00DA0956">
        <w:rPr>
          <w:lang w:val="es-ES"/>
        </w:rPr>
        <w:t xml:space="preserve">Dallmeier </w:t>
      </w:r>
      <w:r w:rsidR="00DA0956" w:rsidRPr="00DA0956">
        <w:rPr>
          <w:lang w:val="es-ES"/>
        </w:rPr>
        <w:t xml:space="preserve">presentará sus últimas innovaciones en la </w:t>
      </w:r>
      <w:proofErr w:type="spellStart"/>
      <w:r w:rsidRPr="00DA0956">
        <w:rPr>
          <w:lang w:val="es-ES"/>
        </w:rPr>
        <w:t>transport</w:t>
      </w:r>
      <w:proofErr w:type="spellEnd"/>
      <w:r w:rsidRPr="00DA0956">
        <w:rPr>
          <w:lang w:val="es-ES"/>
        </w:rPr>
        <w:t xml:space="preserve"> </w:t>
      </w:r>
      <w:proofErr w:type="spellStart"/>
      <w:r w:rsidRPr="00DA0956">
        <w:rPr>
          <w:lang w:val="es-ES"/>
        </w:rPr>
        <w:t>logistic</w:t>
      </w:r>
      <w:proofErr w:type="spellEnd"/>
      <w:r w:rsidRPr="00DA0956">
        <w:rPr>
          <w:lang w:val="es-ES"/>
        </w:rPr>
        <w:t xml:space="preserve"> </w:t>
      </w:r>
      <w:r w:rsidR="00DA0956" w:rsidRPr="00BC37F4">
        <w:rPr>
          <w:lang w:val="es-ES"/>
        </w:rPr>
        <w:t>en</w:t>
      </w:r>
      <w:r w:rsidRPr="00DA0956">
        <w:rPr>
          <w:lang w:val="es-ES"/>
        </w:rPr>
        <w:t xml:space="preserve"> </w:t>
      </w:r>
      <w:proofErr w:type="spellStart"/>
      <w:r w:rsidR="00AF5D96" w:rsidRPr="00DA0956">
        <w:rPr>
          <w:lang w:val="es-ES"/>
        </w:rPr>
        <w:t>M</w:t>
      </w:r>
      <w:r w:rsidRPr="00DA0956">
        <w:rPr>
          <w:lang w:val="es-ES"/>
        </w:rPr>
        <w:t>unich</w:t>
      </w:r>
      <w:proofErr w:type="spellEnd"/>
      <w:r w:rsidRPr="00DA0956">
        <w:rPr>
          <w:lang w:val="es-ES"/>
        </w:rPr>
        <w:t>.</w:t>
      </w:r>
    </w:p>
    <w:p w14:paraId="2F383066" w14:textId="12419C74" w:rsidR="00D04960" w:rsidRPr="00ED1296" w:rsidRDefault="00DA0956" w:rsidP="00D04960">
      <w:pPr>
        <w:ind w:right="57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Foto</w:t>
      </w:r>
      <w:r w:rsidR="00D04960" w:rsidRPr="00ED1296">
        <w:rPr>
          <w:i/>
          <w:iCs/>
          <w:lang w:val="en-GB"/>
        </w:rPr>
        <w:t xml:space="preserve">: Dallmeier electronic </w:t>
      </w:r>
    </w:p>
    <w:p w14:paraId="1FC88463" w14:textId="77777777" w:rsidR="00D04960" w:rsidRPr="007E2718" w:rsidRDefault="00D04960" w:rsidP="00285901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bookmarkEnd w:id="1"/>
    <w:p w14:paraId="1CEAE476" w14:textId="77777777" w:rsidR="004B022E" w:rsidRPr="007E2718" w:rsidRDefault="004B022E" w:rsidP="0039701C">
      <w:pPr>
        <w:rPr>
          <w:rFonts w:asciiTheme="minorHAnsi" w:hAnsiTheme="minorHAnsi" w:cstheme="minorHAnsi"/>
          <w:b/>
          <w:lang w:val="en-GB"/>
        </w:rPr>
      </w:pPr>
    </w:p>
    <w:p w14:paraId="173CC532" w14:textId="77777777" w:rsidR="000A698D" w:rsidRPr="007E2718" w:rsidRDefault="000A698D" w:rsidP="000A698D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  <w:r w:rsidRPr="007E2718">
        <w:rPr>
          <w:rFonts w:asciiTheme="minorHAnsi" w:hAnsiTheme="minorHAnsi" w:cstheme="minorHAnsi"/>
          <w:b/>
          <w:lang w:val="en-GB"/>
        </w:rPr>
        <w:t>*****</w:t>
      </w:r>
    </w:p>
    <w:p w14:paraId="1165D0BB" w14:textId="77777777" w:rsidR="000A698D" w:rsidRDefault="000A698D" w:rsidP="000A698D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23AC6CC2" w14:textId="77777777" w:rsidR="008D0440" w:rsidRPr="00841DCA" w:rsidRDefault="008D0440" w:rsidP="008D0440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28D52459" w14:textId="77777777" w:rsidR="008D0440" w:rsidRPr="00841DCA" w:rsidRDefault="008D0440" w:rsidP="008D0440">
      <w:pPr>
        <w:jc w:val="both"/>
        <w:rPr>
          <w:b/>
          <w:bCs/>
          <w:lang w:val="es-ES"/>
        </w:rPr>
      </w:pPr>
    </w:p>
    <w:p w14:paraId="13E023F4" w14:textId="77777777" w:rsidR="008D0440" w:rsidRDefault="008D0440" w:rsidP="008D0440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18D01545" w14:textId="77777777" w:rsidR="008D0440" w:rsidRPr="00CB0C4D" w:rsidRDefault="008D0440" w:rsidP="008D0440">
      <w:pPr>
        <w:jc w:val="both"/>
        <w:rPr>
          <w:lang w:val="es-ES"/>
        </w:rPr>
      </w:pPr>
    </w:p>
    <w:p w14:paraId="01CCB271" w14:textId="77777777" w:rsidR="008D0440" w:rsidRPr="007A5115" w:rsidRDefault="008D0440" w:rsidP="008D0440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24E63946" w14:textId="77777777" w:rsidR="008D0440" w:rsidRDefault="008D0440" w:rsidP="008D0440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2F2FE9F5" w14:textId="77777777" w:rsidR="008D0440" w:rsidRPr="009331BF" w:rsidRDefault="008D0440" w:rsidP="008D0440">
      <w:pPr>
        <w:jc w:val="both"/>
        <w:rPr>
          <w:lang w:val="es-ES"/>
        </w:rPr>
      </w:pPr>
    </w:p>
    <w:p w14:paraId="5C2F16F9" w14:textId="77777777" w:rsidR="008D0440" w:rsidRPr="007A5115" w:rsidRDefault="008D0440" w:rsidP="008D0440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1591266D" w14:textId="77777777" w:rsidR="008D0440" w:rsidRPr="00201208" w:rsidRDefault="008D0440" w:rsidP="008D0440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</w:t>
      </w:r>
      <w:r>
        <w:rPr>
          <w:lang w:val="es-ES"/>
        </w:rPr>
        <w:lastRenderedPageBreak/>
        <w:t xml:space="preserve">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7C7BE083" w14:textId="77777777" w:rsidR="008D0440" w:rsidRPr="00E01529" w:rsidRDefault="008D0440" w:rsidP="008D0440">
      <w:pPr>
        <w:jc w:val="both"/>
        <w:rPr>
          <w:lang w:val="es-ES"/>
        </w:rPr>
      </w:pPr>
    </w:p>
    <w:p w14:paraId="3760F548" w14:textId="77777777" w:rsidR="008D0440" w:rsidRPr="007A5115" w:rsidRDefault="008D0440" w:rsidP="008D0440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6A8CEF0E" w14:textId="1DAE9005" w:rsidR="000A698D" w:rsidRPr="008D0440" w:rsidRDefault="008D0440" w:rsidP="008D0440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</w:t>
      </w:r>
    </w:p>
    <w:p w14:paraId="3BBBD8BC" w14:textId="77777777" w:rsidR="000A698D" w:rsidRPr="008D0440" w:rsidRDefault="000A698D" w:rsidP="000A698D">
      <w:pPr>
        <w:jc w:val="both"/>
        <w:rPr>
          <w:lang w:val="es-ES"/>
        </w:rPr>
      </w:pPr>
    </w:p>
    <w:p w14:paraId="3076664F" w14:textId="77777777" w:rsidR="000A698D" w:rsidRPr="00770221" w:rsidRDefault="000A698D" w:rsidP="000A698D">
      <w:pPr>
        <w:jc w:val="both"/>
        <w:rPr>
          <w:lang w:val="es-ES"/>
        </w:rPr>
      </w:pPr>
      <w:hyperlink r:id="rId15" w:history="1">
        <w:r w:rsidRPr="00770221">
          <w:rPr>
            <w:rStyle w:val="Hipervnculo"/>
            <w:lang w:val="es-ES"/>
          </w:rPr>
          <w:t>www.dallmeier.com</w:t>
        </w:r>
      </w:hyperlink>
    </w:p>
    <w:p w14:paraId="493FBF83" w14:textId="77777777" w:rsidR="000A698D" w:rsidRPr="00770221" w:rsidRDefault="000A698D" w:rsidP="000A698D">
      <w:pPr>
        <w:jc w:val="both"/>
        <w:rPr>
          <w:lang w:val="es-ES"/>
        </w:rPr>
      </w:pPr>
      <w:hyperlink r:id="rId16" w:history="1">
        <w:r w:rsidRPr="00770221">
          <w:rPr>
            <w:rStyle w:val="Hipervnculo"/>
            <w:lang w:val="es-ES"/>
          </w:rPr>
          <w:t>www.panomera.com</w:t>
        </w:r>
      </w:hyperlink>
    </w:p>
    <w:p w14:paraId="799A2420" w14:textId="0BCB7464" w:rsidR="00486A0D" w:rsidRPr="00770221" w:rsidRDefault="00486A0D" w:rsidP="000A698D">
      <w:pPr>
        <w:spacing w:after="160" w:line="259" w:lineRule="auto"/>
        <w:rPr>
          <w:rFonts w:asciiTheme="minorHAnsi" w:hAnsiTheme="minorHAnsi" w:cstheme="minorHAnsi"/>
          <w:color w:val="1CBBFF"/>
          <w:u w:val="single"/>
          <w:lang w:val="es-ES"/>
        </w:rPr>
      </w:pPr>
    </w:p>
    <w:sectPr w:rsidR="00486A0D" w:rsidRPr="00770221" w:rsidSect="00D02756">
      <w:headerReference w:type="default" r:id="rId17"/>
      <w:footerReference w:type="default" r:id="rId18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8D4E7" w14:textId="77777777" w:rsidR="005B1F30" w:rsidRPr="00C02753" w:rsidRDefault="005B1F30" w:rsidP="00164ED4">
      <w:r w:rsidRPr="00C02753">
        <w:separator/>
      </w:r>
    </w:p>
  </w:endnote>
  <w:endnote w:type="continuationSeparator" w:id="0">
    <w:p w14:paraId="4EE6DFEF" w14:textId="77777777" w:rsidR="005B1F30" w:rsidRPr="00C02753" w:rsidRDefault="005B1F30" w:rsidP="00164ED4">
      <w:r w:rsidRPr="00C027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AC83" w14:textId="77777777" w:rsidR="00D4041A" w:rsidRPr="00C02753" w:rsidRDefault="004D6872" w:rsidP="00D4041A">
    <w:pPr>
      <w:pStyle w:val="Piedepgina"/>
    </w:pPr>
    <w:r w:rsidRPr="00C02753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C0275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C02753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C02753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154FD669" w:rsidR="00680068" w:rsidRPr="00C02753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7E2718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6E2537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dept.</w:t>
          </w:r>
          <w:r w:rsidR="00B85AC1"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7E2718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CE53F6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="006E2537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C02753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C02753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03C27CE3" w:rsidR="00680068" w:rsidRPr="00C02753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E78BB" w:rsidRPr="00C02753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6E2537">
            <w:rPr>
              <w:rFonts w:asciiTheme="minorHAnsi" w:hAnsiTheme="minorHAnsi" w:cstheme="minorHAnsi"/>
              <w:sz w:val="14"/>
              <w:szCs w:val="14"/>
            </w:rPr>
            <w:t>4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 w:rsidRPr="00C02753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051538" w:rsidRPr="00C02753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43D40B0" w14:textId="77777777" w:rsidR="00D4041A" w:rsidRPr="00C02753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C02753">
            <w:rPr>
              <w:rFonts w:cstheme="minorHAnsi"/>
              <w:sz w:val="14"/>
              <w:szCs w:val="14"/>
            </w:rPr>
            <w:fldChar w:fldCharType="begin"/>
          </w:r>
          <w:r w:rsidRPr="00C02753">
            <w:rPr>
              <w:rFonts w:cstheme="minorHAnsi"/>
              <w:sz w:val="14"/>
              <w:szCs w:val="14"/>
            </w:rPr>
            <w:instrText xml:space="preserve"> PAGE </w:instrText>
          </w:r>
          <w:r w:rsidRPr="00C02753">
            <w:rPr>
              <w:rFonts w:cstheme="minorHAnsi"/>
              <w:sz w:val="14"/>
              <w:szCs w:val="14"/>
            </w:rPr>
            <w:fldChar w:fldCharType="separate"/>
          </w:r>
          <w:r w:rsidR="00114428" w:rsidRPr="00C02753">
            <w:rPr>
              <w:rFonts w:cstheme="minorHAnsi"/>
              <w:sz w:val="14"/>
              <w:szCs w:val="14"/>
            </w:rPr>
            <w:t>1</w:t>
          </w:r>
          <w:r w:rsidRPr="00C02753">
            <w:rPr>
              <w:rFonts w:cstheme="minorHAnsi"/>
              <w:sz w:val="14"/>
              <w:szCs w:val="14"/>
            </w:rPr>
            <w:fldChar w:fldCharType="end"/>
          </w:r>
          <w:r w:rsidRPr="00C02753">
            <w:rPr>
              <w:rFonts w:cstheme="minorHAnsi"/>
              <w:sz w:val="14"/>
              <w:szCs w:val="14"/>
            </w:rPr>
            <w:t xml:space="preserve"> / </w:t>
          </w:r>
          <w:r w:rsidRPr="00C02753">
            <w:rPr>
              <w:rFonts w:cstheme="minorHAnsi"/>
              <w:sz w:val="14"/>
              <w:szCs w:val="14"/>
            </w:rPr>
            <w:fldChar w:fldCharType="begin"/>
          </w:r>
          <w:r w:rsidRPr="00C02753">
            <w:rPr>
              <w:rFonts w:cstheme="minorHAnsi"/>
              <w:sz w:val="14"/>
              <w:szCs w:val="14"/>
            </w:rPr>
            <w:instrText xml:space="preserve"> NUMPAGES </w:instrText>
          </w:r>
          <w:r w:rsidRPr="00C02753">
            <w:rPr>
              <w:rFonts w:cstheme="minorHAnsi"/>
              <w:sz w:val="14"/>
              <w:szCs w:val="14"/>
            </w:rPr>
            <w:fldChar w:fldCharType="separate"/>
          </w:r>
          <w:r w:rsidR="00114428" w:rsidRPr="00C02753">
            <w:rPr>
              <w:rFonts w:cstheme="minorHAnsi"/>
              <w:sz w:val="14"/>
              <w:szCs w:val="14"/>
            </w:rPr>
            <w:t>1</w:t>
          </w:r>
          <w:r w:rsidRPr="00C02753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C02753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C02753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C02753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C02753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66796" w14:textId="77777777" w:rsidR="005B1F30" w:rsidRPr="00C02753" w:rsidRDefault="005B1F30" w:rsidP="00164ED4">
      <w:r w:rsidRPr="00C02753">
        <w:separator/>
      </w:r>
    </w:p>
  </w:footnote>
  <w:footnote w:type="continuationSeparator" w:id="0">
    <w:p w14:paraId="1E07F8CC" w14:textId="77777777" w:rsidR="005B1F30" w:rsidRPr="00C02753" w:rsidRDefault="005B1F30" w:rsidP="00164ED4">
      <w:r w:rsidRPr="00C027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B0081" w14:textId="77777777" w:rsidR="00164ED4" w:rsidRPr="00C02753" w:rsidRDefault="00164ED4" w:rsidP="00A47EB9">
    <w:pPr>
      <w:pStyle w:val="Encabezado"/>
    </w:pPr>
  </w:p>
  <w:p w14:paraId="7BAF4C72" w14:textId="77777777" w:rsidR="00164ED4" w:rsidRPr="00C02753" w:rsidRDefault="004D6872">
    <w:pPr>
      <w:pStyle w:val="Encabezado"/>
    </w:pPr>
    <w:r w:rsidRPr="00C02753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 w:rsidRPr="00C0275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Pr="00C02753" w:rsidRDefault="00164ED4">
    <w:pPr>
      <w:pStyle w:val="Encabezado"/>
    </w:pPr>
  </w:p>
  <w:p w14:paraId="5C584308" w14:textId="4D8C9297" w:rsidR="007B121E" w:rsidRDefault="00B175DD" w:rsidP="00EB620D">
    <w:pPr>
      <w:pStyle w:val="Ttulo"/>
    </w:pPr>
    <w:r w:rsidRPr="00C02753">
      <w:t xml:space="preserve">Dallmeier </w:t>
    </w:r>
    <w:proofErr w:type="spellStart"/>
    <w:r w:rsidR="00D44E5B">
      <w:t>nota</w:t>
    </w:r>
    <w:proofErr w:type="spellEnd"/>
    <w:r w:rsidR="00D44E5B">
      <w:t xml:space="preserve"> de </w:t>
    </w:r>
    <w:proofErr w:type="spellStart"/>
    <w:r w:rsidR="00D44E5B">
      <w:t>prensa</w:t>
    </w:r>
    <w:proofErr w:type="spellEnd"/>
    <w:r w:rsidR="000A698D">
      <w:t xml:space="preserve"> </w:t>
    </w:r>
  </w:p>
  <w:p w14:paraId="3D690371" w14:textId="77777777" w:rsidR="00AF5D96" w:rsidRPr="00AF5D96" w:rsidRDefault="00AF5D96" w:rsidP="00AF5D96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4C91"/>
    <w:multiLevelType w:val="multilevel"/>
    <w:tmpl w:val="4D1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22971"/>
    <w:multiLevelType w:val="hybridMultilevel"/>
    <w:tmpl w:val="3B92A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A186D"/>
    <w:multiLevelType w:val="hybridMultilevel"/>
    <w:tmpl w:val="88F49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E5108"/>
    <w:multiLevelType w:val="hybridMultilevel"/>
    <w:tmpl w:val="D6900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5093">
    <w:abstractNumId w:val="3"/>
  </w:num>
  <w:num w:numId="2" w16cid:durableId="478882071">
    <w:abstractNumId w:val="9"/>
  </w:num>
  <w:num w:numId="3" w16cid:durableId="1083262807">
    <w:abstractNumId w:val="7"/>
  </w:num>
  <w:num w:numId="4" w16cid:durableId="1287588180">
    <w:abstractNumId w:val="5"/>
  </w:num>
  <w:num w:numId="5" w16cid:durableId="934437694">
    <w:abstractNumId w:val="0"/>
  </w:num>
  <w:num w:numId="6" w16cid:durableId="24214192">
    <w:abstractNumId w:val="4"/>
  </w:num>
  <w:num w:numId="7" w16cid:durableId="1982072638">
    <w:abstractNumId w:val="6"/>
  </w:num>
  <w:num w:numId="8" w16cid:durableId="1165511397">
    <w:abstractNumId w:val="1"/>
  </w:num>
  <w:num w:numId="9" w16cid:durableId="144057575">
    <w:abstractNumId w:val="10"/>
  </w:num>
  <w:num w:numId="10" w16cid:durableId="702945458">
    <w:abstractNumId w:val="2"/>
  </w:num>
  <w:num w:numId="11" w16cid:durableId="18173303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46"/>
    <w:rsid w:val="0000084E"/>
    <w:rsid w:val="00002390"/>
    <w:rsid w:val="0000485D"/>
    <w:rsid w:val="00011430"/>
    <w:rsid w:val="00021941"/>
    <w:rsid w:val="00023E42"/>
    <w:rsid w:val="0002400E"/>
    <w:rsid w:val="0003131D"/>
    <w:rsid w:val="00034A47"/>
    <w:rsid w:val="00041BFF"/>
    <w:rsid w:val="00051538"/>
    <w:rsid w:val="00057FD5"/>
    <w:rsid w:val="0006181B"/>
    <w:rsid w:val="00063C2D"/>
    <w:rsid w:val="00063F09"/>
    <w:rsid w:val="00065C8A"/>
    <w:rsid w:val="0006654E"/>
    <w:rsid w:val="00073875"/>
    <w:rsid w:val="00074C5B"/>
    <w:rsid w:val="00077F4F"/>
    <w:rsid w:val="00082B2D"/>
    <w:rsid w:val="00083B45"/>
    <w:rsid w:val="00083E16"/>
    <w:rsid w:val="000843CE"/>
    <w:rsid w:val="00086716"/>
    <w:rsid w:val="000915B3"/>
    <w:rsid w:val="000920B1"/>
    <w:rsid w:val="000936CC"/>
    <w:rsid w:val="00097ECE"/>
    <w:rsid w:val="000A1CEA"/>
    <w:rsid w:val="000A5E23"/>
    <w:rsid w:val="000A698D"/>
    <w:rsid w:val="000B2862"/>
    <w:rsid w:val="000C01B2"/>
    <w:rsid w:val="000C7C4E"/>
    <w:rsid w:val="000D570A"/>
    <w:rsid w:val="000E0E8B"/>
    <w:rsid w:val="000E25A4"/>
    <w:rsid w:val="000E7838"/>
    <w:rsid w:val="000F4247"/>
    <w:rsid w:val="000F4775"/>
    <w:rsid w:val="000F60F7"/>
    <w:rsid w:val="00103A6A"/>
    <w:rsid w:val="001073B9"/>
    <w:rsid w:val="00114428"/>
    <w:rsid w:val="00120DC5"/>
    <w:rsid w:val="00123D82"/>
    <w:rsid w:val="00125865"/>
    <w:rsid w:val="0012622F"/>
    <w:rsid w:val="0013599B"/>
    <w:rsid w:val="001367D4"/>
    <w:rsid w:val="00140A70"/>
    <w:rsid w:val="00141E1D"/>
    <w:rsid w:val="00144CE5"/>
    <w:rsid w:val="0015099A"/>
    <w:rsid w:val="00150E94"/>
    <w:rsid w:val="00152699"/>
    <w:rsid w:val="0015390E"/>
    <w:rsid w:val="00154462"/>
    <w:rsid w:val="001552D0"/>
    <w:rsid w:val="00164ED4"/>
    <w:rsid w:val="00165E18"/>
    <w:rsid w:val="00172B2C"/>
    <w:rsid w:val="001822C5"/>
    <w:rsid w:val="00182E5D"/>
    <w:rsid w:val="0019375D"/>
    <w:rsid w:val="00194446"/>
    <w:rsid w:val="00197632"/>
    <w:rsid w:val="001A0EAA"/>
    <w:rsid w:val="001B0349"/>
    <w:rsid w:val="001C249B"/>
    <w:rsid w:val="001C3BA6"/>
    <w:rsid w:val="001C420B"/>
    <w:rsid w:val="001C75C2"/>
    <w:rsid w:val="001C7DB0"/>
    <w:rsid w:val="001E0EDD"/>
    <w:rsid w:val="001E78BB"/>
    <w:rsid w:val="001E7903"/>
    <w:rsid w:val="001F38F3"/>
    <w:rsid w:val="001F3D9A"/>
    <w:rsid w:val="001F6AFF"/>
    <w:rsid w:val="002034E4"/>
    <w:rsid w:val="00204591"/>
    <w:rsid w:val="00210210"/>
    <w:rsid w:val="0021237C"/>
    <w:rsid w:val="00212BCA"/>
    <w:rsid w:val="002144CC"/>
    <w:rsid w:val="002155A8"/>
    <w:rsid w:val="002156E0"/>
    <w:rsid w:val="0021577F"/>
    <w:rsid w:val="00220A8E"/>
    <w:rsid w:val="002215CD"/>
    <w:rsid w:val="00223780"/>
    <w:rsid w:val="002350A6"/>
    <w:rsid w:val="00236A5E"/>
    <w:rsid w:val="002463E4"/>
    <w:rsid w:val="0024676E"/>
    <w:rsid w:val="00251B19"/>
    <w:rsid w:val="00253829"/>
    <w:rsid w:val="002610F1"/>
    <w:rsid w:val="00263379"/>
    <w:rsid w:val="00270530"/>
    <w:rsid w:val="00273B19"/>
    <w:rsid w:val="00274A98"/>
    <w:rsid w:val="00275889"/>
    <w:rsid w:val="002758D9"/>
    <w:rsid w:val="002769D9"/>
    <w:rsid w:val="00276B4A"/>
    <w:rsid w:val="00281364"/>
    <w:rsid w:val="00282A81"/>
    <w:rsid w:val="0028407A"/>
    <w:rsid w:val="00285901"/>
    <w:rsid w:val="00293218"/>
    <w:rsid w:val="00295BCE"/>
    <w:rsid w:val="002A12F3"/>
    <w:rsid w:val="002A1437"/>
    <w:rsid w:val="002A27EC"/>
    <w:rsid w:val="002A42A7"/>
    <w:rsid w:val="002A63AB"/>
    <w:rsid w:val="002B760B"/>
    <w:rsid w:val="002C571F"/>
    <w:rsid w:val="002D2B82"/>
    <w:rsid w:val="002D3B32"/>
    <w:rsid w:val="002D49F9"/>
    <w:rsid w:val="002E5D97"/>
    <w:rsid w:val="002E6A47"/>
    <w:rsid w:val="002E7914"/>
    <w:rsid w:val="002F082E"/>
    <w:rsid w:val="002F0B35"/>
    <w:rsid w:val="002F1B6A"/>
    <w:rsid w:val="00301EB3"/>
    <w:rsid w:val="00302571"/>
    <w:rsid w:val="00304792"/>
    <w:rsid w:val="003053A2"/>
    <w:rsid w:val="0030735A"/>
    <w:rsid w:val="003075A7"/>
    <w:rsid w:val="00307A33"/>
    <w:rsid w:val="00307F0E"/>
    <w:rsid w:val="00311699"/>
    <w:rsid w:val="00314530"/>
    <w:rsid w:val="003146D6"/>
    <w:rsid w:val="003261CF"/>
    <w:rsid w:val="00330E1C"/>
    <w:rsid w:val="003353B7"/>
    <w:rsid w:val="00335799"/>
    <w:rsid w:val="00344F26"/>
    <w:rsid w:val="00345145"/>
    <w:rsid w:val="00347759"/>
    <w:rsid w:val="00347D4E"/>
    <w:rsid w:val="00351FC3"/>
    <w:rsid w:val="00352C90"/>
    <w:rsid w:val="00366F4B"/>
    <w:rsid w:val="003723DA"/>
    <w:rsid w:val="0037524D"/>
    <w:rsid w:val="003839E8"/>
    <w:rsid w:val="00385DD9"/>
    <w:rsid w:val="00390227"/>
    <w:rsid w:val="00394DC5"/>
    <w:rsid w:val="0039701C"/>
    <w:rsid w:val="003A4E03"/>
    <w:rsid w:val="003A5DCE"/>
    <w:rsid w:val="003A660D"/>
    <w:rsid w:val="003B0C19"/>
    <w:rsid w:val="003B2965"/>
    <w:rsid w:val="003C285E"/>
    <w:rsid w:val="003C3B42"/>
    <w:rsid w:val="003C661C"/>
    <w:rsid w:val="003D28BD"/>
    <w:rsid w:val="003D68A5"/>
    <w:rsid w:val="003E0076"/>
    <w:rsid w:val="003E0A23"/>
    <w:rsid w:val="003E3869"/>
    <w:rsid w:val="003E4F5D"/>
    <w:rsid w:val="003F158F"/>
    <w:rsid w:val="003F52E6"/>
    <w:rsid w:val="003F6024"/>
    <w:rsid w:val="003F7202"/>
    <w:rsid w:val="00405DE1"/>
    <w:rsid w:val="0041420C"/>
    <w:rsid w:val="00417275"/>
    <w:rsid w:val="00420E15"/>
    <w:rsid w:val="004325CD"/>
    <w:rsid w:val="00433C0C"/>
    <w:rsid w:val="004361DF"/>
    <w:rsid w:val="00437A39"/>
    <w:rsid w:val="00443EAA"/>
    <w:rsid w:val="00445B37"/>
    <w:rsid w:val="00447005"/>
    <w:rsid w:val="004471AB"/>
    <w:rsid w:val="0045126A"/>
    <w:rsid w:val="00452A10"/>
    <w:rsid w:val="00456034"/>
    <w:rsid w:val="00460AB4"/>
    <w:rsid w:val="004635AA"/>
    <w:rsid w:val="00466F41"/>
    <w:rsid w:val="00467DAD"/>
    <w:rsid w:val="00470EBB"/>
    <w:rsid w:val="00475FDE"/>
    <w:rsid w:val="00477283"/>
    <w:rsid w:val="004819D8"/>
    <w:rsid w:val="004862C0"/>
    <w:rsid w:val="00486A0D"/>
    <w:rsid w:val="0049088C"/>
    <w:rsid w:val="00490EF6"/>
    <w:rsid w:val="00492962"/>
    <w:rsid w:val="00492F2B"/>
    <w:rsid w:val="0049342A"/>
    <w:rsid w:val="004A5BFB"/>
    <w:rsid w:val="004A70E4"/>
    <w:rsid w:val="004B022E"/>
    <w:rsid w:val="004B1F22"/>
    <w:rsid w:val="004B4FD5"/>
    <w:rsid w:val="004C5077"/>
    <w:rsid w:val="004C50A1"/>
    <w:rsid w:val="004D3A1C"/>
    <w:rsid w:val="004D523D"/>
    <w:rsid w:val="004D5278"/>
    <w:rsid w:val="004D6872"/>
    <w:rsid w:val="004F297D"/>
    <w:rsid w:val="004F5531"/>
    <w:rsid w:val="00500D35"/>
    <w:rsid w:val="00504ED4"/>
    <w:rsid w:val="00507D76"/>
    <w:rsid w:val="00511487"/>
    <w:rsid w:val="0051242F"/>
    <w:rsid w:val="005207E5"/>
    <w:rsid w:val="005221AF"/>
    <w:rsid w:val="00522F0E"/>
    <w:rsid w:val="0052475B"/>
    <w:rsid w:val="00532AFE"/>
    <w:rsid w:val="005360BB"/>
    <w:rsid w:val="005445F0"/>
    <w:rsid w:val="005454EB"/>
    <w:rsid w:val="00553777"/>
    <w:rsid w:val="00555CC5"/>
    <w:rsid w:val="005576B4"/>
    <w:rsid w:val="00564D06"/>
    <w:rsid w:val="00572925"/>
    <w:rsid w:val="00580431"/>
    <w:rsid w:val="00585C9F"/>
    <w:rsid w:val="0059059C"/>
    <w:rsid w:val="0059679F"/>
    <w:rsid w:val="005A1CA3"/>
    <w:rsid w:val="005B071E"/>
    <w:rsid w:val="005B1237"/>
    <w:rsid w:val="005B1F30"/>
    <w:rsid w:val="005B5B9B"/>
    <w:rsid w:val="005C27EE"/>
    <w:rsid w:val="005C2A60"/>
    <w:rsid w:val="005C4FFF"/>
    <w:rsid w:val="005C5989"/>
    <w:rsid w:val="005C6E6D"/>
    <w:rsid w:val="005D1870"/>
    <w:rsid w:val="005D57F0"/>
    <w:rsid w:val="005E1109"/>
    <w:rsid w:val="005E69B9"/>
    <w:rsid w:val="005F01B1"/>
    <w:rsid w:val="005F34A2"/>
    <w:rsid w:val="005F363E"/>
    <w:rsid w:val="005F5ABB"/>
    <w:rsid w:val="00602F12"/>
    <w:rsid w:val="00604656"/>
    <w:rsid w:val="0060622C"/>
    <w:rsid w:val="00615A37"/>
    <w:rsid w:val="006229CB"/>
    <w:rsid w:val="00622E9A"/>
    <w:rsid w:val="00624F8D"/>
    <w:rsid w:val="006260FA"/>
    <w:rsid w:val="00627F9E"/>
    <w:rsid w:val="00631F60"/>
    <w:rsid w:val="00651635"/>
    <w:rsid w:val="006606FE"/>
    <w:rsid w:val="0066605A"/>
    <w:rsid w:val="0066736A"/>
    <w:rsid w:val="0067687D"/>
    <w:rsid w:val="00680068"/>
    <w:rsid w:val="006819CF"/>
    <w:rsid w:val="006862F6"/>
    <w:rsid w:val="006866E2"/>
    <w:rsid w:val="00687298"/>
    <w:rsid w:val="0068794F"/>
    <w:rsid w:val="006900E4"/>
    <w:rsid w:val="006911CC"/>
    <w:rsid w:val="00691CB5"/>
    <w:rsid w:val="00692B0B"/>
    <w:rsid w:val="00693C6D"/>
    <w:rsid w:val="0069496A"/>
    <w:rsid w:val="00697736"/>
    <w:rsid w:val="00697E1A"/>
    <w:rsid w:val="006B53C1"/>
    <w:rsid w:val="006B7B4B"/>
    <w:rsid w:val="006C0F9C"/>
    <w:rsid w:val="006C1355"/>
    <w:rsid w:val="006D38D1"/>
    <w:rsid w:val="006E2537"/>
    <w:rsid w:val="006E25F1"/>
    <w:rsid w:val="006E38F4"/>
    <w:rsid w:val="006F15BC"/>
    <w:rsid w:val="0070074F"/>
    <w:rsid w:val="007017E2"/>
    <w:rsid w:val="007071E9"/>
    <w:rsid w:val="00711351"/>
    <w:rsid w:val="00713438"/>
    <w:rsid w:val="00714004"/>
    <w:rsid w:val="007141DA"/>
    <w:rsid w:val="00717E19"/>
    <w:rsid w:val="0072691F"/>
    <w:rsid w:val="00730C60"/>
    <w:rsid w:val="00730C97"/>
    <w:rsid w:val="0073103B"/>
    <w:rsid w:val="007312D6"/>
    <w:rsid w:val="00731DA1"/>
    <w:rsid w:val="007374E7"/>
    <w:rsid w:val="00742FF3"/>
    <w:rsid w:val="0074314E"/>
    <w:rsid w:val="007459A0"/>
    <w:rsid w:val="00745B1A"/>
    <w:rsid w:val="00752340"/>
    <w:rsid w:val="007539DD"/>
    <w:rsid w:val="00760D2D"/>
    <w:rsid w:val="00763F41"/>
    <w:rsid w:val="00766056"/>
    <w:rsid w:val="00766F79"/>
    <w:rsid w:val="00770221"/>
    <w:rsid w:val="00772D02"/>
    <w:rsid w:val="0077529D"/>
    <w:rsid w:val="00775D28"/>
    <w:rsid w:val="007772F3"/>
    <w:rsid w:val="007773B9"/>
    <w:rsid w:val="00782470"/>
    <w:rsid w:val="0078272E"/>
    <w:rsid w:val="0078290C"/>
    <w:rsid w:val="00785620"/>
    <w:rsid w:val="00790F01"/>
    <w:rsid w:val="007946FE"/>
    <w:rsid w:val="007A0117"/>
    <w:rsid w:val="007A1476"/>
    <w:rsid w:val="007A2B69"/>
    <w:rsid w:val="007A49B2"/>
    <w:rsid w:val="007A64B0"/>
    <w:rsid w:val="007B009F"/>
    <w:rsid w:val="007B121E"/>
    <w:rsid w:val="007D1C81"/>
    <w:rsid w:val="007D311D"/>
    <w:rsid w:val="007D58C1"/>
    <w:rsid w:val="007D72B3"/>
    <w:rsid w:val="007D7C52"/>
    <w:rsid w:val="007E2718"/>
    <w:rsid w:val="007E3877"/>
    <w:rsid w:val="007E719C"/>
    <w:rsid w:val="007F0193"/>
    <w:rsid w:val="007F2F15"/>
    <w:rsid w:val="007F5CFC"/>
    <w:rsid w:val="00805CD2"/>
    <w:rsid w:val="00807568"/>
    <w:rsid w:val="008108D8"/>
    <w:rsid w:val="008211EB"/>
    <w:rsid w:val="008326F3"/>
    <w:rsid w:val="00832D2F"/>
    <w:rsid w:val="00833282"/>
    <w:rsid w:val="0083440D"/>
    <w:rsid w:val="00842D4B"/>
    <w:rsid w:val="00843947"/>
    <w:rsid w:val="00846B84"/>
    <w:rsid w:val="00846B8E"/>
    <w:rsid w:val="0085127C"/>
    <w:rsid w:val="00853BC6"/>
    <w:rsid w:val="008566CE"/>
    <w:rsid w:val="00856D15"/>
    <w:rsid w:val="00857C4C"/>
    <w:rsid w:val="00857CCB"/>
    <w:rsid w:val="00857ECD"/>
    <w:rsid w:val="008639DF"/>
    <w:rsid w:val="00865FA0"/>
    <w:rsid w:val="00872F66"/>
    <w:rsid w:val="008752D3"/>
    <w:rsid w:val="008758CB"/>
    <w:rsid w:val="00877F70"/>
    <w:rsid w:val="00881D14"/>
    <w:rsid w:val="0089315C"/>
    <w:rsid w:val="008A0C9E"/>
    <w:rsid w:val="008A0CD0"/>
    <w:rsid w:val="008A1E4F"/>
    <w:rsid w:val="008A3BC7"/>
    <w:rsid w:val="008A40F1"/>
    <w:rsid w:val="008C12E9"/>
    <w:rsid w:val="008C1758"/>
    <w:rsid w:val="008C18E5"/>
    <w:rsid w:val="008D0440"/>
    <w:rsid w:val="008D4AD5"/>
    <w:rsid w:val="008D524F"/>
    <w:rsid w:val="008D6885"/>
    <w:rsid w:val="008D6E8A"/>
    <w:rsid w:val="008D7B26"/>
    <w:rsid w:val="008E13CC"/>
    <w:rsid w:val="008E498D"/>
    <w:rsid w:val="008E7170"/>
    <w:rsid w:val="008F6E29"/>
    <w:rsid w:val="00910CB7"/>
    <w:rsid w:val="009153CD"/>
    <w:rsid w:val="0092177B"/>
    <w:rsid w:val="009232BC"/>
    <w:rsid w:val="00930E90"/>
    <w:rsid w:val="0093191C"/>
    <w:rsid w:val="009330E8"/>
    <w:rsid w:val="00936044"/>
    <w:rsid w:val="009400C5"/>
    <w:rsid w:val="009403BA"/>
    <w:rsid w:val="00941196"/>
    <w:rsid w:val="00960F30"/>
    <w:rsid w:val="00963216"/>
    <w:rsid w:val="00965DAF"/>
    <w:rsid w:val="009718A3"/>
    <w:rsid w:val="00977C21"/>
    <w:rsid w:val="00981B24"/>
    <w:rsid w:val="00987AE8"/>
    <w:rsid w:val="009933E7"/>
    <w:rsid w:val="00993D90"/>
    <w:rsid w:val="00994C52"/>
    <w:rsid w:val="00994DBE"/>
    <w:rsid w:val="009951D2"/>
    <w:rsid w:val="00996839"/>
    <w:rsid w:val="009A03FD"/>
    <w:rsid w:val="009A3CBF"/>
    <w:rsid w:val="009A6077"/>
    <w:rsid w:val="009B25A3"/>
    <w:rsid w:val="009C511C"/>
    <w:rsid w:val="009D19F9"/>
    <w:rsid w:val="009D601C"/>
    <w:rsid w:val="009D7433"/>
    <w:rsid w:val="009E2430"/>
    <w:rsid w:val="009E2898"/>
    <w:rsid w:val="009E2B86"/>
    <w:rsid w:val="009E477A"/>
    <w:rsid w:val="009E5A65"/>
    <w:rsid w:val="009F2E8A"/>
    <w:rsid w:val="009F3BFA"/>
    <w:rsid w:val="009F6357"/>
    <w:rsid w:val="009F6BAC"/>
    <w:rsid w:val="009F6BE7"/>
    <w:rsid w:val="009F6D09"/>
    <w:rsid w:val="00A04620"/>
    <w:rsid w:val="00A048DF"/>
    <w:rsid w:val="00A06826"/>
    <w:rsid w:val="00A10F48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33F8"/>
    <w:rsid w:val="00A42AA0"/>
    <w:rsid w:val="00A435EF"/>
    <w:rsid w:val="00A45248"/>
    <w:rsid w:val="00A45D0B"/>
    <w:rsid w:val="00A465AF"/>
    <w:rsid w:val="00A47EB9"/>
    <w:rsid w:val="00A50122"/>
    <w:rsid w:val="00A528DE"/>
    <w:rsid w:val="00A557FC"/>
    <w:rsid w:val="00A55EA7"/>
    <w:rsid w:val="00A562A1"/>
    <w:rsid w:val="00A565C7"/>
    <w:rsid w:val="00A571C7"/>
    <w:rsid w:val="00A571ED"/>
    <w:rsid w:val="00A6279D"/>
    <w:rsid w:val="00A65B1E"/>
    <w:rsid w:val="00A7262F"/>
    <w:rsid w:val="00A76444"/>
    <w:rsid w:val="00A80503"/>
    <w:rsid w:val="00A90125"/>
    <w:rsid w:val="00A91311"/>
    <w:rsid w:val="00A947DD"/>
    <w:rsid w:val="00A96025"/>
    <w:rsid w:val="00A97ACF"/>
    <w:rsid w:val="00AA0084"/>
    <w:rsid w:val="00AA2625"/>
    <w:rsid w:val="00AA2A44"/>
    <w:rsid w:val="00AA6641"/>
    <w:rsid w:val="00AA6D1E"/>
    <w:rsid w:val="00AB6173"/>
    <w:rsid w:val="00AB62F8"/>
    <w:rsid w:val="00AB7352"/>
    <w:rsid w:val="00AC1098"/>
    <w:rsid w:val="00AC4EC5"/>
    <w:rsid w:val="00AC582F"/>
    <w:rsid w:val="00AD0D09"/>
    <w:rsid w:val="00AD6C5F"/>
    <w:rsid w:val="00AD6CFF"/>
    <w:rsid w:val="00AE4C80"/>
    <w:rsid w:val="00AE4EAE"/>
    <w:rsid w:val="00AE657F"/>
    <w:rsid w:val="00AE6A0C"/>
    <w:rsid w:val="00AF2F51"/>
    <w:rsid w:val="00AF47D5"/>
    <w:rsid w:val="00AF5D96"/>
    <w:rsid w:val="00AF6A52"/>
    <w:rsid w:val="00AF7708"/>
    <w:rsid w:val="00B05A16"/>
    <w:rsid w:val="00B167C2"/>
    <w:rsid w:val="00B17095"/>
    <w:rsid w:val="00B175DD"/>
    <w:rsid w:val="00B231B5"/>
    <w:rsid w:val="00B23620"/>
    <w:rsid w:val="00B236CE"/>
    <w:rsid w:val="00B2490F"/>
    <w:rsid w:val="00B24DB6"/>
    <w:rsid w:val="00B2746E"/>
    <w:rsid w:val="00B3284E"/>
    <w:rsid w:val="00B36D0E"/>
    <w:rsid w:val="00B47B76"/>
    <w:rsid w:val="00B52647"/>
    <w:rsid w:val="00B53C5C"/>
    <w:rsid w:val="00B55BE2"/>
    <w:rsid w:val="00B60EA0"/>
    <w:rsid w:val="00B66348"/>
    <w:rsid w:val="00B7149B"/>
    <w:rsid w:val="00B72AF5"/>
    <w:rsid w:val="00B72EF5"/>
    <w:rsid w:val="00B824EB"/>
    <w:rsid w:val="00B83B29"/>
    <w:rsid w:val="00B84731"/>
    <w:rsid w:val="00B85AC1"/>
    <w:rsid w:val="00B91184"/>
    <w:rsid w:val="00B92974"/>
    <w:rsid w:val="00B9634C"/>
    <w:rsid w:val="00BA3276"/>
    <w:rsid w:val="00BA6D75"/>
    <w:rsid w:val="00BA7588"/>
    <w:rsid w:val="00BB1E8D"/>
    <w:rsid w:val="00BB449F"/>
    <w:rsid w:val="00BC0065"/>
    <w:rsid w:val="00BC37F4"/>
    <w:rsid w:val="00BC5D6B"/>
    <w:rsid w:val="00BD3C51"/>
    <w:rsid w:val="00BD3F3C"/>
    <w:rsid w:val="00BD7C10"/>
    <w:rsid w:val="00BE460F"/>
    <w:rsid w:val="00BE6146"/>
    <w:rsid w:val="00BE6CB0"/>
    <w:rsid w:val="00BE7773"/>
    <w:rsid w:val="00BE7F3C"/>
    <w:rsid w:val="00BF08C2"/>
    <w:rsid w:val="00BF0E93"/>
    <w:rsid w:val="00BF11F5"/>
    <w:rsid w:val="00BF3F9A"/>
    <w:rsid w:val="00BF4502"/>
    <w:rsid w:val="00BF4857"/>
    <w:rsid w:val="00BF4DD9"/>
    <w:rsid w:val="00BF5C73"/>
    <w:rsid w:val="00C02753"/>
    <w:rsid w:val="00C16C58"/>
    <w:rsid w:val="00C20746"/>
    <w:rsid w:val="00C21B5E"/>
    <w:rsid w:val="00C26415"/>
    <w:rsid w:val="00C27E29"/>
    <w:rsid w:val="00C31839"/>
    <w:rsid w:val="00C33076"/>
    <w:rsid w:val="00C36A14"/>
    <w:rsid w:val="00C36F92"/>
    <w:rsid w:val="00C37BB2"/>
    <w:rsid w:val="00C4040D"/>
    <w:rsid w:val="00C44732"/>
    <w:rsid w:val="00C47E1B"/>
    <w:rsid w:val="00C501E1"/>
    <w:rsid w:val="00C51362"/>
    <w:rsid w:val="00C51ED6"/>
    <w:rsid w:val="00C525CB"/>
    <w:rsid w:val="00C5296A"/>
    <w:rsid w:val="00C572D0"/>
    <w:rsid w:val="00C6307D"/>
    <w:rsid w:val="00C65530"/>
    <w:rsid w:val="00C66BDB"/>
    <w:rsid w:val="00C75AD2"/>
    <w:rsid w:val="00C75FA1"/>
    <w:rsid w:val="00C82A75"/>
    <w:rsid w:val="00C85C84"/>
    <w:rsid w:val="00C87171"/>
    <w:rsid w:val="00C879C0"/>
    <w:rsid w:val="00C90B8C"/>
    <w:rsid w:val="00C91525"/>
    <w:rsid w:val="00C919AB"/>
    <w:rsid w:val="00C93DD6"/>
    <w:rsid w:val="00C95451"/>
    <w:rsid w:val="00C9604E"/>
    <w:rsid w:val="00C96528"/>
    <w:rsid w:val="00CA1C93"/>
    <w:rsid w:val="00CA2A3B"/>
    <w:rsid w:val="00CA3B0D"/>
    <w:rsid w:val="00CA5789"/>
    <w:rsid w:val="00CA57FE"/>
    <w:rsid w:val="00CB2ABE"/>
    <w:rsid w:val="00CB3E2C"/>
    <w:rsid w:val="00CB4797"/>
    <w:rsid w:val="00CB6B1E"/>
    <w:rsid w:val="00CC4DFF"/>
    <w:rsid w:val="00CD0C6F"/>
    <w:rsid w:val="00CD53E6"/>
    <w:rsid w:val="00CD6299"/>
    <w:rsid w:val="00CD6894"/>
    <w:rsid w:val="00CD73D9"/>
    <w:rsid w:val="00CE53F6"/>
    <w:rsid w:val="00CE5E17"/>
    <w:rsid w:val="00CE7981"/>
    <w:rsid w:val="00CF0DD3"/>
    <w:rsid w:val="00CF1F0F"/>
    <w:rsid w:val="00CF2F3C"/>
    <w:rsid w:val="00CF3F3C"/>
    <w:rsid w:val="00D02086"/>
    <w:rsid w:val="00D021D4"/>
    <w:rsid w:val="00D02756"/>
    <w:rsid w:val="00D04960"/>
    <w:rsid w:val="00D05278"/>
    <w:rsid w:val="00D122B3"/>
    <w:rsid w:val="00D13740"/>
    <w:rsid w:val="00D17048"/>
    <w:rsid w:val="00D17B7E"/>
    <w:rsid w:val="00D2627E"/>
    <w:rsid w:val="00D27076"/>
    <w:rsid w:val="00D2788E"/>
    <w:rsid w:val="00D37D65"/>
    <w:rsid w:val="00D4041A"/>
    <w:rsid w:val="00D408F0"/>
    <w:rsid w:val="00D412A9"/>
    <w:rsid w:val="00D44E5B"/>
    <w:rsid w:val="00D51813"/>
    <w:rsid w:val="00D5381B"/>
    <w:rsid w:val="00D53D00"/>
    <w:rsid w:val="00D5568B"/>
    <w:rsid w:val="00D613BE"/>
    <w:rsid w:val="00D61B4D"/>
    <w:rsid w:val="00D6300E"/>
    <w:rsid w:val="00D7147A"/>
    <w:rsid w:val="00D75C36"/>
    <w:rsid w:val="00D765AF"/>
    <w:rsid w:val="00D76BE9"/>
    <w:rsid w:val="00D813E8"/>
    <w:rsid w:val="00D9049A"/>
    <w:rsid w:val="00D90581"/>
    <w:rsid w:val="00D94407"/>
    <w:rsid w:val="00D944A8"/>
    <w:rsid w:val="00DA0956"/>
    <w:rsid w:val="00DA6CC0"/>
    <w:rsid w:val="00DC134C"/>
    <w:rsid w:val="00DC2962"/>
    <w:rsid w:val="00DC5A0A"/>
    <w:rsid w:val="00DC6B6B"/>
    <w:rsid w:val="00DD0476"/>
    <w:rsid w:val="00DD1A17"/>
    <w:rsid w:val="00DD5009"/>
    <w:rsid w:val="00DD6718"/>
    <w:rsid w:val="00DE025D"/>
    <w:rsid w:val="00DE2792"/>
    <w:rsid w:val="00DF10AD"/>
    <w:rsid w:val="00DF2F03"/>
    <w:rsid w:val="00DF58A6"/>
    <w:rsid w:val="00E021EB"/>
    <w:rsid w:val="00E0550D"/>
    <w:rsid w:val="00E0758D"/>
    <w:rsid w:val="00E112CD"/>
    <w:rsid w:val="00E1130C"/>
    <w:rsid w:val="00E12264"/>
    <w:rsid w:val="00E12470"/>
    <w:rsid w:val="00E12CC2"/>
    <w:rsid w:val="00E20F3B"/>
    <w:rsid w:val="00E22435"/>
    <w:rsid w:val="00E226CE"/>
    <w:rsid w:val="00E26608"/>
    <w:rsid w:val="00E314BD"/>
    <w:rsid w:val="00E342B4"/>
    <w:rsid w:val="00E35C0D"/>
    <w:rsid w:val="00E40B32"/>
    <w:rsid w:val="00E43AAC"/>
    <w:rsid w:val="00E476AA"/>
    <w:rsid w:val="00E60256"/>
    <w:rsid w:val="00E612EB"/>
    <w:rsid w:val="00E63350"/>
    <w:rsid w:val="00E67E0D"/>
    <w:rsid w:val="00E83DD9"/>
    <w:rsid w:val="00E84589"/>
    <w:rsid w:val="00E90BED"/>
    <w:rsid w:val="00E90DC9"/>
    <w:rsid w:val="00E925C6"/>
    <w:rsid w:val="00E930F7"/>
    <w:rsid w:val="00E93B38"/>
    <w:rsid w:val="00E93D09"/>
    <w:rsid w:val="00E951D3"/>
    <w:rsid w:val="00EA1759"/>
    <w:rsid w:val="00EB1560"/>
    <w:rsid w:val="00EB3C81"/>
    <w:rsid w:val="00EB5355"/>
    <w:rsid w:val="00EB5860"/>
    <w:rsid w:val="00EB620D"/>
    <w:rsid w:val="00EC3C7A"/>
    <w:rsid w:val="00EC43C5"/>
    <w:rsid w:val="00EC7A67"/>
    <w:rsid w:val="00ED2E3D"/>
    <w:rsid w:val="00EE5C59"/>
    <w:rsid w:val="00EE7A2F"/>
    <w:rsid w:val="00F04479"/>
    <w:rsid w:val="00F05456"/>
    <w:rsid w:val="00F0643B"/>
    <w:rsid w:val="00F0671E"/>
    <w:rsid w:val="00F21902"/>
    <w:rsid w:val="00F26CBB"/>
    <w:rsid w:val="00F346E4"/>
    <w:rsid w:val="00F37188"/>
    <w:rsid w:val="00F37B89"/>
    <w:rsid w:val="00F46AE1"/>
    <w:rsid w:val="00F47522"/>
    <w:rsid w:val="00F476A0"/>
    <w:rsid w:val="00F477EB"/>
    <w:rsid w:val="00F50197"/>
    <w:rsid w:val="00F5439D"/>
    <w:rsid w:val="00F62BFF"/>
    <w:rsid w:val="00F63147"/>
    <w:rsid w:val="00F64EA1"/>
    <w:rsid w:val="00F67C9D"/>
    <w:rsid w:val="00F73DD9"/>
    <w:rsid w:val="00F746F3"/>
    <w:rsid w:val="00F7588D"/>
    <w:rsid w:val="00F76CA8"/>
    <w:rsid w:val="00F76D82"/>
    <w:rsid w:val="00F77CA0"/>
    <w:rsid w:val="00F87FDF"/>
    <w:rsid w:val="00F905B2"/>
    <w:rsid w:val="00F969FB"/>
    <w:rsid w:val="00F97C2F"/>
    <w:rsid w:val="00F97C89"/>
    <w:rsid w:val="00FA09D3"/>
    <w:rsid w:val="00FA106B"/>
    <w:rsid w:val="00FA5CBD"/>
    <w:rsid w:val="00FB20C2"/>
    <w:rsid w:val="00FB2CD1"/>
    <w:rsid w:val="00FB7173"/>
    <w:rsid w:val="00FC3484"/>
    <w:rsid w:val="00FC77FF"/>
    <w:rsid w:val="00FD2781"/>
    <w:rsid w:val="00FD2A10"/>
    <w:rsid w:val="00FD4D3B"/>
    <w:rsid w:val="00FD736D"/>
    <w:rsid w:val="00FE1C9D"/>
    <w:rsid w:val="00FE590B"/>
    <w:rsid w:val="00FE5F6E"/>
    <w:rsid w:val="00FF0310"/>
    <w:rsid w:val="00FF0F0E"/>
    <w:rsid w:val="00FF113D"/>
    <w:rsid w:val="00FF1A5A"/>
    <w:rsid w:val="00FF2223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2A42A7"/>
    <w:pPr>
      <w:ind w:left="720"/>
      <w:contextualSpacing/>
    </w:pPr>
  </w:style>
  <w:style w:type="paragraph" w:styleId="Revisin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B9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11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Fuentedeprrafopredeter"/>
    <w:rsid w:val="00C65530"/>
  </w:style>
  <w:style w:type="character" w:styleId="Hipervnculovisitado">
    <w:name w:val="FollowedHyperlink"/>
    <w:basedOn w:val="Fuentedeprrafopredeter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bilitylogistics.de/en/" TargetMode="External"/><Relationship Id="rId13" Type="http://schemas.openxmlformats.org/officeDocument/2006/relationships/hyperlink" Target="https://www.dallmeier.com/es/productos/camaras-domer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es/perimetro-panomer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anomer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es/perimetro-panomer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allmeier.com" TargetMode="External"/><Relationship Id="rId10" Type="http://schemas.openxmlformats.org/officeDocument/2006/relationships/hyperlink" Target="https://www.dallmeier.com/es/productos/panomera-camera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camaras-domera" TargetMode="External"/><Relationship Id="rId14" Type="http://schemas.openxmlformats.org/officeDocument/2006/relationships/hyperlink" Target="https://www.dallmeier.com/es/soluciones/logistic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5616</Characters>
  <Application>Microsoft Office Word</Application>
  <DocSecurity>0</DocSecurity>
  <Lines>46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33</cp:revision>
  <cp:lastPrinted>2018-01-17T16:18:00Z</cp:lastPrinted>
  <dcterms:created xsi:type="dcterms:W3CDTF">2025-04-03T06:09:00Z</dcterms:created>
  <dcterms:modified xsi:type="dcterms:W3CDTF">2025-04-23T06:16:00Z</dcterms:modified>
</cp:coreProperties>
</file>